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a0fd8" w14:paraId="daa0fd8" w:rsidRDefault="005554E0" w:rsidP="005554E0" w:rsidR="005554E0">
      <w:pPr>
        <w:jc w:val="both"/>
        <w15:collapsed w:val="false"/>
        <w:rPr>
          <w:noProof/>
        </w:rPr>
      </w:pPr>
      <w:bookmarkStart w:name="_GoBack" w:id="0"/>
      <w:bookmarkEnd w:id="0"/>
      <w:r>
        <w:rPr>
          <w:noProof/>
        </w:rPr>
        <w:t xml:space="preserve">        </w:t>
      </w:r>
    </w:p>
    <w:p w:rsidRDefault="005554E0" w:rsidP="005554E0" w:rsidR="005554E0">
      <w:pPr>
        <w:jc w:val="both"/>
      </w:pPr>
      <w:r>
        <w:rPr>
          <w:noProof/>
        </w:rPr>
        <w:t xml:space="preserve">   </w:t>
      </w:r>
      <w:r w:rsidR="00C209F5">
        <w:rPr>
          <w:noProof/>
        </w:rPr>
        <w:t xml:space="preserve">     </w:t>
      </w:r>
      <w:r>
        <w:rPr>
          <w:noProof/>
        </w:rPr>
        <w:t xml:space="preserve">    </w:t>
      </w:r>
      <w:r>
        <w:rPr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554E0" w:rsidP="005554E0" w:rsidR="005554E0">
      <w:pPr>
        <w:jc w:val="both"/>
      </w:pPr>
      <w:r>
        <w:t>REPUBLIKA HRVATSKA</w:t>
      </w:r>
    </w:p>
    <w:p w:rsidRDefault="005554E0" w:rsidP="005554E0" w:rsidR="005554E0">
      <w:pPr>
        <w:jc w:val="both"/>
      </w:pPr>
      <w:r>
        <w:t xml:space="preserve">TRGOVAČKI SUD U ZAGREBU                                     </w:t>
      </w:r>
      <w:r w:rsidR="00F44C9A">
        <w:t xml:space="preserve">                              </w:t>
      </w:r>
      <w:r>
        <w:t xml:space="preserve"> </w:t>
      </w:r>
      <w:r w:rsidR="00BA7BC0">
        <w:t>20.</w:t>
      </w:r>
      <w:r>
        <w:t>St-</w:t>
      </w:r>
      <w:r w:rsidR="002D30F2">
        <w:t>414/</w:t>
      </w:r>
      <w:r w:rsidR="002C3FE4">
        <w:t>18</w:t>
      </w:r>
      <w:r w:rsidR="00F44C9A">
        <w:t>-35</w:t>
      </w:r>
      <w:r>
        <w:t xml:space="preserve">                                    </w:t>
      </w:r>
    </w:p>
    <w:p w:rsidRDefault="005554E0" w:rsidP="005554E0" w:rsidR="005554E0">
      <w:pPr>
        <w:jc w:val="both"/>
      </w:pPr>
      <w:r>
        <w:t>Amruševa 2</w:t>
      </w:r>
      <w:r w:rsidR="004A740A">
        <w:t>/II</w:t>
      </w:r>
      <w:r w:rsidR="00C209F5">
        <w:t xml:space="preserve"> (pp 432)</w:t>
      </w:r>
    </w:p>
    <w:p w:rsidRDefault="005554E0" w:rsidP="005554E0" w:rsidR="005554E0">
      <w:pPr>
        <w:jc w:val="both"/>
      </w:pPr>
    </w:p>
    <w:p w:rsidRDefault="005554E0" w:rsidP="005554E0" w:rsidR="005554E0">
      <w:pPr>
        <w:jc w:val="center"/>
      </w:pPr>
      <w:r>
        <w:t>R E P U B L I K A   H R V A T S K A</w:t>
      </w:r>
    </w:p>
    <w:p w:rsidRDefault="005554E0" w:rsidP="005554E0" w:rsidR="005554E0">
      <w:pPr>
        <w:jc w:val="center"/>
      </w:pPr>
    </w:p>
    <w:p w:rsidRDefault="005554E0" w:rsidP="005554E0" w:rsidR="005554E0">
      <w:pPr>
        <w:jc w:val="both"/>
        <w:rPr>
          <w:b/>
        </w:rPr>
      </w:pPr>
    </w:p>
    <w:p w:rsidRDefault="005554E0" w:rsidP="005554E0" w:rsidR="005554E0">
      <w:pPr>
        <w:ind w:firstLine="708"/>
        <w:jc w:val="both"/>
      </w:pPr>
      <w:r>
        <w:t xml:space="preserve">TRGOVAČKI SUD U ZAGREBU, po sucu pojedincu Luciji Butigan, u predstečajnom postupku nad dužnikom </w:t>
      </w:r>
      <w:r w:rsidR="002D30F2">
        <w:t>VALLERA d.o.o. za proizvodnju i trgovinu, Jastrebarsko (Grad Jastrebarsko), Kolodvorska 60, OIB 85562327891</w:t>
      </w:r>
      <w:r w:rsidR="00805B01" w:rsidRPr="00805B01">
        <w:t>,</w:t>
      </w:r>
      <w:r w:rsidR="00805B01">
        <w:t xml:space="preserve"> </w:t>
      </w:r>
      <w:r w:rsidR="002D30F2">
        <w:t xml:space="preserve"> dana 15</w:t>
      </w:r>
      <w:r>
        <w:t xml:space="preserve">. </w:t>
      </w:r>
      <w:r w:rsidR="002D30F2">
        <w:t>listopada</w:t>
      </w:r>
      <w:r w:rsidR="00BA7BC0">
        <w:t xml:space="preserve"> 2018</w:t>
      </w:r>
      <w:r>
        <w:t>.</w:t>
      </w:r>
      <w:r w:rsidR="002C3FE4">
        <w:t>g.</w:t>
      </w:r>
    </w:p>
    <w:p w:rsidRDefault="005554E0" w:rsidP="005554E0" w:rsidR="005554E0">
      <w:pPr>
        <w:jc w:val="center"/>
      </w:pPr>
    </w:p>
    <w:p w:rsidRDefault="005554E0" w:rsidP="005554E0" w:rsidR="005554E0">
      <w:pPr>
        <w:jc w:val="center"/>
      </w:pPr>
      <w:r>
        <w:t>o b j a v i o    j e</w:t>
      </w:r>
    </w:p>
    <w:p w:rsidRDefault="005554E0" w:rsidP="005554E0" w:rsidR="005554E0">
      <w:pPr>
        <w:jc w:val="center"/>
      </w:pPr>
    </w:p>
    <w:p w:rsidRDefault="005554E0" w:rsidP="005554E0" w:rsidR="005554E0">
      <w:pPr>
        <w:spacing w:lineRule="auto" w:line="276"/>
        <w:jc w:val="center"/>
        <w:rPr>
          <w:rFonts w:eastAsia="Calibri"/>
          <w:b/>
        </w:rPr>
      </w:pPr>
      <w:r>
        <w:rPr>
          <w:rFonts w:eastAsia="Calibri"/>
          <w:b/>
        </w:rPr>
        <w:t>POPIS VJEROVNIKA I PRAVA GLASA</w:t>
      </w:r>
    </w:p>
    <w:p w:rsidRDefault="005554E0" w:rsidP="005554E0" w:rsidR="005554E0">
      <w:pPr>
        <w:spacing w:lineRule="auto" w:line="276"/>
        <w:jc w:val="center"/>
        <w:rPr>
          <w:rFonts w:eastAsia="Calibri"/>
          <w:b/>
        </w:rPr>
      </w:pPr>
      <w:r>
        <w:rPr>
          <w:rFonts w:eastAsia="Calibri"/>
          <w:b/>
        </w:rPr>
        <w:t>(na temelju čl. 57. SZ-a)</w:t>
      </w:r>
    </w:p>
    <w:p w:rsidRDefault="00CE2860" w:rsidP="005554E0" w:rsidR="00CE2860"/>
    <w:tbl>
      <w:tblPr>
        <w:tblW w:type="dxa" w:w="9322"/>
        <w:tblLook w:val="04A0" w:noVBand="1" w:noHBand="0" w:lastColumn="0" w:firstColumn="1" w:lastRow="0" w:firstRow="1"/>
      </w:tblPr>
      <w:tblGrid>
        <w:gridCol w:w="723"/>
        <w:gridCol w:w="2322"/>
        <w:gridCol w:w="1834"/>
        <w:gridCol w:w="2459"/>
        <w:gridCol w:w="1984"/>
      </w:tblGrid>
      <w:tr w:rsidTr="00A74772" w:rsidR="00A74772">
        <w:trPr>
          <w:trHeight w:val="985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RBR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NAZIV VJEROVNIKA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OIB VJEROVNIKA</w:t>
            </w:r>
          </w:p>
        </w:tc>
        <w:tc>
          <w:tcPr>
            <w:tcW w:type="dxa" w:w="24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ADRESA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UTVRĐENI IZNOS  (kn)</w:t>
            </w:r>
          </w:p>
        </w:tc>
      </w:tr>
      <w:tr w:rsidTr="00A74772" w:rsidR="00A74772">
        <w:trPr>
          <w:trHeight w:val="638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ANITA ŠEHAGIĆ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71483317804</w:t>
            </w:r>
          </w:p>
        </w:tc>
        <w:tc>
          <w:tcPr>
            <w:tcW w:type="dxa" w:w="2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Kolodvorska 60, 10450 Jastrebarsko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</w:tr>
      <w:tr w:rsidTr="00A74772" w:rsidR="00A74772">
        <w:trPr>
          <w:trHeight w:val="19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BALLI FUR COLLECTION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</w:t>
            </w:r>
          </w:p>
        </w:tc>
        <w:tc>
          <w:tcPr>
            <w:tcW w:type="dxa" w:w="2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Orestion 7, 52100 Kastoria, Grčka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74.247,98</w:t>
            </w:r>
          </w:p>
        </w:tc>
      </w:tr>
      <w:tr w:rsidTr="00A74772" w:rsidR="00A74772">
        <w:trPr>
          <w:trHeight w:val="19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EKO-FLOR PLUS d.o.o. za komunalne usluge i trgovinu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50730247993</w:t>
            </w:r>
          </w:p>
        </w:tc>
        <w:tc>
          <w:tcPr>
            <w:tcW w:type="dxa" w:w="2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Mokrice 180C, 49243 Oroslavje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761,10</w:t>
            </w:r>
          </w:p>
        </w:tc>
      </w:tr>
      <w:tr w:rsidTr="00A74772" w:rsidR="00A74772">
        <w:trPr>
          <w:trHeight w:val="19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FLORIJAN d.o.o. za proizvodnju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03523082838</w:t>
            </w:r>
          </w:p>
        </w:tc>
        <w:tc>
          <w:tcPr>
            <w:tcW w:type="dxa" w:w="2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Zdihovačka 15, 10450 Jastrebarsko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1.185,09</w:t>
            </w:r>
          </w:p>
        </w:tc>
      </w:tr>
      <w:tr w:rsidTr="00A74772" w:rsidR="00A74772">
        <w:trPr>
          <w:trHeight w:val="1598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GALKO - društvo s ograničenom odgovornošću za proizvodnju,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46818705329</w:t>
            </w:r>
          </w:p>
        </w:tc>
        <w:tc>
          <w:tcPr>
            <w:tcW w:type="dxa" w:w="2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Braće Radića 43, 42231 Mali Bukovec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1.800,16</w:t>
            </w:r>
          </w:p>
        </w:tc>
      </w:tr>
      <w:tr w:rsidTr="00A74772" w:rsidR="00A74772">
        <w:trPr>
          <w:trHeight w:val="997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GRAD JASTREBARSKO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64942661827</w:t>
            </w:r>
          </w:p>
        </w:tc>
        <w:tc>
          <w:tcPr>
            <w:tcW w:type="dxa" w:w="2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Trg Josipa Jurja Strossmayera 13, 10450 Jastrebarsko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1.565,60</w:t>
            </w:r>
          </w:p>
        </w:tc>
      </w:tr>
      <w:tr w:rsidTr="00A74772" w:rsidR="00A74772">
        <w:trPr>
          <w:trHeight w:val="37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GREENSEEKER društvo s ograničenom odgovornošću za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41884965393</w:t>
            </w:r>
          </w:p>
        </w:tc>
        <w:tc>
          <w:tcPr>
            <w:tcW w:type="dxa" w:w="2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Jordanovac 77, 10000 Zagreb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3.000,00</w:t>
            </w:r>
          </w:p>
        </w:tc>
      </w:tr>
      <w:tr w:rsidTr="00A74772" w:rsidR="00A74772">
        <w:trPr>
          <w:trHeight w:val="19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HRVATSKE VODE, pravna osoba za upravljanje vodama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28921383001</w:t>
            </w:r>
          </w:p>
        </w:tc>
        <w:tc>
          <w:tcPr>
            <w:tcW w:type="dxa" w:w="2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Grada Vukovara 220, 10000 Zagreb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685,72</w:t>
            </w:r>
          </w:p>
        </w:tc>
      </w:tr>
      <w:tr w:rsidTr="00A74772" w:rsidR="00A74772">
        <w:trPr>
          <w:trHeight w:val="19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HRVATSKI TELEKOM d.d.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81793146560</w:t>
            </w:r>
          </w:p>
        </w:tc>
        <w:tc>
          <w:tcPr>
            <w:tcW w:type="dxa" w:w="2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Roberta Frangeša Mihanovića 9, 10000 Zagreb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1.016,89</w:t>
            </w:r>
          </w:p>
        </w:tc>
      </w:tr>
      <w:tr w:rsidTr="00A74772" w:rsidR="00A74772">
        <w:trPr>
          <w:trHeight w:val="37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HRVATSKA AGENCIJA ZA MALO GOSPODARSTVO, INOVACIJE I INVESTICIJE (HAMAG - BICRO)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25609559342</w:t>
            </w:r>
          </w:p>
        </w:tc>
        <w:tc>
          <w:tcPr>
            <w:tcW w:type="dxa" w:w="2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Ksaver 208, 10000 Zagreb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434.850,31</w:t>
            </w:r>
          </w:p>
        </w:tc>
      </w:tr>
      <w:tr w:rsidTr="00A74772" w:rsidR="00A74772">
        <w:trPr>
          <w:trHeight w:val="27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IMK KULA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</w:t>
            </w:r>
          </w:p>
        </w:tc>
        <w:tc>
          <w:tcPr>
            <w:tcW w:type="dxa" w:w="2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Sarajevska bb, 76250 Gradačac, Bosna i Hercegovina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93.044,96</w:t>
            </w:r>
          </w:p>
        </w:tc>
      </w:tr>
      <w:tr w:rsidTr="00A74772" w:rsidR="00A74772">
        <w:trPr>
          <w:trHeight w:val="1261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INTER SAGA d.o.o. za proizvodnju i trgovinu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98749826464</w:t>
            </w:r>
          </w:p>
        </w:tc>
        <w:tc>
          <w:tcPr>
            <w:tcW w:type="dxa" w:w="2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Kolodvorska 60, 10450 Jastrebarsko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</w:tr>
      <w:tr w:rsidTr="00A74772" w:rsidR="00A74772">
        <w:trPr>
          <w:trHeight w:val="568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M.G. KOBAL društvo s ograničenom odgovornošću za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90019554043</w:t>
            </w:r>
          </w:p>
        </w:tc>
        <w:tc>
          <w:tcPr>
            <w:tcW w:type="dxa" w:w="2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Tratinska 76, 10000 Zagreb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15.063,34</w:t>
            </w:r>
          </w:p>
        </w:tc>
      </w:tr>
      <w:tr w:rsidTr="00A74772" w:rsidR="00A74772">
        <w:trPr>
          <w:trHeight w:val="19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MALIS za trgovinu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22357410763</w:t>
            </w:r>
          </w:p>
        </w:tc>
        <w:tc>
          <w:tcPr>
            <w:tcW w:type="dxa" w:w="2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Glavina Donja 288, 21260 Glavina Donja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9.647,09</w:t>
            </w:r>
          </w:p>
        </w:tc>
      </w:tr>
      <w:tr w:rsidTr="00A74772" w:rsidR="00A74772">
        <w:trPr>
          <w:trHeight w:val="37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MINISTARSTVO FINANCIJA, POREZNA UPRAVA, PODRUČNI URED ZAGREBAČKA ŽUPANIJA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18683136487</w:t>
            </w:r>
          </w:p>
        </w:tc>
        <w:tc>
          <w:tcPr>
            <w:tcW w:type="dxa" w:w="2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Avenija Dubrovnik 26, 10000 Zagreb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99.502,77</w:t>
            </w:r>
          </w:p>
        </w:tc>
      </w:tr>
      <w:tr w:rsidTr="00A74772" w:rsidR="00A74772">
        <w:trPr>
          <w:trHeight w:val="511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MIRZA ŠEHAGIĆ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41463915942</w:t>
            </w:r>
          </w:p>
        </w:tc>
        <w:tc>
          <w:tcPr>
            <w:tcW w:type="dxa" w:w="2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Kolodvorska  60, 10450 Jastrebarsko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</w:tr>
      <w:tr w:rsidTr="00A74772" w:rsidR="00A74772">
        <w:trPr>
          <w:trHeight w:val="433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MODEA NOVA d.o.o. za proizvodnju odjeće i odjevnih predmeta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55661627435</w:t>
            </w:r>
          </w:p>
        </w:tc>
        <w:tc>
          <w:tcPr>
            <w:tcW w:type="dxa" w:w="2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Moslavačkabb, 43280 Garešnica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9.860,24</w:t>
            </w:r>
          </w:p>
        </w:tc>
      </w:tr>
      <w:tr w:rsidTr="00A74772" w:rsidR="00A74772">
        <w:trPr>
          <w:trHeight w:val="1107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MQV Paris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</w:t>
            </w:r>
          </w:p>
        </w:tc>
        <w:tc>
          <w:tcPr>
            <w:tcW w:type="dxa" w:w="2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23, bis rue Edgar Quinet, 93120 La Courneuve, Francuska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248.112,54</w:t>
            </w:r>
          </w:p>
        </w:tc>
      </w:tr>
      <w:tr w:rsidTr="00A74772" w:rsidR="00A74772">
        <w:trPr>
          <w:trHeight w:val="19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19.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NIN UVOZ-IZVOZ, d.o.o. za trgovinu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89927283738</w:t>
            </w:r>
          </w:p>
        </w:tc>
        <w:tc>
          <w:tcPr>
            <w:tcW w:type="dxa" w:w="2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Trg A. Starčevića 7, 10000 Zagreb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4.222,40</w:t>
            </w:r>
          </w:p>
        </w:tc>
      </w:tr>
      <w:tr w:rsidTr="00A74772" w:rsidR="00A74772">
        <w:trPr>
          <w:trHeight w:val="513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POLIDOR d.o.o. za proizvodnju i preradu plastičnih masa te unutrašnju i vanjsku trgovinu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67044219412</w:t>
            </w:r>
          </w:p>
        </w:tc>
        <w:tc>
          <w:tcPr>
            <w:tcW w:type="dxa" w:w="2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Cvjetno naselje 6, 10450 Jastrebarsko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251,00</w:t>
            </w:r>
          </w:p>
        </w:tc>
      </w:tr>
      <w:tr w:rsidTr="00A74772" w:rsidR="00A74772">
        <w:trPr>
          <w:trHeight w:val="513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RAIFFEISENBANK AUSTRIA d.d.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53056966535</w:t>
            </w:r>
          </w:p>
        </w:tc>
        <w:tc>
          <w:tcPr>
            <w:tcW w:type="dxa" w:w="2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Magazinska cesta 69, 10000 Zagreb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1.261.933,52</w:t>
            </w:r>
          </w:p>
        </w:tc>
      </w:tr>
      <w:tr w:rsidTr="00A74772" w:rsidR="00A74772">
        <w:trPr>
          <w:trHeight w:val="774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S.Z.R. TRIKOTAŽA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</w:t>
            </w:r>
          </w:p>
        </w:tc>
        <w:tc>
          <w:tcPr>
            <w:tcW w:type="dxa" w:w="2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Ulica cara Dušana 13, 21000 Novi Sad, Srbija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20.790,00</w:t>
            </w:r>
          </w:p>
        </w:tc>
      </w:tr>
      <w:tr w:rsidTr="00A74772" w:rsidR="00A74772">
        <w:trPr>
          <w:trHeight w:val="634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SARL B.I.V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</w:t>
            </w:r>
          </w:p>
        </w:tc>
        <w:tc>
          <w:tcPr>
            <w:tcW w:type="dxa" w:w="2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21  Rue de Stalingrad, 93000 Bobigny, Francuska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27.165,00</w:t>
            </w:r>
          </w:p>
        </w:tc>
      </w:tr>
      <w:tr w:rsidTr="00A74772" w:rsidR="00A74772">
        <w:trPr>
          <w:trHeight w:val="513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TEKSTIL TREJD d.o.o.e.l.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</w:t>
            </w:r>
          </w:p>
        </w:tc>
        <w:tc>
          <w:tcPr>
            <w:tcW w:type="dxa" w:w="2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Vlasto Radonjanin 15, 1300 Kumanovo, Makedonija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14.439,00</w:t>
            </w:r>
          </w:p>
        </w:tc>
      </w:tr>
      <w:tr w:rsidTr="00A74772" w:rsidR="00A74772">
        <w:trPr>
          <w:trHeight w:val="513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TEX d.o.o. za proizvodnju i trgovinu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61367895698</w:t>
            </w:r>
          </w:p>
        </w:tc>
        <w:tc>
          <w:tcPr>
            <w:tcW w:type="dxa" w:w="2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Graničarska 19, 43280 Garešnica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16.740,34</w:t>
            </w:r>
          </w:p>
        </w:tc>
      </w:tr>
      <w:tr w:rsidTr="00A74772" w:rsidR="00A74772">
        <w:trPr>
          <w:trHeight w:val="513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type="dxa" w:w="2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UKUPNO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lang w:eastAsia="en-US"/>
              </w:rPr>
              <w:t>2.339.885,05</w:t>
            </w:r>
          </w:p>
        </w:tc>
      </w:tr>
    </w:tbl>
    <w:p w:rsidRDefault="005554E0" w:rsidP="005554E0" w:rsidR="005554E0"/>
    <w:p w:rsidRDefault="004F05B3" w:rsidP="004F05B3" w:rsidR="004F05B3">
      <w:pPr>
        <w:tabs>
          <w:tab w:pos="527" w:val="left"/>
        </w:tabs>
      </w:pPr>
      <w:r>
        <w:tab/>
      </w:r>
    </w:p>
    <w:p w:rsidRDefault="004F05B3" w:rsidP="004F05B3" w:rsidR="004F05B3">
      <w:pPr>
        <w:tabs>
          <w:tab w:pos="527" w:val="left"/>
        </w:tabs>
      </w:pPr>
    </w:p>
    <w:p w:rsidRDefault="00FD294A" w:rsidP="00FD294A" w:rsidR="00FD294A">
      <w:pPr>
        <w:tabs>
          <w:tab w:pos="527" w:val="left"/>
        </w:tabs>
        <w:jc w:val="both"/>
      </w:pPr>
      <w:r>
        <w:t>Na ročištu za glasovanje o Planu restrukturiranja dužnika, glasuju vjerovnici s utvrđenim tražbinama, sukladno čl. 56., čl. 58.,  čl. 59. i  čl. 330. Stečajnog zakona (NN 71/15,104/17)</w:t>
      </w:r>
      <w:r w:rsidR="00230C96">
        <w:t>.</w:t>
      </w:r>
    </w:p>
    <w:p w:rsidRDefault="004A740A" w:rsidP="005554E0" w:rsidR="004A740A">
      <w:pPr>
        <w:jc w:val="center"/>
      </w:pPr>
    </w:p>
    <w:p w:rsidRDefault="005554E0" w:rsidP="005554E0" w:rsidR="005554E0">
      <w:pPr>
        <w:jc w:val="center"/>
      </w:pPr>
      <w:r>
        <w:t>U Zagrebu</w:t>
      </w:r>
      <w:r w:rsidR="008B3374">
        <w:t xml:space="preserve">, </w:t>
      </w:r>
      <w:r w:rsidR="002D30F2">
        <w:t>1</w:t>
      </w:r>
      <w:r w:rsidR="008B3374">
        <w:t>5</w:t>
      </w:r>
      <w:r>
        <w:t xml:space="preserve">. </w:t>
      </w:r>
      <w:r w:rsidR="002D30F2">
        <w:t>listopada</w:t>
      </w:r>
      <w:r w:rsidR="009F0886">
        <w:t xml:space="preserve"> 2018.</w:t>
      </w:r>
      <w:r w:rsidR="008B3374">
        <w:t>g.</w:t>
      </w:r>
    </w:p>
    <w:p w:rsidRDefault="005554E0" w:rsidP="005554E0" w:rsidR="005554E0">
      <w:pPr>
        <w:jc w:val="center"/>
      </w:pPr>
    </w:p>
    <w:p w:rsidRDefault="005554E0" w:rsidP="005554E0" w:rsidR="005554E0">
      <w:pPr>
        <w:jc w:val="center"/>
      </w:pPr>
    </w:p>
    <w:p w:rsidRDefault="00902D03" w:rsidP="005554E0" w:rsidR="005554E0">
      <w:pPr>
        <w:jc w:val="center"/>
      </w:pPr>
      <w:r>
        <w:t xml:space="preserve">                                                                          SUDAC:</w:t>
      </w:r>
    </w:p>
    <w:p w:rsidRDefault="00902D03" w:rsidP="005554E0" w:rsidR="005554E0">
      <w:pPr>
        <w:jc w:val="center"/>
      </w:pPr>
      <w:r>
        <w:t xml:space="preserve">                                                                            LUCIJA BUTIGAN</w:t>
      </w:r>
      <w:r w:rsidR="00F44C9A">
        <w:t>,v.r.</w:t>
      </w:r>
    </w:p>
    <w:p w:rsidRDefault="005554E0" w:rsidP="005554E0" w:rsidR="005554E0">
      <w:pPr>
        <w:jc w:val="center"/>
      </w:pPr>
    </w:p>
    <w:p w:rsidRDefault="005554E0" w:rsidP="005554E0" w:rsidR="005554E0">
      <w:pPr>
        <w:jc w:val="center"/>
      </w:pPr>
    </w:p>
    <w:p w:rsidRDefault="00F44C9A" w:rsidP="00F44C9A" w:rsidR="00F44C9A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F44C9A" w:rsidP="00F44C9A" w:rsidR="00F44C9A" w:rsidRPr="00A80390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5554E0" w:rsidP="005554E0" w:rsidR="005554E0">
      <w:pPr>
        <w:pStyle w:val="Odlomakpopisa"/>
      </w:pPr>
    </w:p>
    <w:p w:rsidRDefault="002B4A0D" w:rsidR="002B4A0D"/>
    <w:sectPr w:rsidSect="008B3374" w:rsidR="002B4A0D">
      <w:headerReference w:type="default" r:id="rId10"/>
      <w:pgSz w:h="16838" w:w="11906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5AE8" w:rsidP="00625AE8" w:rsidR="00625AE8">
      <w:r>
        <w:separator/>
      </w:r>
    </w:p>
  </w:endnote>
  <w:endnote w:id="0" w:type="continuationSeparator">
    <w:p w:rsidRDefault="00625AE8" w:rsidP="00625AE8" w:rsidR="00625A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5AE8" w:rsidP="00625AE8" w:rsidR="00625AE8">
      <w:r>
        <w:separator/>
      </w:r>
    </w:p>
  </w:footnote>
  <w:footnote w:id="0" w:type="continuationSeparator">
    <w:p w:rsidRDefault="00625AE8" w:rsidP="00625AE8" w:rsidR="00625A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5AE8" w:rsidP="00625AE8" w:rsidR="00625AE8">
    <w:pPr>
      <w:pStyle w:val="Zaglavlje"/>
      <w:tabs>
        <w:tab w:pos="7096" w:val="left"/>
      </w:tabs>
    </w:pPr>
    <w:r>
      <w:tab/>
    </w:r>
    <w:sdt>
      <w:sdtPr>
        <w:id w:val="26119032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44C9A">
          <w:rPr>
            <w:noProof/>
          </w:rPr>
          <w:t>3</w:t>
        </w:r>
        <w:r>
          <w:fldChar w:fldCharType="end"/>
        </w:r>
      </w:sdtContent>
    </w:sdt>
    <w:r>
      <w:tab/>
    </w:r>
    <w:r w:rsidR="00902D03">
      <w:tab/>
    </w:r>
    <w:r>
      <w:t>20.St-</w:t>
    </w:r>
    <w:r w:rsidR="002D30F2">
      <w:t>414</w:t>
    </w:r>
    <w:r w:rsidR="00902D03">
      <w:t>/18</w:t>
    </w:r>
    <w:r>
      <w:t xml:space="preserve">                                    </w:t>
    </w:r>
  </w:p>
  <w:p w:rsidRDefault="00625AE8" w:rsidR="00625AE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5FE"/>
    <w:multiLevelType w:val="hybridMultilevel"/>
    <w:tmpl w:val="C138F8D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50A58B2"/>
    <w:multiLevelType w:val="hybridMultilevel"/>
    <w:tmpl w:val="2FBCB70E"/>
    <w:lvl w:tplc="784A4818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4E0"/>
    <w:rsid w:val="00230C96"/>
    <w:rsid w:val="002B4A0D"/>
    <w:rsid w:val="002C3FE4"/>
    <w:rsid w:val="002D30F2"/>
    <w:rsid w:val="002E0671"/>
    <w:rsid w:val="003539D3"/>
    <w:rsid w:val="00393C4C"/>
    <w:rsid w:val="004A740A"/>
    <w:rsid w:val="004F05B3"/>
    <w:rsid w:val="005217C4"/>
    <w:rsid w:val="005512E3"/>
    <w:rsid w:val="005554E0"/>
    <w:rsid w:val="0056425B"/>
    <w:rsid w:val="00572B57"/>
    <w:rsid w:val="0061578B"/>
    <w:rsid w:val="00625AE8"/>
    <w:rsid w:val="00790EEB"/>
    <w:rsid w:val="00805B01"/>
    <w:rsid w:val="008B3374"/>
    <w:rsid w:val="00902D03"/>
    <w:rsid w:val="009F0886"/>
    <w:rsid w:val="00A47FF7"/>
    <w:rsid w:val="00A74772"/>
    <w:rsid w:val="00AB47D1"/>
    <w:rsid w:val="00B67A06"/>
    <w:rsid w:val="00BA7BC0"/>
    <w:rsid w:val="00C013F8"/>
    <w:rsid w:val="00C209F5"/>
    <w:rsid w:val="00CE2860"/>
    <w:rsid w:val="00D742F1"/>
    <w:rsid w:val="00E724B4"/>
    <w:rsid w:val="00ED62A2"/>
    <w:rsid w:val="00F44C9A"/>
    <w:rsid w:val="00FD2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54E0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CE2860"/>
    <w:pPr>
      <w:keepNext/>
      <w:widowControl w:val="false"/>
      <w:overflowPunct w:val="false"/>
      <w:autoSpaceDE w:val="false"/>
      <w:autoSpaceDN w:val="false"/>
      <w:adjustRightInd w:val="false"/>
      <w:jc w:val="both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554E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554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54E0"/>
    <w:rPr>
      <w:rFonts w:cs="Tahoma" w:eastAsia="Times New Roman" w:hAnsi="Tahoma" w:ascii="Tahoma"/>
      <w:sz w:val="16"/>
      <w:szCs w:val="16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CE2860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E2860"/>
    <w:pPr>
      <w:tabs>
        <w:tab w:pos="4536" w:val="center"/>
        <w:tab w:pos="9072" w:val="right"/>
      </w:tabs>
    </w:pPr>
    <w:rPr>
      <w:rFonts w:cstheme="minorBidi" w:eastAsiaTheme="minorHAnsi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E2860"/>
  </w:style>
  <w:style w:styleId="Podnoje" w:type="paragraph">
    <w:name w:val="footer"/>
    <w:basedOn w:val="Normal"/>
    <w:link w:val="PodnojeChar"/>
    <w:uiPriority w:val="99"/>
    <w:unhideWhenUsed/>
    <w:rsid w:val="00CE2860"/>
    <w:pPr>
      <w:tabs>
        <w:tab w:pos="4536" w:val="center"/>
        <w:tab w:pos="9072" w:val="right"/>
      </w:tabs>
    </w:pPr>
    <w:rPr>
      <w:rFonts w:cstheme="minorBidi" w:eastAsiaTheme="minorHAnsi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CE2860"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semiHidden/>
    <w:locked/>
    <w:rsid w:val="00CE2860"/>
  </w:style>
  <w:style w:styleId="Tijeloteksta" w:type="paragraph">
    <w:name w:val="Body Text"/>
    <w:aliases w:val="Body Text Indent 2,uvlaka 3,uvlaka 2"/>
    <w:basedOn w:val="Normal"/>
    <w:link w:val="TijelotekstaChar"/>
    <w:semiHidden/>
    <w:unhideWhenUsed/>
    <w:rsid w:val="00CE2860"/>
    <w:pPr>
      <w:overflowPunct w:val="false"/>
      <w:autoSpaceDE w:val="false"/>
      <w:autoSpaceDN w:val="false"/>
      <w:adjustRightInd w:val="false"/>
      <w:jc w:val="both"/>
    </w:pPr>
    <w:rPr>
      <w:rFonts w:cstheme="minorBidi" w:eastAsiaTheme="minorHAnsi"/>
      <w:szCs w:val="22"/>
      <w:lang w:eastAsia="en-US"/>
    </w:rPr>
  </w:style>
  <w:style w:customStyle="true" w:styleId="TijelotekstaChar1" w:type="character">
    <w:name w:val="Tijelo teksta Char1"/>
    <w:aliases w:val="Body Text Indent 2 Char1,uvlaka 3 Char1,uvlaka 2 Char1"/>
    <w:basedOn w:val="Zadanifontodlomka"/>
    <w:uiPriority w:val="99"/>
    <w:semiHidden/>
    <w:rsid w:val="00CE2860"/>
    <w:rPr>
      <w:rFonts w:cs="Times New Roman" w:eastAsia="Times New Roman"/>
      <w:szCs w:val="24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CE2860"/>
    <w:pPr>
      <w:overflowPunct w:val="false"/>
      <w:autoSpaceDE w:val="false"/>
      <w:autoSpaceDN w:val="false"/>
      <w:adjustRightInd w:val="false"/>
      <w:jc w:val="both"/>
    </w:pPr>
    <w:rPr>
      <w:rFonts w:cs="Arial" w:hAnsi="Arial" w:ascii="Arial"/>
      <w:sz w:val="22"/>
      <w:szCs w:val="20"/>
    </w:rPr>
  </w:style>
  <w:style w:customStyle="true" w:styleId="Tijeloteksta2Char" w:type="character">
    <w:name w:val="Tijelo teksta 2 Char"/>
    <w:basedOn w:val="Zadanifontodlomka"/>
    <w:link w:val="Tijeloteksta2"/>
    <w:semiHidden/>
    <w:rsid w:val="00CE2860"/>
    <w:rPr>
      <w:rFonts w:cs="Arial" w:eastAsia="Times New Roman" w:hAnsi="Arial" w:ascii="Arial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2860"/>
    <w:rPr>
      <w:color w:val="808080"/>
      <w:bdr w:space="0" w:sz="0" w:color="auto" w:val="none"/>
      <w:shd w:fill="auto" w:color="auto" w:val="clear"/>
    </w:rPr>
  </w:style>
  <w:style w:customStyle="true" w:styleId="ZaglavljeChar1" w:type="character">
    <w:name w:val="Zaglavlje Char1"/>
    <w:basedOn w:val="Zadanifontodlomka"/>
    <w:uiPriority w:val="99"/>
    <w:semiHidden/>
    <w:rsid w:val="00CE2860"/>
    <w:rPr>
      <w:rFonts w:cs="Times New Roman" w:eastAsia="Times New Roman" w:hAnsi="Arial" w:ascii="Arial" w:hint="default"/>
      <w:szCs w:val="20"/>
      <w:lang w:eastAsia="hr-HR"/>
    </w:rPr>
  </w:style>
  <w:style w:customStyle="true" w:styleId="PodnojeChar1" w:type="character">
    <w:name w:val="Podnožje Char1"/>
    <w:basedOn w:val="Zadanifontodlomka"/>
    <w:uiPriority w:val="99"/>
    <w:semiHidden/>
    <w:rsid w:val="00CE2860"/>
    <w:rPr>
      <w:rFonts w:cs="Times New Roman" w:eastAsia="Times New Roman" w:hAnsi="Arial" w:ascii="Arial" w:hint="default"/>
      <w:szCs w:val="20"/>
      <w:lang w:eastAsia="hr-HR"/>
    </w:rPr>
  </w:style>
  <w:style w:customStyle="true" w:styleId="eSPISCCParagraphDefaultFont" w:type="character">
    <w:name w:val="eSPIS_CC_Paragraph Default Font"/>
    <w:basedOn w:val="Zadanifontodlomka"/>
    <w:rsid w:val="00CE2860"/>
    <w:rPr>
      <w:rFonts w:cs="Times New Roman" w:hAnsi="Times New Roman" w:ascii="Times New Roman" w:hint="default"/>
      <w:bCs/>
      <w:sz w:val="24"/>
      <w:szCs w:val="24"/>
      <w:bdr w:frame="true" w:space="0" w:sz="0" w:color="auto" w:val="none"/>
      <w:lang w:val="hr-HR"/>
    </w:rPr>
  </w:style>
  <w:style w:customStyle="true" w:styleId="PozadinaSvijetloZuta" w:type="character">
    <w:name w:val="Pozadina_SvijetloZuta"/>
    <w:basedOn w:val="Zadanifontodlomka"/>
    <w:rsid w:val="00CE2860"/>
    <w:rPr>
      <w:bCs/>
      <w:sz w:val="24"/>
      <w:szCs w:val="24"/>
      <w:bdr w:frame="true"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2860"/>
    <w:rPr>
      <w:rFonts w:cs="Times New Roman" w:hAnsi="Times New Roman" w:ascii="Times New Roman" w:hint="default"/>
      <w:bCs w:val="false"/>
      <w:sz w:val="24"/>
      <w:szCs w:val="24"/>
      <w:bdr w:frame="true"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2860"/>
    <w:rPr>
      <w:rFonts w:cs="Times New Roman" w:hAnsi="Times New Roman" w:ascii="Times New Roman" w:hint="default"/>
      <w:bCs w:val="false"/>
      <w:sz w:val="24"/>
      <w:szCs w:val="24"/>
      <w:bdr w:frame="true"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F44C9A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F44C9A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54E0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CE2860"/>
    <w:pPr>
      <w:keepNext/>
      <w:widowControl w:val="0"/>
      <w:overflowPunct w:val="0"/>
      <w:autoSpaceDE w:val="0"/>
      <w:autoSpaceDN w:val="0"/>
      <w:adjustRightInd w:val="0"/>
      <w:jc w:val="both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554E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554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54E0"/>
    <w:rPr>
      <w:rFonts w:ascii="Tahoma" w:cs="Tahoma" w:eastAsia="Times New Roman" w:hAnsi="Tahoma"/>
      <w:sz w:val="16"/>
      <w:szCs w:val="16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CE2860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E2860"/>
    <w:pPr>
      <w:tabs>
        <w:tab w:pos="4536" w:val="center"/>
        <w:tab w:pos="9072" w:val="right"/>
      </w:tabs>
    </w:pPr>
    <w:rPr>
      <w:rFonts w:cstheme="minorBidi" w:eastAsiaTheme="minorHAnsi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E2860"/>
  </w:style>
  <w:style w:styleId="Podnoje" w:type="paragraph">
    <w:name w:val="footer"/>
    <w:basedOn w:val="Normal"/>
    <w:link w:val="PodnojeChar"/>
    <w:uiPriority w:val="99"/>
    <w:unhideWhenUsed/>
    <w:rsid w:val="00CE2860"/>
    <w:pPr>
      <w:tabs>
        <w:tab w:pos="4536" w:val="center"/>
        <w:tab w:pos="9072" w:val="right"/>
      </w:tabs>
    </w:pPr>
    <w:rPr>
      <w:rFonts w:cstheme="minorBidi" w:eastAsiaTheme="minorHAnsi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CE2860"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semiHidden/>
    <w:locked/>
    <w:rsid w:val="00CE2860"/>
  </w:style>
  <w:style w:styleId="Tijeloteksta" w:type="paragraph">
    <w:name w:val="Body Text"/>
    <w:aliases w:val="Body Text Indent 2,uvlaka 3,uvlaka 2"/>
    <w:basedOn w:val="Normal"/>
    <w:link w:val="TijelotekstaChar"/>
    <w:semiHidden/>
    <w:unhideWhenUsed/>
    <w:rsid w:val="00CE2860"/>
    <w:pPr>
      <w:overflowPunct w:val="0"/>
      <w:autoSpaceDE w:val="0"/>
      <w:autoSpaceDN w:val="0"/>
      <w:adjustRightInd w:val="0"/>
      <w:jc w:val="both"/>
    </w:pPr>
    <w:rPr>
      <w:rFonts w:cstheme="minorBidi" w:eastAsiaTheme="minorHAnsi"/>
      <w:szCs w:val="22"/>
      <w:lang w:eastAsia="en-US"/>
    </w:rPr>
  </w:style>
  <w:style w:customStyle="1" w:styleId="TijelotekstaChar1" w:type="character">
    <w:name w:val="Tijelo teksta Char1"/>
    <w:aliases w:val="Body Text Indent 2 Char1,uvlaka 3 Char1,uvlaka 2 Char1"/>
    <w:basedOn w:val="Zadanifontodlomka"/>
    <w:uiPriority w:val="99"/>
    <w:semiHidden/>
    <w:rsid w:val="00CE2860"/>
    <w:rPr>
      <w:rFonts w:cs="Times New Roman" w:eastAsia="Times New Roman"/>
      <w:szCs w:val="24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CE2860"/>
    <w:pPr>
      <w:overflowPunct w:val="0"/>
      <w:autoSpaceDE w:val="0"/>
      <w:autoSpaceDN w:val="0"/>
      <w:adjustRightInd w:val="0"/>
      <w:jc w:val="both"/>
    </w:pPr>
    <w:rPr>
      <w:rFonts w:ascii="Arial" w:cs="Arial" w:hAnsi="Arial"/>
      <w:sz w:val="22"/>
      <w:szCs w:val="20"/>
    </w:rPr>
  </w:style>
  <w:style w:customStyle="1" w:styleId="Tijeloteksta2Char" w:type="character">
    <w:name w:val="Tijelo teksta 2 Char"/>
    <w:basedOn w:val="Zadanifontodlomka"/>
    <w:link w:val="Tijeloteksta2"/>
    <w:semiHidden/>
    <w:rsid w:val="00CE2860"/>
    <w:rPr>
      <w:rFonts w:ascii="Arial" w:cs="Arial" w:eastAsia="Times New Roman" w:hAnsi="Arial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2860"/>
    <w:rPr>
      <w:color w:val="808080"/>
      <w:bdr w:color="auto" w:space="0" w:sz="0" w:val="none"/>
      <w:shd w:color="auto" w:fill="auto" w:val="clear"/>
    </w:rPr>
  </w:style>
  <w:style w:customStyle="1" w:styleId="ZaglavljeChar1" w:type="character">
    <w:name w:val="Zaglavlje Char1"/>
    <w:basedOn w:val="Zadanifontodlomka"/>
    <w:uiPriority w:val="99"/>
    <w:semiHidden/>
    <w:rsid w:val="00CE2860"/>
    <w:rPr>
      <w:rFonts w:ascii="Arial" w:cs="Times New Roman" w:eastAsia="Times New Roman" w:hAnsi="Arial" w:hint="default"/>
      <w:szCs w:val="20"/>
      <w:lang w:eastAsia="hr-HR"/>
    </w:rPr>
  </w:style>
  <w:style w:customStyle="1" w:styleId="PodnojeChar1" w:type="character">
    <w:name w:val="Podnožje Char1"/>
    <w:basedOn w:val="Zadanifontodlomka"/>
    <w:uiPriority w:val="99"/>
    <w:semiHidden/>
    <w:rsid w:val="00CE2860"/>
    <w:rPr>
      <w:rFonts w:ascii="Arial" w:cs="Times New Roman" w:eastAsia="Times New Roman" w:hAnsi="Arial" w:hint="default"/>
      <w:szCs w:val="20"/>
      <w:lang w:eastAsia="hr-HR"/>
    </w:rPr>
  </w:style>
  <w:style w:customStyle="1" w:styleId="eSPISCCParagraphDefaultFont" w:type="character">
    <w:name w:val="eSPIS_CC_Paragraph Default Font"/>
    <w:basedOn w:val="Zadanifontodlomka"/>
    <w:rsid w:val="00CE2860"/>
    <w:rPr>
      <w:rFonts w:ascii="Times New Roman" w:cs="Times New Roman" w:hAnsi="Times New Roman" w:hint="default"/>
      <w:bCs/>
      <w:sz w:val="24"/>
      <w:szCs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CE2860"/>
    <w:rPr>
      <w:bCs/>
      <w:sz w:val="24"/>
      <w:szCs w:val="24"/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2860"/>
    <w:rPr>
      <w:rFonts w:ascii="Times New Roman" w:cs="Times New Roman" w:hAnsi="Times New Roman" w:hint="default"/>
      <w:bCs w:val="0"/>
      <w:sz w:val="24"/>
      <w:szCs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2860"/>
    <w:rPr>
      <w:rFonts w:ascii="Times New Roman" w:cs="Times New Roman" w:hAnsi="Times New Roman" w:hint="default"/>
      <w:bCs w:val="0"/>
      <w:sz w:val="24"/>
      <w:szCs w:val="24"/>
      <w:bdr w:color="auto" w:frame="1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F44C9A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F44C9A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5757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6621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4118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435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pravo glasa</izvorni_sadrzaj>
    <derivirana_varijabla naziv="DomainObject.Primjedba_1">pravo glasa</derivirana_varijabla>
  </DomainObject.Primjedba>
  <DomainObject.Oznaka>
    <izvorni_sadrzaj>St-414/2018-35</izvorni_sadrzaj>
    <derivirana_varijabla naziv="DomainObject.Oznaka_1">St-414/2018-35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</izvorni_sadrzaj>
    <derivirana_varijabla naziv="DomainObject.Predmet.Broj_1">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2018.</izvorni_sadrzaj>
    <derivirana_varijabla naziv="DomainObject.Predmet.DatumOsnivanja_1">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St-414/2018</izvorni_sadrzaj>
    <derivirana_varijabla naziv="DomainObject.Predmet.OznakaBroj_1">St-414/2018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VALLERA d.o.o. zastupanog po punomoćniku Mirza Šehagić</izvorni_sadrzaj>
    <derivirana_varijabla naziv="DomainObject.Predmet.ProtustrankaFormated_1">  VALLERA d.o.o. zastupanog po punomoćniku Mirza Šehagić</derivirana_varijabla>
  </DomainObject.Predmet.ProtustrankaFormated>
  <DomainObject.Predmet.ProtustrankaFormatedOIB>
    <izvorni_sadrzaj>  VALLERA d.o.o., OIB 85562327891 zastupanog po punomoćniku Mirza Šehagić</izvorni_sadrzaj>
    <derivirana_varijabla naziv="DomainObject.Predmet.ProtustrankaFormatedOIB_1">  VALLERA d.o.o., OIB 85562327891 zastupanog po punomoćniku Mirza Šehagić</derivirana_varijabla>
  </DomainObject.Predmet.ProtustrankaFormatedOIB>
  <DomainObject.Predmet.ProtustrankaFormatedWithAdress>
    <izvorni_sadrzaj> VALLERA d.o.o., Kolodvorska 60, 10450 Jastrebarsko zastupanog po punomoćniku Mirza Šehagić</izvorni_sadrzaj>
    <derivirana_varijabla naziv="DomainObject.Predmet.ProtustrankaFormatedWithAdress_1"> VALLERA d.o.o., Kolodvorska 60, 10450 Jastrebarsko zastupanog po punomoćniku Mirza Šehagić</derivirana_varijabla>
  </DomainObject.Predmet.ProtustrankaFormatedWithAdress>
  <DomainObject.Predmet.ProtustrankaFormatedWithAdressOIB>
    <izvorni_sadrzaj> VALLERA d.o.o., OIB 85562327891, Kolodvorska 60, 10450 Jastrebarsko zastupanog po punomoćniku Mirza Šehagić</izvorni_sadrzaj>
    <derivirana_varijabla naziv="DomainObject.Predmet.ProtustrankaFormatedWithAdressOIB_1"> VALLERA d.o.o., OIB 85562327891, Kolodvorska 60, 10450 Jastrebarsko zastupanog po punomoćniku Mirza Šehagić</derivirana_varijabla>
  </DomainObject.Predmet.ProtustrankaFormatedWithAdressOIB>
  <DomainObject.Predmet.ProtustrankaWithAdress>
    <izvorni_sadrzaj>VALLERA d.o.o. Kolodvorska 60, 10450 Jastrebarsko</izvorni_sadrzaj>
    <derivirana_varijabla naziv="DomainObject.Predmet.ProtustrankaWithAdress_1">VALLERA d.o.o. Kolodvorska 60, 10450 Jastrebarsko</derivirana_varijabla>
  </DomainObject.Predmet.ProtustrankaWithAdress>
  <DomainObject.Predmet.ProtustrankaWithAdressOIB>
    <izvorni_sadrzaj>VALLERA d.o.o., OIB 85562327891, Kolodvorska 60, 10450 Jastrebarsko</izvorni_sadrzaj>
    <derivirana_varijabla naziv="DomainObject.Predmet.ProtustrankaWithAdressOIB_1">VALLERA d.o.o., OIB 85562327891, Kolodvorska 60, 10450 Jastrebarsko</derivirana_varijabla>
  </DomainObject.Predmet.ProtustrankaWithAdressOIB>
  <DomainObject.Predmet.ProtustrankaNazivFormated>
    <izvorni_sadrzaj>VALLERA d.o.o.</izvorni_sadrzaj>
    <derivirana_varijabla naziv="DomainObject.Predmet.ProtustrankaNazivFormated_1">VALLERA d.o.o.</derivirana_varijabla>
  </DomainObject.Predmet.ProtustrankaNazivFormated>
  <DomainObject.Predmet.ProtustrankaNazivFormatedOIB>
    <izvorni_sadrzaj>VALLERA d.o.o., OIB 85562327891</izvorni_sadrzaj>
    <derivirana_varijabla naziv="DomainObject.Predmet.ProtustrankaNazivFormatedOIB_1">VALLERA d.o.o., OIB 85562327891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VALLERA d.o.o.</izvorni_sadrzaj>
    <derivirana_varijabla naziv="DomainObject.Predmet.StrankaFormated_1">  VALLERA d.o.o.</derivirana_varijabla>
  </DomainObject.Predmet.StrankaFormated>
  <DomainObject.Predmet.StrankaFormatedOIB>
    <izvorni_sadrzaj>  VALLERA d.o.o., OIB 85562327891</izvorni_sadrzaj>
    <derivirana_varijabla naziv="DomainObject.Predmet.StrankaFormatedOIB_1">  VALLERA d.o.o., OIB 85562327891</derivirana_varijabla>
  </DomainObject.Predmet.StrankaFormatedOIB>
  <DomainObject.Predmet.StrankaFormatedWithAdress>
    <izvorni_sadrzaj> VALLERA d.o.o., Kolodvorska 60, 10450 Jastrebarsko</izvorni_sadrzaj>
    <derivirana_varijabla naziv="DomainObject.Predmet.StrankaFormatedWithAdress_1"> VALLERA d.o.o., Kolodvorska 60, 10450 Jastrebarsko</derivirana_varijabla>
  </DomainObject.Predmet.StrankaFormatedWithAdress>
  <DomainObject.Predmet.StrankaFormatedWithAdressOIB>
    <izvorni_sadrzaj> VALLERA d.o.o., OIB 85562327891, Kolodvorska 60, 10450 Jastrebarsko</izvorni_sadrzaj>
    <derivirana_varijabla naziv="DomainObject.Predmet.StrankaFormatedWithAdressOIB_1"> VALLERA d.o.o., OIB 85562327891, Kolodvorska 60, 10450 Jastrebarsko</derivirana_varijabla>
  </DomainObject.Predmet.StrankaFormatedWithAdressOIB>
  <DomainObject.Predmet.StrankaWithAdress>
    <izvorni_sadrzaj>VALLERA d.o.o. Kolodvorska 60,10450 Jastrebarsko</izvorni_sadrzaj>
    <derivirana_varijabla naziv="DomainObject.Predmet.StrankaWithAdress_1">VALLERA d.o.o. Kolodvorska 60,10450 Jastrebarsko</derivirana_varijabla>
  </DomainObject.Predmet.StrankaWithAdress>
  <DomainObject.Predmet.StrankaWithAdressOIB>
    <izvorni_sadrzaj>VALLERA d.o.o., OIB 85562327891, Kolodvorska 60,10450 Jastrebarsko</izvorni_sadrzaj>
    <derivirana_varijabla naziv="DomainObject.Predmet.StrankaWithAdressOIB_1">VALLERA d.o.o., OIB 85562327891, Kolodvorska 60,10450 Jastrebarsko</derivirana_varijabla>
  </DomainObject.Predmet.StrankaWithAdressOIB>
  <DomainObject.Predmet.StrankaNazivFormated>
    <izvorni_sadrzaj>VALLERA d.o.o.</izvorni_sadrzaj>
    <derivirana_varijabla naziv="DomainObject.Predmet.StrankaNazivFormated_1">VALLERA d.o.o.</derivirana_varijabla>
  </DomainObject.Predmet.StrankaNazivFormated>
  <DomainObject.Predmet.StrankaNazivFormatedOIB>
    <izvorni_sadrzaj>VALLERA d.o.o., OIB 85562327891</izvorni_sadrzaj>
    <derivirana_varijabla naziv="DomainObject.Predmet.StrankaNazivFormatedOIB_1">VALLERA d.o.o., OIB 85562327891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VALLERA d.o.o.</item>
    </izvorni_sadrzaj>
    <derivirana_varijabla naziv="DomainObject.Predmet.StrankaListFormated_1">
      <item>VALLERA d.o.o.</item>
    </derivirana_varijabla>
  </DomainObject.Predmet.StrankaListFormated>
  <DomainObject.Predmet.StrankaListFormatedOIB>
    <izvorni_sadrzaj>
      <item>VALLERA d.o.o., OIB 85562327891</item>
    </izvorni_sadrzaj>
    <derivirana_varijabla naziv="DomainObject.Predmet.StrankaListFormatedOIB_1">
      <item>VALLERA d.o.o., OIB 85562327891</item>
    </derivirana_varijabla>
  </DomainObject.Predmet.StrankaListFormatedOIB>
  <DomainObject.Predmet.StrankaListFormatedWithAdress>
    <izvorni_sadrzaj>
      <item>VALLERA d.o.o., Kolodvorska 60, 10450 Jastrebarsko</item>
    </izvorni_sadrzaj>
    <derivirana_varijabla naziv="DomainObject.Predmet.StrankaListFormatedWithAdress_1">
      <item>VALLERA d.o.o., Kolodvorska 60, 10450 Jastrebarsko</item>
    </derivirana_varijabla>
  </DomainObject.Predmet.StrankaListFormatedWithAdress>
  <DomainObject.Predmet.StrankaListFormatedWithAdressOIB>
    <izvorni_sadrzaj>
      <item>VALLERA d.o.o., OIB 85562327891, Kolodvorska 60, 10450 Jastrebarsko</item>
    </izvorni_sadrzaj>
    <derivirana_varijabla naziv="DomainObject.Predmet.StrankaListFormatedWithAdressOIB_1">
      <item>VALLERA d.o.o., OIB 85562327891, Kolodvorska 60, 10450 Jastrebarsko</item>
    </derivirana_varijabla>
  </DomainObject.Predmet.StrankaListFormatedWithAdressOIB>
  <DomainObject.Predmet.StrankaListNazivFormated>
    <izvorni_sadrzaj>
      <item>VALLERA d.o.o.</item>
    </izvorni_sadrzaj>
    <derivirana_varijabla naziv="DomainObject.Predmet.StrankaListNazivFormated_1">
      <item>VALLERA d.o.o.</item>
    </derivirana_varijabla>
  </DomainObject.Predmet.StrankaListNazivFormated>
  <DomainObject.Predmet.StrankaListNazivFormatedOIB>
    <izvorni_sadrzaj>
      <item>VALLERA d.o.o., OIB 85562327891</item>
    </izvorni_sadrzaj>
    <derivirana_varijabla naziv="DomainObject.Predmet.StrankaListNazivFormatedOIB_1">
      <item>VALLERA d.o.o., OIB 85562327891</item>
    </derivirana_varijabla>
  </DomainObject.Predmet.StrankaListNazivFormatedOIB>
  <DomainObject.Predmet.ProtuStrankaListFormated>
    <izvorni_sadrzaj>
      <item>VALLERA d.o.o. zastupanog po punomoćniku Mirza Šehagić</item>
    </izvorni_sadrzaj>
    <derivirana_varijabla naziv="DomainObject.Predmet.ProtuStrankaListFormated_1">
      <item>VALLERA d.o.o. zastupanog po punomoćniku Mirza Šehagić</item>
    </derivirana_varijabla>
  </DomainObject.Predmet.ProtuStrankaListFormated>
  <DomainObject.Predmet.ProtuStrankaListFormatedOIB>
    <izvorni_sadrzaj>
      <item>VALLERA d.o.o., OIB 85562327891 zastupanog po punomoćniku Mirza Šehagić</item>
    </izvorni_sadrzaj>
    <derivirana_varijabla naziv="DomainObject.Predmet.ProtuStrankaListFormatedOIB_1">
      <item>VALLERA d.o.o., OIB 85562327891 zastupanog po punomoćniku Mirza Šehagić</item>
    </derivirana_varijabla>
  </DomainObject.Predmet.ProtuStrankaListFormatedOIB>
  <DomainObject.Predmet.ProtuStrankaListFormatedWithAdress>
    <izvorni_sadrzaj>
      <item>VALLERA d.o.o., Kolodvorska 60, 10450 Jastrebarsko zastupanog po punomoćniku Mirza Šehagić</item>
    </izvorni_sadrzaj>
    <derivirana_varijabla naziv="DomainObject.Predmet.ProtuStrankaListFormatedWithAdress_1">
      <item>VALLERA d.o.o., Kolodvorska 60, 10450 Jastrebarsko zastupanog po punomoćniku Mirza Šehagić</item>
    </derivirana_varijabla>
  </DomainObject.Predmet.ProtuStrankaListFormatedWithAdress>
  <DomainObject.Predmet.ProtuStrankaListFormatedWithAdressOIB>
    <izvorni_sadrzaj>
      <item>VALLERA d.o.o., OIB 85562327891, Kolodvorska 60, 10450 Jastrebarsko zastupanog po punomoćniku Mirza Šehagić</item>
    </izvorni_sadrzaj>
    <derivirana_varijabla naziv="DomainObject.Predmet.ProtuStrankaListFormatedWithAdressOIB_1">
      <item>VALLERA d.o.o., OIB 85562327891, Kolodvorska 60, 10450 Jastrebarsko zastupanog po punomoćniku Mirza Šehagić</item>
    </derivirana_varijabla>
  </DomainObject.Predmet.ProtuStrankaListFormatedWithAdressOIB>
  <DomainObject.Predmet.ProtuStrankaListNazivFormated>
    <izvorni_sadrzaj>
      <item>VALLERA d.o.o.</item>
    </izvorni_sadrzaj>
    <derivirana_varijabla naziv="DomainObject.Predmet.ProtuStrankaListNazivFormated_1">
      <item>VALLERA d.o.o.</item>
    </derivirana_varijabla>
  </DomainObject.Predmet.ProtuStrankaListNazivFormated>
  <DomainObject.Predmet.ProtuStrankaListNazivFormatedOIB>
    <izvorni_sadrzaj>
      <item>VALLERA d.o.o., OIB 85562327891</item>
    </izvorni_sadrzaj>
    <derivirana_varijabla naziv="DomainObject.Predmet.ProtuStrankaListNazivFormatedOIB_1">
      <item>VALLERA d.o.o., OIB 85562327891</item>
    </derivirana_varijabla>
  </DomainObject.Predmet.ProtuStrankaListNazivFormatedOIB>
  <DomainObject.Predmet.OstaliListFormated>
    <izvorni_sadrzaj>
      <item>Mirza Šehagić punomoćnik sudionika u postupku VALLERA d.o.o.</item>
    </izvorni_sadrzaj>
    <derivirana_varijabla naziv="DomainObject.Predmet.OstaliListFormated_1">
      <item>Mirza Šehagić punomoćnik sudionika u postupku VALLERA d.o.o.</item>
    </derivirana_varijabla>
  </DomainObject.Predmet.OstaliListFormated>
  <DomainObject.Predmet.OstaliListFormatedOIB>
    <izvorni_sadrzaj>
      <item>Mirza Šehagić, OIB 41463915942 punomoćnik sudionika u postupku VALLERA d.o.o.</item>
    </izvorni_sadrzaj>
    <derivirana_varijabla naziv="DomainObject.Predmet.OstaliListFormatedOIB_1">
      <item>Mirza Šehagić, OIB 41463915942 punomoćnik sudionika u postupku VALLERA d.o.o.</item>
    </derivirana_varijabla>
  </DomainObject.Predmet.OstaliListFormatedOIB>
  <DomainObject.Predmet.OstaliListFormatedWithAdress>
    <izvorni_sadrzaj>
      <item>Mirza Šehagić, Kolodvorska 60, 10450 Jastrebarsko punomoćnik sudionika u postupku VALLERA d.o.o.</item>
    </izvorni_sadrzaj>
    <derivirana_varijabla naziv="DomainObject.Predmet.OstaliListFormatedWithAdress_1">
      <item>Mirza Šehagić, Kolodvorska 60, 10450 Jastrebarsko punomoćnik sudionika u postupku VALLERA d.o.o.</item>
    </derivirana_varijabla>
  </DomainObject.Predmet.OstaliListFormatedWithAdress>
  <DomainObject.Predmet.OstaliListFormatedWithAdressOIB>
    <izvorni_sadrzaj>
      <item>Mirza Šehagić, OIB 41463915942, Kolodvorska 60, 10450 Jastrebarsko punomoćnik sudionika u postupku VALLERA d.o.o.</item>
    </izvorni_sadrzaj>
    <derivirana_varijabla naziv="DomainObject.Predmet.OstaliListFormatedWithAdressOIB_1">
      <item>Mirza Šehagić, OIB 41463915942, Kolodvorska 60, 10450 Jastrebarsko punomoćnik sudionika u postupku VALLERA d.o.o.</item>
    </derivirana_varijabla>
  </DomainObject.Predmet.OstaliListFormatedWithAdressOIB>
  <DomainObject.Predmet.OstaliListNazivFormated>
    <izvorni_sadrzaj>
      <item>Mirza Šehagić</item>
    </izvorni_sadrzaj>
    <derivirana_varijabla naziv="DomainObject.Predmet.OstaliListNazivFormated_1">
      <item>Mirza Šehagić</item>
    </derivirana_varijabla>
  </DomainObject.Predmet.OstaliListNazivFormated>
  <DomainObject.Predmet.OstaliListNazivFormatedOIB>
    <izvorni_sadrzaj>
      <item>Mirza Šehagić, OIB 41463915942</item>
    </izvorni_sadrzaj>
    <derivirana_varijabla naziv="DomainObject.Predmet.OstaliListNazivFormatedOIB_1">
      <item>Mirza Šehagić, OIB 41463915942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>St-414/2018-35</izvorni_sadrzaj>
    <derivirana_varijabla naziv="DomainObject.PoslovniBrojDokumenta_1">St-414/2018-35</derivirana_varijabla>
  </DomainObject.PoslovniBrojDokumenta>
  <DomainObject.Predmet.StrankaIDrugi>
    <izvorni_sadrzaj>VALLERA d.o.o.</izvorni_sadrzaj>
    <derivirana_varijabla naziv="DomainObject.Predmet.StrankaIDrugi_1">VALLERA d.o.o.</derivirana_varijabla>
  </DomainObject.Predmet.StrankaIDrugi>
  <DomainObject.Predmet.ProtustrankaIDrugi>
    <izvorni_sadrzaj>VALLERA d.o.o.</izvorni_sadrzaj>
    <derivirana_varijabla naziv="DomainObject.Predmet.ProtustrankaIDrugi_1">VALLERA d.o.o.</derivirana_varijabla>
  </DomainObject.Predmet.ProtustrankaIDrugi>
  <DomainObject.Predmet.StrankaIDrugiAdressOIB>
    <izvorni_sadrzaj>VALLERA d.o.o., OIB 85562327891, Kolodvorska 60, 10450 Jastrebarsko</izvorni_sadrzaj>
    <derivirana_varijabla naziv="DomainObject.Predmet.StrankaIDrugiAdressOIB_1">VALLERA d.o.o., OIB 85562327891, Kolodvorska 60, 10450 Jastrebarsko</derivirana_varijabla>
  </DomainObject.Predmet.StrankaIDrugiAdressOIB>
  <DomainObject.Predmet.ProtustrankaIDrugiAdressOIB>
    <izvorni_sadrzaj>VALLERA d.o.o., OIB 85562327891, Kolodvorska 60, 10450 Jastrebarsko</izvorni_sadrzaj>
    <derivirana_varijabla naziv="DomainObject.Predmet.ProtustrankaIDrugiAdressOIB_1">VALLERA d.o.o., OIB 85562327891, Kolodvorska 60,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VALLERA d.o.o.</item>
      <item>VALLERA d.o.o.</item>
      <item>Mirza Šehagić</item>
    </izvorni_sadrzaj>
    <derivirana_varijabla naziv="DomainObject.Predmet.SudioniciListNaziv_1">
      <item>VALLERA d.o.o.</item>
      <item>VALLERA d.o.o.</item>
      <item>Mirza Šehagić</item>
    </derivirana_varijabla>
  </DomainObject.Predmet.SudioniciListNaziv>
  <DomainObject.Predmet.SudioniciListAdressOIB>
    <izvorni_sadrzaj>
      <item>VALLERA d.o.o., OIB 85562327891, Kolodvorska 60,10450 Jastrebarsko</item>
      <item>VALLERA d.o.o., OIB 85562327891, Kolodvorska 60,10450 Jastrebarsko</item>
      <item>Mirza Šehagić, OIB 41463915942, Kolodvorska 60,10450 Jastrebarsko</item>
    </izvorni_sadrzaj>
    <derivirana_varijabla naziv="DomainObject.Predmet.SudioniciListAdressOIB_1">
      <item>VALLERA d.o.o., OIB 85562327891, Kolodvorska 60,10450 Jastrebarsko</item>
      <item>VALLERA d.o.o., OIB 85562327891, Kolodvorska 60,10450 Jastrebarsko</item>
      <item>Mirza Šehagić, OIB 41463915942, Kolodvorska 60,10450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85562327891</item>
      <item>, OIB 85562327891</item>
      <item>, OIB 41463915942</item>
    </izvorni_sadrzaj>
    <derivirana_varijabla naziv="DomainObject.Predmet.SudioniciListNazivOIB_1">
      <item>, OIB 85562327891</item>
      <item>, OIB 85562327891</item>
      <item>, OIB 41463915942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srpnja 2018.</izvorni_sadrzaj>
    <derivirana_varijabla naziv="DomainObject.Predmet.DatumZadnjeOdrzaneSudskeRadnje_1">17. srpnja 2018.</derivirana_varijabla>
  </DomainObject.Predmet.DatumZadnjeOdrzaneSudskeRadnje>
  <DomainObject.PredzadnjaOdlukaIzPredmeta.DatumDonosenjaOdluke>
    <izvorni_sadrzaj>15. listopada 2018.</izvorni_sadrzaj>
    <derivirana_varijabla naziv="DomainObject.PredzadnjaOdlukaIzPredmeta.DatumDonosenjaOdluke_1">15. listopada 2018.</derivirana_varijabla>
  </DomainObject.PredzadnjaOdlukaIzPredmeta.DatumDonosenjaOdluke>
  <DomainObject.PredzadnjaOdlukaIzPredmeta.Oznaka>
    <izvorni_sadrzaj>St-414/2018-34</izvorni_sadrzaj>
    <derivirana_varijabla naziv="DomainObject.PredzadnjaOdlukaIzPredmeta.Oznaka_1">St-414/2018-34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472</properties:Words>
  <properties:Characters>2797</properties:Characters>
  <properties:Lines>252</properties:Lines>
  <properties:Paragraphs>140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2018-10-15T09:26:00Z</dcterms:created>
  <dc:creator>Monika Grbac</dc:creator>
  <cp:lastModifiedBy>Monika Grbac</cp:lastModifiedBy>
  <cp:lastPrinted>2018-04-27T08:19:00Z</cp:lastPrinted>
  <dcterms:modified xmlns:xsi="http://www.w3.org/2001/XMLSchema-instance" xsi:type="dcterms:W3CDTF">2018-10-15T09:48:00Z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St-414/2018-35 / Odluka - Ostalo (st-414-18 VALLERA.docx)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