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04E98" w:rsidP="00803711" w:rsidRDefault="00F04E98" w14:paraId="576e48b" w14:textId="576e48b">
      <w:pPr>
        <w:jc w:val="both"/>
        <w15:collapsed w:val="false"/>
      </w:pPr>
      <w:bookmarkStart w:name="_GoBack" w:id="0"/>
      <w:bookmarkEnd w:id="0"/>
      <w:r>
        <w:t xml:space="preserve">            </w:t>
      </w:r>
      <w:r>
        <w:rPr>
          <w:noProof/>
          <w:lang w:eastAsia="hr-HR"/>
        </w:rPr>
        <w:drawing>
          <wp:inline distT="0" distB="0" distL="0" distR="0">
            <wp:extent cx="725170" cy="963295"/>
            <wp:effectExtent l="0" t="0" r="0" b="8255"/>
            <wp:docPr id="1" name="Slika 1"/>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25170" cy="963295"/>
                    </a:xfrm>
                    <a:prstGeom prst="rect">
                      <a:avLst/>
                    </a:prstGeom>
                    <a:noFill/>
                  </pic:spPr>
                </pic:pic>
              </a:graphicData>
            </a:graphic>
          </wp:inline>
        </w:drawing>
      </w:r>
    </w:p>
    <w:p w:rsidR="00781E8B" w:rsidP="00803711" w:rsidRDefault="00781E8B">
      <w:pPr>
        <w:jc w:val="both"/>
      </w:pPr>
      <w:r>
        <w:t>REPUBLIKA HRVATSKA</w:t>
      </w:r>
    </w:p>
    <w:p w:rsidR="00781E8B" w:rsidP="00803711" w:rsidRDefault="00781E8B">
      <w:pPr>
        <w:jc w:val="both"/>
      </w:pPr>
      <w:r>
        <w:t xml:space="preserve">  Trgovački sud u Zagrebu</w:t>
      </w:r>
    </w:p>
    <w:p w:rsidR="00781E8B" w:rsidP="00803711" w:rsidRDefault="00781E8B">
      <w:pPr>
        <w:jc w:val="both"/>
      </w:pPr>
      <w:r>
        <w:t xml:space="preserve">    Zagreb, </w:t>
      </w:r>
      <w:proofErr w:type="spellStart"/>
      <w:r>
        <w:t>Amruševa</w:t>
      </w:r>
      <w:proofErr w:type="spellEnd"/>
      <w:r>
        <w:t xml:space="preserve"> 2/II                                                                            </w:t>
      </w:r>
    </w:p>
    <w:p w:rsidR="00781E8B" w:rsidP="00803711" w:rsidRDefault="00781E8B">
      <w:pPr>
        <w:ind w:left="6372" w:firstLine="708"/>
        <w:jc w:val="both"/>
      </w:pPr>
      <w:r>
        <w:t xml:space="preserve">18. St-867/2018  </w:t>
      </w:r>
    </w:p>
    <w:p w:rsidR="00781E8B" w:rsidP="00803711" w:rsidRDefault="00781E8B">
      <w:pPr>
        <w:jc w:val="both"/>
      </w:pPr>
    </w:p>
    <w:p w:rsidR="00781E8B" w:rsidP="00803711" w:rsidRDefault="00781E8B">
      <w:pPr>
        <w:jc w:val="both"/>
      </w:pPr>
      <w:r>
        <w:t xml:space="preserve">U </w:t>
      </w:r>
      <w:proofErr w:type="spellStart"/>
      <w:r>
        <w:t>predstečajnom</w:t>
      </w:r>
      <w:proofErr w:type="spellEnd"/>
      <w:r>
        <w:t xml:space="preserve"> postupku nad dužnikom </w:t>
      </w:r>
      <w:r w:rsidRPr="002453E1" w:rsidR="002453E1">
        <w:t>SERVICE ATELIER AQUA j.d.o.o., Zagreb, Školski prilaz 3, OIB: 71735299887</w:t>
      </w:r>
      <w:r w:rsidR="002453E1">
        <w:t xml:space="preserve">, </w:t>
      </w:r>
      <w:r>
        <w:t xml:space="preserve">kojeg zastupa punomoćnik Pavao Mrkonjić, odvjetnik u Zagrebu, Ante Topić Mimare 24,, sud je sukladno odredbi čl. 57. Stečajnog zakona ("Narodne novine" broj 71/15 i 104/17; dalje: SZ) sastavio, te javno objavljuje </w:t>
      </w:r>
    </w:p>
    <w:p w:rsidR="00781E8B" w:rsidP="00803711" w:rsidRDefault="00781E8B">
      <w:pPr>
        <w:jc w:val="both"/>
      </w:pPr>
    </w:p>
    <w:p w:rsidR="00781E8B" w:rsidP="00803711" w:rsidRDefault="000772F4">
      <w:pPr>
        <w:ind w:left="1416" w:firstLine="708"/>
        <w:jc w:val="both"/>
      </w:pPr>
      <w:r>
        <w:t xml:space="preserve">    </w:t>
      </w:r>
      <w:r w:rsidR="00781E8B">
        <w:t xml:space="preserve">POPIS VJEROVNIKA I PRAVA GLASA </w:t>
      </w:r>
    </w:p>
    <w:p w:rsidR="00781E8B" w:rsidP="00803711" w:rsidRDefault="00803711">
      <w:pPr>
        <w:ind w:left="2124"/>
        <w:jc w:val="both"/>
      </w:pPr>
      <w:r>
        <w:t xml:space="preserve">    </w:t>
      </w:r>
      <w:r w:rsidR="000772F4">
        <w:t xml:space="preserve">   </w:t>
      </w:r>
      <w:r w:rsidR="00781E8B">
        <w:t>KOJA VJEROVNICIMA PRIPADAJU</w:t>
      </w:r>
    </w:p>
    <w:p w:rsidR="00781E8B" w:rsidP="00803711" w:rsidRDefault="00781E8B">
      <w:pPr>
        <w:jc w:val="both"/>
      </w:pPr>
    </w:p>
    <w:p w:rsidR="00781E8B" w:rsidP="00803711" w:rsidRDefault="00781E8B">
      <w:pPr>
        <w:jc w:val="both"/>
      </w:pPr>
      <w:r>
        <w:t xml:space="preserve">Izmijenjenim planom restrukturiranja od </w:t>
      </w:r>
      <w:r w:rsidR="002453E1">
        <w:t>4. prosinca</w:t>
      </w:r>
      <w:r>
        <w:t xml:space="preserve"> 2018. vjerovnici utvrđenih tražbina razvrstani su u jednu skupinu, i to:</w:t>
      </w:r>
    </w:p>
    <w:p w:rsidR="00781E8B" w:rsidP="00803711" w:rsidRDefault="00781E8B">
      <w:pPr>
        <w:jc w:val="both"/>
      </w:pPr>
    </w:p>
    <w:p w:rsidR="00781E8B" w:rsidP="00803711" w:rsidRDefault="00781E8B">
      <w:pPr>
        <w:jc w:val="both"/>
      </w:pPr>
      <w:r>
        <w:t>Skupina – vjerovnici s tražbinama koje nisu nižeg isplatnog reda</w:t>
      </w:r>
    </w:p>
    <w:p w:rsidR="00781E8B" w:rsidP="00803711" w:rsidRDefault="00781E8B">
      <w:pPr>
        <w:jc w:val="both"/>
      </w:pPr>
    </w:p>
    <w:tbl>
      <w:tblPr>
        <w:tblStyle w:val="Reetkatablice"/>
        <w:tblW w:w="0" w:type="auto"/>
        <w:tblLook w:firstRow="1" w:lastRow="0" w:firstColumn="1" w:lastColumn="0" w:noHBand="0" w:noVBand="1" w:val="04A0"/>
      </w:tblPr>
      <w:tblGrid>
        <w:gridCol w:w="1243"/>
        <w:gridCol w:w="2551"/>
        <w:gridCol w:w="1778"/>
        <w:gridCol w:w="2049"/>
        <w:gridCol w:w="1667"/>
      </w:tblGrid>
      <w:tr w:rsidR="00D77371" w:rsidTr="00D77371">
        <w:tc>
          <w:tcPr>
            <w:tcW w:w="1243" w:type="dxa"/>
          </w:tcPr>
          <w:p w:rsidR="00D77371" w:rsidP="00803711" w:rsidRDefault="00D77371">
            <w:pPr>
              <w:jc w:val="both"/>
            </w:pPr>
            <w:r>
              <w:t>Redni broj prijavljene tražbine</w:t>
            </w:r>
          </w:p>
        </w:tc>
        <w:tc>
          <w:tcPr>
            <w:tcW w:w="2551" w:type="dxa"/>
          </w:tcPr>
          <w:p w:rsidR="00D77371" w:rsidP="00803711" w:rsidRDefault="00D77371">
            <w:pPr>
              <w:jc w:val="both"/>
            </w:pPr>
            <w:r>
              <w:t>Ime i prezime/</w:t>
            </w:r>
          </w:p>
          <w:p w:rsidR="00D77371" w:rsidP="00803711" w:rsidRDefault="00D77371">
            <w:pPr>
              <w:jc w:val="both"/>
            </w:pPr>
            <w:r>
              <w:t>Naziv vjerovnika</w:t>
            </w:r>
          </w:p>
        </w:tc>
        <w:tc>
          <w:tcPr>
            <w:tcW w:w="1778" w:type="dxa"/>
          </w:tcPr>
          <w:p w:rsidR="00D77371" w:rsidP="00803711" w:rsidRDefault="00D77371">
            <w:pPr>
              <w:jc w:val="both"/>
            </w:pPr>
            <w:r>
              <w:t>OIB vjerovnika</w:t>
            </w:r>
          </w:p>
        </w:tc>
        <w:tc>
          <w:tcPr>
            <w:tcW w:w="2049" w:type="dxa"/>
          </w:tcPr>
          <w:p w:rsidR="00D77371" w:rsidP="00803711" w:rsidRDefault="00D77371">
            <w:pPr>
              <w:jc w:val="both"/>
            </w:pPr>
            <w:r>
              <w:t>Adresa vjerovnika</w:t>
            </w:r>
          </w:p>
        </w:tc>
        <w:tc>
          <w:tcPr>
            <w:tcW w:w="1667" w:type="dxa"/>
          </w:tcPr>
          <w:p w:rsidR="00D77371" w:rsidP="00803711" w:rsidRDefault="00D77371">
            <w:pPr>
              <w:jc w:val="both"/>
            </w:pPr>
            <w:r>
              <w:t>Utvrđeni iznos tražbine</w:t>
            </w:r>
          </w:p>
        </w:tc>
      </w:tr>
      <w:tr w:rsidR="00D77371" w:rsidTr="00D77371">
        <w:tc>
          <w:tcPr>
            <w:tcW w:w="1243" w:type="dxa"/>
          </w:tcPr>
          <w:p w:rsidR="00D77371" w:rsidP="00803711" w:rsidRDefault="00335AA5">
            <w:pPr>
              <w:jc w:val="both"/>
            </w:pPr>
            <w:r>
              <w:t>8</w:t>
            </w:r>
            <w:r w:rsidR="00D77371">
              <w:t>.</w:t>
            </w:r>
          </w:p>
        </w:tc>
        <w:tc>
          <w:tcPr>
            <w:tcW w:w="2551" w:type="dxa"/>
          </w:tcPr>
          <w:p w:rsidR="00D77371" w:rsidP="00803711" w:rsidRDefault="00D77371">
            <w:pPr>
              <w:jc w:val="both"/>
            </w:pPr>
            <w:r>
              <w:t>A1 Hrvatska d.o.o.</w:t>
            </w:r>
          </w:p>
          <w:p w:rsidR="00CC27BE" w:rsidP="00803711" w:rsidRDefault="00CC27BE">
            <w:pPr>
              <w:jc w:val="both"/>
            </w:pPr>
            <w:r>
              <w:t xml:space="preserve">(ranije </w:t>
            </w:r>
            <w:proofErr w:type="spellStart"/>
            <w:r>
              <w:t>VIPnet</w:t>
            </w:r>
            <w:proofErr w:type="spellEnd"/>
            <w:r>
              <w:t xml:space="preserve"> d.o.o.)</w:t>
            </w:r>
          </w:p>
        </w:tc>
        <w:tc>
          <w:tcPr>
            <w:tcW w:w="1778" w:type="dxa"/>
          </w:tcPr>
          <w:p w:rsidR="00D77371" w:rsidP="00803711" w:rsidRDefault="00D77371">
            <w:pPr>
              <w:jc w:val="both"/>
            </w:pPr>
            <w:r>
              <w:t>29524210204</w:t>
            </w:r>
          </w:p>
        </w:tc>
        <w:tc>
          <w:tcPr>
            <w:tcW w:w="2049" w:type="dxa"/>
          </w:tcPr>
          <w:p w:rsidR="00D77371" w:rsidP="00803711" w:rsidRDefault="00D77371">
            <w:pPr>
              <w:jc w:val="both"/>
            </w:pPr>
            <w:r>
              <w:t>Zagreb, Vrtni put 1</w:t>
            </w:r>
          </w:p>
        </w:tc>
        <w:tc>
          <w:tcPr>
            <w:tcW w:w="1667" w:type="dxa"/>
          </w:tcPr>
          <w:p w:rsidR="00D77371" w:rsidP="00803711" w:rsidRDefault="00D77371">
            <w:pPr>
              <w:jc w:val="both"/>
            </w:pPr>
            <w:r>
              <w:t>1.620,53 kn</w:t>
            </w:r>
          </w:p>
        </w:tc>
      </w:tr>
      <w:tr w:rsidR="00D77371" w:rsidTr="00D77371">
        <w:tc>
          <w:tcPr>
            <w:tcW w:w="1243" w:type="dxa"/>
          </w:tcPr>
          <w:p w:rsidR="00D77371" w:rsidP="00803711" w:rsidRDefault="00335AA5">
            <w:pPr>
              <w:jc w:val="both"/>
            </w:pPr>
            <w:r>
              <w:t>1</w:t>
            </w:r>
            <w:r w:rsidR="00D77371">
              <w:t>.</w:t>
            </w:r>
          </w:p>
        </w:tc>
        <w:tc>
          <w:tcPr>
            <w:tcW w:w="2551" w:type="dxa"/>
          </w:tcPr>
          <w:p w:rsidR="00D77371" w:rsidP="00803711" w:rsidRDefault="00D77371">
            <w:pPr>
              <w:jc w:val="both"/>
            </w:pPr>
            <w:r>
              <w:t>BRIEFING E-SERVISI d.o.o.</w:t>
            </w:r>
          </w:p>
        </w:tc>
        <w:tc>
          <w:tcPr>
            <w:tcW w:w="1778" w:type="dxa"/>
          </w:tcPr>
          <w:p w:rsidR="00D77371" w:rsidP="00803711" w:rsidRDefault="00D77371">
            <w:pPr>
              <w:jc w:val="both"/>
            </w:pPr>
            <w:r>
              <w:t>06785674428</w:t>
            </w:r>
          </w:p>
        </w:tc>
        <w:tc>
          <w:tcPr>
            <w:tcW w:w="2049" w:type="dxa"/>
          </w:tcPr>
          <w:p w:rsidR="00D77371" w:rsidP="00803711" w:rsidRDefault="00D77371">
            <w:pPr>
              <w:jc w:val="both"/>
            </w:pPr>
            <w:r>
              <w:t xml:space="preserve">Zagreb, </w:t>
            </w:r>
            <w:proofErr w:type="spellStart"/>
            <w:r>
              <w:t>Hebrangova</w:t>
            </w:r>
            <w:proofErr w:type="spellEnd"/>
            <w:r>
              <w:t xml:space="preserve"> 21</w:t>
            </w:r>
          </w:p>
        </w:tc>
        <w:tc>
          <w:tcPr>
            <w:tcW w:w="1667" w:type="dxa"/>
          </w:tcPr>
          <w:p w:rsidR="00D77371" w:rsidP="00803711" w:rsidRDefault="00D77371">
            <w:pPr>
              <w:jc w:val="both"/>
            </w:pPr>
            <w:r>
              <w:t>687,50 kn</w:t>
            </w:r>
          </w:p>
        </w:tc>
      </w:tr>
      <w:tr w:rsidR="00D77371" w:rsidTr="00D77371">
        <w:tc>
          <w:tcPr>
            <w:tcW w:w="1243" w:type="dxa"/>
          </w:tcPr>
          <w:p w:rsidR="00D77371" w:rsidP="00803711" w:rsidRDefault="00335AA5">
            <w:pPr>
              <w:jc w:val="both"/>
            </w:pPr>
            <w:r>
              <w:t>3.</w:t>
            </w:r>
          </w:p>
        </w:tc>
        <w:tc>
          <w:tcPr>
            <w:tcW w:w="2551" w:type="dxa"/>
          </w:tcPr>
          <w:p w:rsidR="00D77371" w:rsidP="00803711" w:rsidRDefault="00D77371">
            <w:pPr>
              <w:jc w:val="both"/>
            </w:pPr>
            <w:r>
              <w:t>DPD DIREKTNA PAKETNA DISTRIBUCIJA CROATIA d.o.o.</w:t>
            </w:r>
          </w:p>
        </w:tc>
        <w:tc>
          <w:tcPr>
            <w:tcW w:w="1778" w:type="dxa"/>
          </w:tcPr>
          <w:p w:rsidR="00D77371" w:rsidP="00803711" w:rsidRDefault="00D77371">
            <w:pPr>
              <w:jc w:val="both"/>
            </w:pPr>
            <w:r>
              <w:t>87109117191</w:t>
            </w:r>
          </w:p>
        </w:tc>
        <w:tc>
          <w:tcPr>
            <w:tcW w:w="2049" w:type="dxa"/>
          </w:tcPr>
          <w:p w:rsidR="00D77371" w:rsidP="00803711" w:rsidRDefault="00E8463E">
            <w:pPr>
              <w:jc w:val="both"/>
            </w:pPr>
            <w:r>
              <w:t>Sesvete, Slatinska ulica 7</w:t>
            </w:r>
            <w:r w:rsidR="00250FAD">
              <w:t>, (</w:t>
            </w:r>
            <w:r>
              <w:t xml:space="preserve">ranije </w:t>
            </w:r>
            <w:r w:rsidR="00D77371">
              <w:t>Zagreb, Kovinska 4a</w:t>
            </w:r>
            <w:r>
              <w:t>)</w:t>
            </w:r>
          </w:p>
        </w:tc>
        <w:tc>
          <w:tcPr>
            <w:tcW w:w="1667" w:type="dxa"/>
          </w:tcPr>
          <w:p w:rsidR="00D77371" w:rsidP="00803711" w:rsidRDefault="00D77371">
            <w:pPr>
              <w:jc w:val="both"/>
            </w:pPr>
            <w:r>
              <w:t>989,78 kn</w:t>
            </w:r>
          </w:p>
        </w:tc>
      </w:tr>
      <w:tr w:rsidR="00D77371" w:rsidTr="00D77371">
        <w:tc>
          <w:tcPr>
            <w:tcW w:w="1243" w:type="dxa"/>
          </w:tcPr>
          <w:p w:rsidR="00D77371" w:rsidP="00803711" w:rsidRDefault="00D77371">
            <w:pPr>
              <w:jc w:val="both"/>
            </w:pPr>
            <w:r>
              <w:t>4.</w:t>
            </w:r>
          </w:p>
        </w:tc>
        <w:tc>
          <w:tcPr>
            <w:tcW w:w="2551" w:type="dxa"/>
          </w:tcPr>
          <w:p w:rsidR="00D77371" w:rsidP="00803711" w:rsidRDefault="00D77371">
            <w:pPr>
              <w:jc w:val="both"/>
            </w:pPr>
            <w:r>
              <w:t>HRVATSKI ZAVOD ZA ZAPOŠLJAVANJE</w:t>
            </w:r>
          </w:p>
        </w:tc>
        <w:tc>
          <w:tcPr>
            <w:tcW w:w="1778" w:type="dxa"/>
          </w:tcPr>
          <w:p w:rsidR="00D77371" w:rsidP="00803711" w:rsidRDefault="00D77371">
            <w:pPr>
              <w:jc w:val="both"/>
            </w:pPr>
            <w:r>
              <w:t>91547293790</w:t>
            </w:r>
          </w:p>
        </w:tc>
        <w:tc>
          <w:tcPr>
            <w:tcW w:w="2049" w:type="dxa"/>
          </w:tcPr>
          <w:p w:rsidR="00D77371" w:rsidP="00803711" w:rsidRDefault="00D77371">
            <w:pPr>
              <w:jc w:val="both"/>
            </w:pPr>
            <w:r>
              <w:t>Zagreb, Radnička cesta 1</w:t>
            </w:r>
          </w:p>
        </w:tc>
        <w:tc>
          <w:tcPr>
            <w:tcW w:w="1667" w:type="dxa"/>
          </w:tcPr>
          <w:p w:rsidR="00D77371" w:rsidP="00803711" w:rsidRDefault="00D77371">
            <w:pPr>
              <w:jc w:val="both"/>
            </w:pPr>
            <w:r>
              <w:t>26.914,93 kn</w:t>
            </w:r>
          </w:p>
        </w:tc>
      </w:tr>
      <w:tr w:rsidR="00D77371" w:rsidTr="00D77371">
        <w:tc>
          <w:tcPr>
            <w:tcW w:w="1243" w:type="dxa"/>
          </w:tcPr>
          <w:p w:rsidR="00D77371" w:rsidP="00803711" w:rsidRDefault="00D77371">
            <w:pPr>
              <w:jc w:val="both"/>
            </w:pPr>
            <w:r>
              <w:t>5.</w:t>
            </w:r>
          </w:p>
        </w:tc>
        <w:tc>
          <w:tcPr>
            <w:tcW w:w="2551" w:type="dxa"/>
          </w:tcPr>
          <w:p w:rsidR="00D77371" w:rsidP="00803711" w:rsidRDefault="00D77371">
            <w:pPr>
              <w:jc w:val="both"/>
            </w:pPr>
            <w:r>
              <w:t xml:space="preserve">Krešimir </w:t>
            </w:r>
            <w:proofErr w:type="spellStart"/>
            <w:r>
              <w:t>Mihelj</w:t>
            </w:r>
            <w:proofErr w:type="spellEnd"/>
          </w:p>
        </w:tc>
        <w:tc>
          <w:tcPr>
            <w:tcW w:w="1778" w:type="dxa"/>
          </w:tcPr>
          <w:p w:rsidR="00D77371" w:rsidP="00803711" w:rsidRDefault="00D77371">
            <w:pPr>
              <w:jc w:val="both"/>
            </w:pPr>
            <w:r>
              <w:t>62452076825</w:t>
            </w:r>
          </w:p>
        </w:tc>
        <w:tc>
          <w:tcPr>
            <w:tcW w:w="2049" w:type="dxa"/>
          </w:tcPr>
          <w:p w:rsidR="00D77371" w:rsidP="00803711" w:rsidRDefault="00D77371">
            <w:pPr>
              <w:jc w:val="both"/>
            </w:pPr>
            <w:r>
              <w:t xml:space="preserve">Zagreb, </w:t>
            </w:r>
            <w:proofErr w:type="spellStart"/>
            <w:r>
              <w:t>Bijenik</w:t>
            </w:r>
            <w:proofErr w:type="spellEnd"/>
            <w:r>
              <w:t xml:space="preserve"> 124</w:t>
            </w:r>
          </w:p>
        </w:tc>
        <w:tc>
          <w:tcPr>
            <w:tcW w:w="1667" w:type="dxa"/>
          </w:tcPr>
          <w:p w:rsidR="00D77371" w:rsidP="00803711" w:rsidRDefault="00D77371">
            <w:pPr>
              <w:jc w:val="both"/>
            </w:pPr>
            <w:r>
              <w:t>38.600,00 kn</w:t>
            </w:r>
          </w:p>
        </w:tc>
      </w:tr>
      <w:tr w:rsidR="00D77371" w:rsidTr="00D77371">
        <w:tc>
          <w:tcPr>
            <w:tcW w:w="1243" w:type="dxa"/>
          </w:tcPr>
          <w:p w:rsidR="00D77371" w:rsidP="00803711" w:rsidRDefault="00335AA5">
            <w:pPr>
              <w:jc w:val="both"/>
            </w:pPr>
            <w:r>
              <w:t>2</w:t>
            </w:r>
            <w:r w:rsidR="00D77371">
              <w:t>.</w:t>
            </w:r>
          </w:p>
        </w:tc>
        <w:tc>
          <w:tcPr>
            <w:tcW w:w="2551" w:type="dxa"/>
          </w:tcPr>
          <w:p w:rsidR="00D77371" w:rsidP="00700781" w:rsidRDefault="00D77371">
            <w:pPr>
              <w:jc w:val="both"/>
            </w:pPr>
            <w:r>
              <w:t xml:space="preserve">TRANSPORTI DOMJANČIĆ, </w:t>
            </w:r>
            <w:proofErr w:type="spellStart"/>
            <w:r>
              <w:t>t.p</w:t>
            </w:r>
            <w:proofErr w:type="spellEnd"/>
            <w:r>
              <w:t>.</w:t>
            </w:r>
          </w:p>
        </w:tc>
        <w:tc>
          <w:tcPr>
            <w:tcW w:w="1778" w:type="dxa"/>
          </w:tcPr>
          <w:p w:rsidR="00D77371" w:rsidP="00803711" w:rsidRDefault="00D77371">
            <w:pPr>
              <w:jc w:val="both"/>
            </w:pPr>
            <w:r>
              <w:t>45228905747</w:t>
            </w:r>
          </w:p>
        </w:tc>
        <w:tc>
          <w:tcPr>
            <w:tcW w:w="2049" w:type="dxa"/>
          </w:tcPr>
          <w:p w:rsidR="00D77371" w:rsidP="00803711" w:rsidRDefault="00D77371">
            <w:pPr>
              <w:jc w:val="both"/>
            </w:pPr>
            <w:r>
              <w:t>Draganić, Vrh 7/D</w:t>
            </w:r>
          </w:p>
        </w:tc>
        <w:tc>
          <w:tcPr>
            <w:tcW w:w="1667" w:type="dxa"/>
          </w:tcPr>
          <w:p w:rsidR="00D77371" w:rsidP="00803711" w:rsidRDefault="00D77371">
            <w:pPr>
              <w:jc w:val="both"/>
            </w:pPr>
            <w:r>
              <w:t>4.316,45</w:t>
            </w:r>
          </w:p>
        </w:tc>
      </w:tr>
    </w:tbl>
    <w:p w:rsidR="00781E8B" w:rsidP="00803711" w:rsidRDefault="00781E8B">
      <w:pPr>
        <w:jc w:val="both"/>
      </w:pPr>
    </w:p>
    <w:p w:rsidR="00781E8B" w:rsidP="00803711" w:rsidRDefault="00781E8B">
      <w:pPr>
        <w:jc w:val="both"/>
      </w:pPr>
    </w:p>
    <w:p w:rsidR="00781E8B" w:rsidP="00803711" w:rsidRDefault="00781E8B">
      <w:pPr>
        <w:jc w:val="both"/>
      </w:pPr>
    </w:p>
    <w:p w:rsidR="00781E8B" w:rsidP="00803711" w:rsidRDefault="00781E8B">
      <w:pPr>
        <w:jc w:val="both"/>
      </w:pPr>
      <w:r>
        <w:t>NAPOMENA:</w:t>
      </w:r>
    </w:p>
    <w:p w:rsidR="00781E8B" w:rsidP="00803711" w:rsidRDefault="00781E8B">
      <w:pPr>
        <w:jc w:val="both"/>
      </w:pPr>
    </w:p>
    <w:p w:rsidR="00781E8B" w:rsidP="00803711" w:rsidRDefault="00781E8B">
      <w:pPr>
        <w:jc w:val="both"/>
      </w:pPr>
      <w:r>
        <w:t xml:space="preserve">- vjerovnici dužnika navedeni u popisu vjerovnika i prava glasa koja im pripadaju mogu do ročišta za glasovanje, pozivom na gornji broj spisa, dostaviti sudu popunjeni obrazac za glasovanje (obrazac br. 11.) propisan Pravilnikom o sadržaju i obliku obrazaca na kojima se podnose podnesci u </w:t>
      </w:r>
      <w:proofErr w:type="spellStart"/>
      <w:r>
        <w:t>predstečajnom</w:t>
      </w:r>
      <w:proofErr w:type="spellEnd"/>
      <w:r>
        <w:t xml:space="preserve"> i stečajnom postupku ("Narodne novine" broj 197/15), </w:t>
      </w:r>
      <w:r>
        <w:lastRenderedPageBreak/>
        <w:t xml:space="preserve">koji mora potpisati i ovjeriti ovlaštena osoba. Ako je vjerovnik pravna osoba, uz obrazac mora biti priložen dokaz da ga je potpisala ovlaštena osoba (čl. 58. st. 1. SZ-a), s time da uz potpis ovlaštene osobe mora biti čitko navedeno njezino ime i prezime kako bi se moglo nedvojbeno utvrditi da se radi o ovlaštenoj osobi. </w:t>
      </w:r>
    </w:p>
    <w:p w:rsidR="00781E8B" w:rsidP="00803711" w:rsidRDefault="00781E8B">
      <w:pPr>
        <w:jc w:val="both"/>
      </w:pPr>
    </w:p>
    <w:p w:rsidR="00781E8B" w:rsidP="00803711" w:rsidRDefault="00781E8B">
      <w:pPr>
        <w:jc w:val="both"/>
      </w:pPr>
      <w:r>
        <w:t>- ako vjerovnici do početka ročišta za glasovanje ne dostave obrazac za glasovanje ili dostave obrazac iz kojeg se ne može nedvojbeno utvrditi kako su glasovali, smatrat će se da su glasovali protiv plana restrukturiranja (čl. 58. st. 1. SZ-a).</w:t>
      </w:r>
    </w:p>
    <w:p w:rsidR="00781E8B" w:rsidP="00803711" w:rsidRDefault="00781E8B">
      <w:pPr>
        <w:jc w:val="both"/>
      </w:pPr>
    </w:p>
    <w:p w:rsidR="00781E8B" w:rsidP="00803711" w:rsidRDefault="00781E8B">
      <w:pPr>
        <w:jc w:val="both"/>
      </w:pPr>
      <w:r>
        <w:t>- ako vjerovnici s pravom glasa nazočni na ročištu za glasovanje ne glasuju ni na tom ročištu, smatrat će se da su glasovali protiv plana restrukturiranja (čl. 58. st. 2. SZ-a).</w:t>
      </w:r>
    </w:p>
    <w:p w:rsidR="00781E8B" w:rsidP="00803711" w:rsidRDefault="00781E8B">
      <w:pPr>
        <w:jc w:val="both"/>
      </w:pPr>
    </w:p>
    <w:p w:rsidR="00781E8B" w:rsidP="00803711" w:rsidRDefault="00781E8B">
      <w:pPr>
        <w:jc w:val="both"/>
      </w:pPr>
      <w:r>
        <w:t>- ako je planom restrukturiranja predloženo smanjenje tražbine Republike Hrvatske, nadležno državno odvjetništvo dužno je zatražiti prethodnu suglasnost ministra nadležnog za financije, odnosno čelnika državnoga tijela iz čijeg djelokruga proizlazi tražbina (čl. 54. st. 1. SZ-a).</w:t>
      </w:r>
    </w:p>
    <w:p w:rsidR="00781E8B" w:rsidP="00803711" w:rsidRDefault="00781E8B">
      <w:pPr>
        <w:jc w:val="both"/>
      </w:pPr>
    </w:p>
    <w:p w:rsidR="00781E8B" w:rsidP="00803711" w:rsidRDefault="00781E8B">
      <w:pPr>
        <w:jc w:val="both"/>
      </w:pPr>
      <w:r>
        <w:t xml:space="preserve">- svaka skupina vjerovnika s pravom glasa odvojeno glasuje o planu restrukturiranja. Pravila o razvrstavanju sudionika u stečajnom planu na odgovarajući način se primjenjuju na razvrstavanje vjerovnika u </w:t>
      </w:r>
      <w:proofErr w:type="spellStart"/>
      <w:r>
        <w:t>predstečajnom</w:t>
      </w:r>
      <w:proofErr w:type="spellEnd"/>
      <w:r>
        <w:t xml:space="preserve"> postupku (čl. 59. st. 1. SZ-a).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 (čl. 59. st. 2. SZ-a).</w:t>
      </w:r>
    </w:p>
    <w:p w:rsidR="00EC2B57" w:rsidP="00803711" w:rsidRDefault="00EC2B57">
      <w:pPr>
        <w:jc w:val="both"/>
      </w:pPr>
    </w:p>
    <w:p w:rsidR="00781E8B" w:rsidP="00803711" w:rsidRDefault="00781E8B">
      <w:pPr>
        <w:jc w:val="both"/>
      </w:pPr>
      <w:r>
        <w:t xml:space="preserve">- vjerovnici koji imaju neko zajedničko pravo ili čija su prava do nastanka </w:t>
      </w:r>
      <w:proofErr w:type="spellStart"/>
      <w:r>
        <w:t>predstečajnoga</w:t>
      </w:r>
      <w:proofErr w:type="spellEnd"/>
      <w:r>
        <w:t xml:space="preserve"> razloga činila jedinstveno pravo računaju se pri glasovanju kao jedan vjerovnik. Na odgovarajući način postupit će se i s nositeljima </w:t>
      </w:r>
      <w:proofErr w:type="spellStart"/>
      <w:r>
        <w:t>razlučnih</w:t>
      </w:r>
      <w:proofErr w:type="spellEnd"/>
      <w:r>
        <w:t xml:space="preserve"> prava ili prava </w:t>
      </w:r>
      <w:proofErr w:type="spellStart"/>
      <w:r>
        <w:t>plodouživanja</w:t>
      </w:r>
      <w:proofErr w:type="spellEnd"/>
      <w:r>
        <w:t xml:space="preserve"> (čl. 59. st. 3. SZ-a).</w:t>
      </w:r>
    </w:p>
    <w:p w:rsidR="007008BC" w:rsidP="00803711" w:rsidRDefault="00803711">
      <w:pPr>
        <w:ind w:left="2124" w:firstLine="708"/>
        <w:jc w:val="both"/>
      </w:pPr>
      <w:r>
        <w:t xml:space="preserve">     </w:t>
      </w:r>
      <w:r w:rsidR="000772F4">
        <w:t xml:space="preserve">   </w:t>
      </w:r>
      <w:r w:rsidR="00781E8B">
        <w:t xml:space="preserve">Zagreb, </w:t>
      </w:r>
      <w:r w:rsidR="009C1E9A">
        <w:t>5</w:t>
      </w:r>
      <w:r w:rsidR="000772F4">
        <w:t>. rujna</w:t>
      </w:r>
      <w:r w:rsidR="00781E8B">
        <w:t xml:space="preserve"> 2019.</w:t>
      </w:r>
    </w:p>
    <w:p w:rsidR="000772F4" w:rsidP="00803711" w:rsidRDefault="000772F4">
      <w:pPr>
        <w:ind w:left="2124" w:firstLine="708"/>
        <w:jc w:val="both"/>
      </w:pPr>
    </w:p>
    <w:p w:rsidR="000772F4" w:rsidP="00AD03F1" w:rsidRDefault="000772F4">
      <w:pPr>
        <w:ind w:left="2124" w:firstLine="708"/>
        <w:jc w:val="right"/>
      </w:pPr>
      <w:r>
        <w:tab/>
      </w:r>
      <w:r>
        <w:tab/>
      </w:r>
      <w:r>
        <w:tab/>
      </w:r>
      <w:r>
        <w:tab/>
      </w:r>
      <w:r>
        <w:tab/>
      </w:r>
      <w:r>
        <w:tab/>
        <w:t>Sudac</w:t>
      </w:r>
    </w:p>
    <w:p w:rsidR="000772F4" w:rsidP="00AD03F1" w:rsidRDefault="000772F4">
      <w:pPr>
        <w:ind w:left="2124" w:firstLine="708"/>
        <w:jc w:val="right"/>
      </w:pPr>
      <w:r>
        <w:tab/>
      </w:r>
      <w:r>
        <w:tab/>
      </w:r>
      <w:r>
        <w:tab/>
      </w:r>
      <w:r>
        <w:tab/>
      </w:r>
      <w:r>
        <w:tab/>
        <w:t>Danijela Uzelac Ljubić</w:t>
      </w:r>
      <w:r w:rsidR="00AD03F1">
        <w:t>, v.r.</w:t>
      </w:r>
    </w:p>
    <w:p w:rsidR="00AD03F1" w:rsidP="00803711" w:rsidRDefault="00AD03F1">
      <w:pPr>
        <w:ind w:left="2124" w:firstLine="708"/>
        <w:jc w:val="both"/>
      </w:pPr>
    </w:p>
    <w:p w:rsidR="00AD03F1" w:rsidP="00AD03F1" w:rsidRDefault="00AD03F1">
      <w:pPr>
        <w:ind w:left="2124" w:firstLine="708"/>
        <w:jc w:val="right"/>
      </w:pPr>
      <w:r>
        <w:t xml:space="preserve">Za točnost </w:t>
      </w:r>
      <w:proofErr w:type="spellStart"/>
      <w:r>
        <w:t>otpravka</w:t>
      </w:r>
      <w:proofErr w:type="spellEnd"/>
      <w:r>
        <w:t>:</w:t>
      </w:r>
    </w:p>
    <w:p w:rsidR="00AD03F1" w:rsidP="00AD03F1" w:rsidRDefault="00AD03F1">
      <w:pPr>
        <w:ind w:left="2124" w:firstLine="708"/>
        <w:jc w:val="right"/>
      </w:pPr>
      <w:r>
        <w:t>Katarina Franjić</w:t>
      </w:r>
    </w:p>
    <w:p w:rsidR="00AD03F1" w:rsidP="00803711" w:rsidRDefault="00AD03F1">
      <w:pPr>
        <w:ind w:left="2124" w:firstLine="708"/>
        <w:jc w:val="both"/>
      </w:pPr>
    </w:p>
    <w:p w:rsidR="000772F4" w:rsidP="000772F4" w:rsidRDefault="000772F4">
      <w:pPr>
        <w:jc w:val="both"/>
      </w:pPr>
    </w:p>
    <w:sectPr w:rsidR="000772F4">
      <w:pgSz w:w="11906" w:h="16838"/>
      <w:pgMar w:top="1417" w:right="1417" w:bottom="1417" w:left="1417" w:header="708" w:footer="708" w:gutter="0"/>
      <w:cols w:space="708"/>
      <w:docGrid w:linePitch="360"/>
    </w:sectPr>
  </w:body>
</w:document>
</file>

<file path=word/fontTable.xml><?xml version="1.0" encoding="utf-8"?>
<w:font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2"/>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8B7"/>
    <w:rsid w:val="000772F4"/>
    <w:rsid w:val="000D18B7"/>
    <w:rsid w:val="002453E1"/>
    <w:rsid w:val="00250FAD"/>
    <w:rsid w:val="00335AA5"/>
    <w:rsid w:val="00645AE6"/>
    <w:rsid w:val="00700781"/>
    <w:rsid w:val="007008BC"/>
    <w:rsid w:val="00781E8B"/>
    <w:rsid w:val="00803711"/>
    <w:rsid w:val="009624C9"/>
    <w:rsid w:val="009C1E9A"/>
    <w:rsid w:val="00AD03F1"/>
    <w:rsid w:val="00CC27BE"/>
    <w:rsid w:val="00D77371"/>
    <w:rsid w:val="00E8463E"/>
    <w:rsid w:val="00EC2B57"/>
    <w:rsid w:val="00F04E9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table" w:styleId="Reetkatablice">
    <w:name w:val="Table Grid"/>
    <w:basedOn w:val="Obinatablica"/>
    <w:uiPriority w:val="39"/>
    <w:rsid w:val="00D7737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kstbalonia">
    <w:name w:val="Balloon Text"/>
    <w:basedOn w:val="Normal"/>
    <w:link w:val="TekstbaloniaChar"/>
    <w:uiPriority w:val="99"/>
    <w:semiHidden/>
    <w:unhideWhenUsed/>
    <w:rsid w:val="00F04E98"/>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F04E98"/>
    <w:rPr>
      <w:rFonts w:ascii="Tahoma" w:hAnsi="Tahoma" w:cs="Tahoma"/>
      <w:sz w:val="16"/>
      <w:szCs w:val="16"/>
    </w:rPr>
  </w:style>
  <w:style w:type="character" w:styleId="Tekstrezerviranogmjesta">
    <w:name w:val="Placeholder Text"/>
    <w:basedOn w:val="Zadanifontodlomka"/>
    <w:uiPriority w:val="99"/>
    <w:semiHidden/>
    <w:rsid w:val="009624C9"/>
    <w:rPr>
      <w:color w:val="808080"/>
      <w:bdr w:val="none" w:color="auto" w:sz="0" w:space="0"/>
      <w:shd w:val="clear" w:color="auto" w:fill="auto"/>
    </w:rPr>
  </w:style>
  <w:style w:type="character" w:styleId="eSPISCCParagraphDefaultFont" w:customStyle="true">
    <w:name w:val="eSPIS_CC_Paragraph Default Font"/>
    <w:basedOn w:val="Zadanifontodlomka"/>
    <w:rsid w:val="009624C9"/>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624C9"/>
    <w:rPr>
      <w:bdr w:val="none" w:color="auto" w:sz="0" w:space="0"/>
      <w:shd w:val="clear" w:color="auto" w:fill="FFFFCC"/>
      <w:lang w:val="hr-HR"/>
    </w:rPr>
  </w:style>
  <w:style w:type="character" w:styleId="PozadinaSvijetloCrvena" w:customStyle="true">
    <w:name w:val="Pozadina_SvijetloCrvena"/>
    <w:basedOn w:val="eSPISCCParagraphDefaultFont"/>
    <w:rsid w:val="009624C9"/>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9624C9"/>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uiPriority w:val="39"/>
    <w:rsid w:val="00D7737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F04E98"/>
    <w:rPr>
      <w:rFonts w:ascii="Tahoma" w:cs="Tahoma" w:hAnsi="Tahoma"/>
      <w:sz w:val="16"/>
      <w:szCs w:val="16"/>
    </w:rPr>
  </w:style>
  <w:style w:customStyle="1" w:styleId="TekstbaloniaChar" w:type="character">
    <w:name w:val="Tekst balončića Char"/>
    <w:basedOn w:val="Zadanifontodlomka"/>
    <w:link w:val="Tekstbalonia"/>
    <w:uiPriority w:val="99"/>
    <w:semiHidden/>
    <w:rsid w:val="00F04E98"/>
    <w:rPr>
      <w:rFonts w:ascii="Tahoma" w:cs="Tahoma" w:hAnsi="Tahoma"/>
      <w:sz w:val="16"/>
      <w:szCs w:val="16"/>
    </w:rPr>
  </w:style>
  <w:style w:styleId="Tekstrezerviranogmjesta" w:type="character">
    <w:name w:val="Placeholder Text"/>
    <w:basedOn w:val="Zadanifontodlomka"/>
    <w:uiPriority w:val="99"/>
    <w:semiHidden/>
    <w:rsid w:val="009624C9"/>
    <w:rPr>
      <w:color w:val="808080"/>
      <w:bdr w:color="auto" w:space="0" w:sz="0" w:val="none"/>
      <w:shd w:color="auto" w:fill="auto" w:val="clear"/>
    </w:rPr>
  </w:style>
  <w:style w:customStyle="1" w:styleId="eSPISCCParagraphDefaultFont" w:type="character">
    <w:name w:val="eSPIS_CC_Paragraph Default Font"/>
    <w:basedOn w:val="Zadanifontodlomka"/>
    <w:rsid w:val="009624C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624C9"/>
    <w:rPr>
      <w:bdr w:color="auto" w:space="0" w:sz="0" w:val="none"/>
      <w:shd w:color="auto" w:fill="FFFFCC" w:val="clear"/>
      <w:lang w:val="hr-HR"/>
    </w:rPr>
  </w:style>
  <w:style w:customStyle="1" w:styleId="PozadinaSvijetloCrvena" w:type="character">
    <w:name w:val="Pozadina_SvijetloCrvena"/>
    <w:basedOn w:val="eSPISCCParagraphDefaultFont"/>
    <w:rsid w:val="009624C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624C9"/>
    <w:rPr>
      <w:rFonts w:ascii="Times New Roman" w:cs="Times New Roman" w:hAnsi="Times New Roman"/>
      <w:sz w:val="24"/>
      <w:bdr w:color="auto" w:space="0" w:sz="0" w:val="none"/>
      <w:shd w:color="auto" w:fill="CCFFCC" w:val="clear"/>
      <w:lang w:val="hr-HR"/>
    </w:rPr>
  </w:style>
</w:styles>
</file>

<file path=word/webSettings.xml><?xml version="1.0" encoding="utf-8"?>
<w:webSettings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WithEffects.xml" Type="http://schemas.microsoft.com/office/2007/relationships/stylesWithEffects" Id="rId3"/><Relationship Target="fontTable.xml" Type="http://schemas.openxmlformats.org/officeDocument/2006/relationships/fontTable" Id="rId7"/><Relationship Target="styles.xml" Type="http://schemas.openxmlformats.org/officeDocument/2006/relationships/styles"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m="http://schemas.openxmlformats.org/officeDocument/2006/math" xmlns:w="http://schemas.openxmlformats.org/wordprocessingml/2006/main"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5. rujna 2019.</izvorni_sadrzaj>
    <derivirana_varijabla naziv="DomainObject.DatumDonosenjaOdluke_1">5.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 Ljubić</izvorni_sadrzaj>
    <derivirana_varijabla naziv="DomainObject.DonositeljOdluke.Prezime_1">Uzelac Ljubić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867</izvorni_sadrzaj>
    <derivirana_varijabla naziv="DomainObject.Predmet.Broj_1">867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2018.</izvorni_sadrzaj>
    <derivirana_varijabla naziv="DomainObject.Predmet.DatumOsnivanja_1">27.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St-867/2018</izvorni_sadrzaj>
    <derivirana_varijabla naziv="DomainObject.Predmet.OznakaBroj_1">St-867/2018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SERVICE ATELIER AQUA j.d.o.o. zastupanog po punomoćniku Pavao Mrkonjić</izvorni_sadrzaj>
    <derivirana_varijabla naziv="DomainObject.Predmet.ProtustrankaFormated_1">  SERVICE ATELIER AQUA j.d.o.o. zastupanog po punomoćniku Pavao Mrkonjić</derivirana_varijabla>
  </DomainObject.Predmet.ProtustrankaFormated>
  <DomainObject.Predmet.ProtustrankaFormatedOIB>
    <izvorni_sadrzaj>  SERVICE ATELIER AQUA j.d.o.o., OIB 71735299887 zastupanog po punomoćniku Pavao Mrkonjić</izvorni_sadrzaj>
    <derivirana_varijabla naziv="DomainObject.Predmet.ProtustrankaFormatedOIB_1">  SERVICE ATELIER AQUA j.d.o.o., OIB 71735299887 zastupanog po punomoćniku Pavao Mrkonjić</derivirana_varijabla>
  </DomainObject.Predmet.ProtustrankaFormatedOIB>
  <DomainObject.Predmet.ProtustrankaFormatedWithAdress>
    <izvorni_sadrzaj> SERVICE ATELIER AQUA j.d.o.o., Školski prilaz 3, 10000 Zagreb zastupanog po punomoćniku Pavao Mrkonjić</izvorni_sadrzaj>
    <derivirana_varijabla naziv="DomainObject.Predmet.ProtustrankaFormatedWithAdress_1"> SERVICE ATELIER AQUA j.d.o.o., Školski prilaz 3, 10000 Zagreb zastupanog po punomoćniku Pavao Mrkonjić</derivirana_varijabla>
  </DomainObject.Predmet.ProtustrankaFormatedWithAdress>
  <DomainObject.Predmet.ProtustrankaFormatedWithAdressOIB>
    <izvorni_sadrzaj> SERVICE ATELIER AQUA j.d.o.o., OIB 71735299887, Školski prilaz 3, 10000 Zagreb zastupanog po punomoćniku Pavao Mrkonjić</izvorni_sadrzaj>
    <derivirana_varijabla naziv="DomainObject.Predmet.ProtustrankaFormatedWithAdressOIB_1"> SERVICE ATELIER AQUA j.d.o.o., OIB 71735299887, Školski prilaz 3, 10000 Zagreb zastupanog po punomoćniku Pavao Mrkonjić</derivirana_varijabla>
  </DomainObject.Predmet.ProtustrankaFormatedWithAdressOIB>
  <DomainObject.Predmet.ProtustrankaWithAdress>
    <izvorni_sadrzaj>SERVICE ATELIER AQUA j.d.o.o. Školski prilaz 3, 10000 Zagreb</izvorni_sadrzaj>
    <derivirana_varijabla naziv="DomainObject.Predmet.ProtustrankaWithAdress_1">SERVICE ATELIER AQUA j.d.o.o. Školski prilaz 3, 10000 Zagreb</derivirana_varijabla>
  </DomainObject.Predmet.ProtustrankaWithAdress>
  <DomainObject.Predmet.ProtustrankaWithAdressOIB>
    <izvorni_sadrzaj>SERVICE ATELIER AQUA j.d.o.o., OIB 71735299887, Školski prilaz 3, 10000 Zagreb</izvorni_sadrzaj>
    <derivirana_varijabla naziv="DomainObject.Predmet.ProtustrankaWithAdressOIB_1">SERVICE ATELIER AQUA j.d.o.o., OIB 71735299887, Školski prilaz 3, 10000 Zagreb</derivirana_varijabla>
  </DomainObject.Predmet.ProtustrankaWithAdressOIB>
  <DomainObject.Predmet.ProtustrankaNazivFormated>
    <izvorni_sadrzaj>SERVICE ATELIER AQUA j.d.o.o.</izvorni_sadrzaj>
    <derivirana_varijabla naziv="DomainObject.Predmet.ProtustrankaNazivFormated_1">SERVICE ATELIER AQUA j.d.o.o.</derivirana_varijabla>
  </DomainObject.Predmet.ProtustrankaNazivFormated>
  <DomainObject.Predmet.ProtustrankaNazivFormatedOIB>
    <izvorni_sadrzaj>SERVICE ATELIER AQUA j.d.o.o., OIB 71735299887</izvorni_sadrzaj>
    <derivirana_varijabla naziv="DomainObject.Predmet.ProtustrankaNazivFormatedOIB_1">SERVICE ATELIER AQUA j.d.o.o., OIB 71735299887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 Ljubić</izvorni_sadrzaj>
    <derivirana_varijabla naziv="DomainObject.Predmet.Referada.Naziv_1">18. - D. Uzelac Ljubić</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 Ljubić</izvorni_sadrzaj>
    <derivirana_varijabla naziv="DomainObject.Predmet.Referada.Sudac_1">Danijela Uzelac Ljubić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SERVICE ATELIER AQUA j.d.o.o.; Krešimir Mihelj</izvorni_sadrzaj>
    <derivirana_varijabla naziv="DomainObject.Predmet.StrankaFormated_1">  SERVICE ATELIER AQUA j.d.o.o.; Krešimir Mihelj</derivirana_varijabla>
  </DomainObject.Predmet.StrankaFormated>
  <DomainObject.Predmet.StrankaFormatedOIB>
    <izvorni_sadrzaj>  SERVICE ATELIER AQUA j.d.o.o., OIB 71735299887; Krešimir Mihelj, OIB 62452076825</izvorni_sadrzaj>
    <derivirana_varijabla naziv="DomainObject.Predmet.StrankaFormatedOIB_1">  SERVICE ATELIER AQUA j.d.o.o., OIB 71735299887; Krešimir Mihelj, OIB 62452076825</derivirana_varijabla>
  </DomainObject.Predmet.StrankaFormatedOIB>
  <DomainObject.Predmet.StrankaFormatedWithAdress>
    <izvorni_sadrzaj> SERVICE ATELIER AQUA j.d.o.o., Školski prilaz 3, 10000 Zagreb; Krešimir Mihelj, Bijenik 124, 10000 Zagreb</izvorni_sadrzaj>
    <derivirana_varijabla naziv="DomainObject.Predmet.StrankaFormatedWithAdress_1"> SERVICE ATELIER AQUA j.d.o.o., Školski prilaz 3, 10000 Zagreb; Krešimir Mihelj, Bijenik 124, 10000 Zagreb</derivirana_varijabla>
  </DomainObject.Predmet.StrankaFormatedWithAdress>
  <DomainObject.Predmet.StrankaFormatedWithAdressOIB>
    <izvorni_sadrzaj> SERVICE ATELIER AQUA j.d.o.o., OIB 71735299887, Školski prilaz 3, 10000 Zagreb; Krešimir Mihelj, OIB 62452076825, Bijenik 124, 10000 Zagreb</izvorni_sadrzaj>
    <derivirana_varijabla naziv="DomainObject.Predmet.StrankaFormatedWithAdressOIB_1"> SERVICE ATELIER AQUA j.d.o.o., OIB 71735299887, Školski prilaz 3, 10000 Zagreb; Krešimir Mihelj, OIB 62452076825, Bijenik 124, 10000 Zagreb</derivirana_varijabla>
  </DomainObject.Predmet.StrankaFormatedWithAdressOIB>
  <DomainObject.Predmet.StrankaWithAdress>
    <izvorni_sadrzaj>SERVICE ATELIER AQUA j.d.o.o. Školski prilaz 3,10000 Zagreb,Krešimir Mihelj Bijenik 124,10000 Zagreb</izvorni_sadrzaj>
    <derivirana_varijabla naziv="DomainObject.Predmet.StrankaWithAdress_1">SERVICE ATELIER AQUA j.d.o.o. Školski prilaz 3,10000 Zagreb,Krešimir Mihelj Bijenik 124,10000 Zagreb</derivirana_varijabla>
  </DomainObject.Predmet.StrankaWithAdress>
  <DomainObject.Predmet.StrankaWithAdressOIB>
    <izvorni_sadrzaj>SERVICE ATELIER AQUA j.d.o.o., OIB 71735299887, Školski prilaz 3,10000 Zagreb,Krešimir Mihelj, OIB 62452076825, Bijenik 124,10000 Zagreb</izvorni_sadrzaj>
    <derivirana_varijabla naziv="DomainObject.Predmet.StrankaWithAdressOIB_1">SERVICE ATELIER AQUA j.d.o.o., OIB 71735299887, Školski prilaz 3,10000 Zagreb,Krešimir Mihelj, OIB 62452076825, Bijenik 124,10000 Zagreb</derivirana_varijabla>
  </DomainObject.Predmet.StrankaWithAdressOIB>
  <DomainObject.Predmet.StrankaNazivFormated>
    <izvorni_sadrzaj>SERVICE ATELIER AQUA j.d.o.o.,Krešimir Mihelj</izvorni_sadrzaj>
    <derivirana_varijabla naziv="DomainObject.Predmet.StrankaNazivFormated_1">SERVICE ATELIER AQUA j.d.o.o.,Krešimir Mihelj</derivirana_varijabla>
  </DomainObject.Predmet.StrankaNazivFormated>
  <DomainObject.Predmet.StrankaNazivFormatedOIB>
    <izvorni_sadrzaj>SERVICE ATELIER AQUA j.d.o.o., OIB 71735299887,Krešimir Mihelj, OIB 62452076825</izvorni_sadrzaj>
    <derivirana_varijabla naziv="DomainObject.Predmet.StrankaNazivFormatedOIB_1">SERVICE ATELIER AQUA j.d.o.o., OIB 71735299887,Krešimir Mihelj, OIB 62452076825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 Ljubić</izvorni_sadrzaj>
    <derivirana_varijabla naziv="DomainObject.Predmet.TrenutnaLokacijaSpisa.Naziv_1">18. - D. Uzelac Ljubić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SERVICE ATELIER AQUA j.d.o.o.</item>
      <item>Krešimir Mihelj</item>
    </izvorni_sadrzaj>
    <derivirana_varijabla naziv="DomainObject.Predmet.StrankaListFormated_1">
      <item>SERVICE ATELIER AQUA j.d.o.o.</item>
      <item>Krešimir Mihelj</item>
    </derivirana_varijabla>
  </DomainObject.Predmet.StrankaListFormated>
  <DomainObject.Predmet.StrankaListFormatedOIB>
    <izvorni_sadrzaj>
      <item>SERVICE ATELIER AQUA j.d.o.o., OIB 71735299887</item>
      <item>Krešimir Mihelj, OIB 62452076825</item>
    </izvorni_sadrzaj>
    <derivirana_varijabla naziv="DomainObject.Predmet.StrankaListFormatedOIB_1">
      <item>SERVICE ATELIER AQUA j.d.o.o., OIB 71735299887</item>
      <item>Krešimir Mihelj, OIB 62452076825</item>
    </derivirana_varijabla>
  </DomainObject.Predmet.StrankaListFormatedOIB>
  <DomainObject.Predmet.StrankaListFormatedWithAdress>
    <izvorni_sadrzaj>
      <item>SERVICE ATELIER AQUA j.d.o.o., Školski prilaz 3, 10000 Zagreb</item>
      <item>Krešimir Mihelj, Bijenik 124, 10000 Zagreb</item>
    </izvorni_sadrzaj>
    <derivirana_varijabla naziv="DomainObject.Predmet.StrankaListFormatedWithAdress_1">
      <item>SERVICE ATELIER AQUA j.d.o.o., Školski prilaz 3, 10000 Zagreb</item>
      <item>Krešimir Mihelj, Bijenik 124, 10000 Zagreb</item>
    </derivirana_varijabla>
  </DomainObject.Predmet.StrankaListFormatedWithAdress>
  <DomainObject.Predmet.StrankaListFormatedWithAdressOIB>
    <izvorni_sadrzaj>
      <item>SERVICE ATELIER AQUA j.d.o.o., OIB 71735299887, Školski prilaz 3, 10000 Zagreb</item>
      <item>Krešimir Mihelj, OIB 62452076825, Bijenik 124, 10000 Zagreb</item>
    </izvorni_sadrzaj>
    <derivirana_varijabla naziv="DomainObject.Predmet.StrankaListFormatedWithAdressOIB_1">
      <item>SERVICE ATELIER AQUA j.d.o.o., OIB 71735299887, Školski prilaz 3, 10000 Zagreb</item>
      <item>Krešimir Mihelj, OIB 62452076825, Bijenik 124, 10000 Zagreb</item>
    </derivirana_varijabla>
  </DomainObject.Predmet.StrankaListFormatedWithAdressOIB>
  <DomainObject.Predmet.StrankaListNazivFormated>
    <izvorni_sadrzaj>
      <item>SERVICE ATELIER AQUA j.d.o.o.</item>
      <item>Krešimir Mihelj</item>
    </izvorni_sadrzaj>
    <derivirana_varijabla naziv="DomainObject.Predmet.StrankaListNazivFormated_1">
      <item>SERVICE ATELIER AQUA j.d.o.o.</item>
      <item>Krešimir Mihelj</item>
    </derivirana_varijabla>
  </DomainObject.Predmet.StrankaListNazivFormated>
  <DomainObject.Predmet.StrankaListNazivFormatedOIB>
    <izvorni_sadrzaj>
      <item>SERVICE ATELIER AQUA j.d.o.o., OIB 71735299887</item>
      <item>Krešimir Mihelj, OIB 62452076825</item>
    </izvorni_sadrzaj>
    <derivirana_varijabla naziv="DomainObject.Predmet.StrankaListNazivFormatedOIB_1">
      <item>SERVICE ATELIER AQUA j.d.o.o., OIB 71735299887</item>
      <item>Krešimir Mihelj, OIB 62452076825</item>
    </derivirana_varijabla>
  </DomainObject.Predmet.StrankaListNazivFormatedOIB>
  <DomainObject.Predmet.ProtuStrankaListFormated>
    <izvorni_sadrzaj>
      <item>SERVICE ATELIER AQUA j.d.o.o. zastupanog po punomoćniku Pavao Mrkonjić</item>
    </izvorni_sadrzaj>
    <derivirana_varijabla naziv="DomainObject.Predmet.ProtuStrankaListFormated_1">
      <item>SERVICE ATELIER AQUA j.d.o.o. zastupanog po punomoćniku Pavao Mrkonjić</item>
    </derivirana_varijabla>
  </DomainObject.Predmet.ProtuStrankaListFormated>
  <DomainObject.Predmet.ProtuStrankaListFormatedOIB>
    <izvorni_sadrzaj>
      <item>SERVICE ATELIER AQUA j.d.o.o., OIB 71735299887 zastupanog po punomoćniku Pavao Mrkonjić</item>
    </izvorni_sadrzaj>
    <derivirana_varijabla naziv="DomainObject.Predmet.ProtuStrankaListFormatedOIB_1">
      <item>SERVICE ATELIER AQUA j.d.o.o., OIB 71735299887 zastupanog po punomoćniku Pavao Mrkonjić</item>
    </derivirana_varijabla>
  </DomainObject.Predmet.ProtuStrankaListFormatedOIB>
  <DomainObject.Predmet.ProtuStrankaListFormatedWithAdress>
    <izvorni_sadrzaj>
      <item>SERVICE ATELIER AQUA j.d.o.o., Školski prilaz 3, 10000 Zagreb zastupanog po punomoćniku Pavao Mrkonjić</item>
    </izvorni_sadrzaj>
    <derivirana_varijabla naziv="DomainObject.Predmet.ProtuStrankaListFormatedWithAdress_1">
      <item>SERVICE ATELIER AQUA j.d.o.o., Školski prilaz 3, 10000 Zagreb zastupanog po punomoćniku Pavao Mrkonjić</item>
    </derivirana_varijabla>
  </DomainObject.Predmet.ProtuStrankaListFormatedWithAdress>
  <DomainObject.Predmet.ProtuStrankaListFormatedWithAdressOIB>
    <izvorni_sadrzaj>
      <item>SERVICE ATELIER AQUA j.d.o.o., OIB 71735299887, Školski prilaz 3, 10000 Zagreb zastupanog po punomoćniku Pavao Mrkonjić</item>
    </izvorni_sadrzaj>
    <derivirana_varijabla naziv="DomainObject.Predmet.ProtuStrankaListFormatedWithAdressOIB_1">
      <item>SERVICE ATELIER AQUA j.d.o.o., OIB 71735299887, Školski prilaz 3, 10000 Zagreb zastupanog po punomoćniku Pavao Mrkonjić</item>
    </derivirana_varijabla>
  </DomainObject.Predmet.ProtuStrankaListFormatedWithAdressOIB>
  <DomainObject.Predmet.ProtuStrankaListNazivFormated>
    <izvorni_sadrzaj>
      <item>SERVICE ATELIER AQUA j.d.o.o.</item>
    </izvorni_sadrzaj>
    <derivirana_varijabla naziv="DomainObject.Predmet.ProtuStrankaListNazivFormated_1">
      <item>SERVICE ATELIER AQUA j.d.o.o.</item>
    </derivirana_varijabla>
  </DomainObject.Predmet.ProtuStrankaListNazivFormated>
  <DomainObject.Predmet.ProtuStrankaListNazivFormatedOIB>
    <izvorni_sadrzaj>
      <item>SERVICE ATELIER AQUA j.d.o.o., OIB 71735299887</item>
    </izvorni_sadrzaj>
    <derivirana_varijabla naziv="DomainObject.Predmet.ProtuStrankaListNazivFormatedOIB_1">
      <item>SERVICE ATELIER AQUA j.d.o.o., OIB 71735299887</item>
    </derivirana_varijabla>
  </DomainObject.Predmet.ProtuStrankaListNazivFormatedOIB>
  <DomainObject.Predmet.OstaliListFormated>
    <izvorni_sadrzaj>
      <item>Pavao Mrkonjić punomoćnik sudionika u postupku SERVICE ATELIER AQUA j.d.o.o.</item>
    </izvorni_sadrzaj>
    <derivirana_varijabla naziv="DomainObject.Predmet.OstaliListFormated_1">
      <item>Pavao Mrkonjić punomoćnik sudionika u postupku SERVICE ATELIER AQUA j.d.o.o.</item>
    </derivirana_varijabla>
  </DomainObject.Predmet.OstaliListFormated>
  <DomainObject.Predmet.OstaliListFormatedOIB>
    <izvorni_sadrzaj>
      <item>Pavao Mrkonjić punomoćnik sudionika u postupku SERVICE ATELIER AQUA j.d.o.o.</item>
    </izvorni_sadrzaj>
    <derivirana_varijabla naziv="DomainObject.Predmet.OstaliListFormatedOIB_1">
      <item>Pavao Mrkonjić punomoćnik sudionika u postupku SERVICE ATELIER AQUA j.d.o.o.</item>
    </derivirana_varijabla>
  </DomainObject.Predmet.OstaliListFormatedOIB>
  <DomainObject.Predmet.OstaliListFormatedWithAdress>
    <izvorni_sadrzaj>
      <item>Pavao Mrkonjić, A.T.Mimare 24, 10000 Zagreb punomoćnik sudionika u postupku SERVICE ATELIER AQUA j.d.o.o.</item>
    </izvorni_sadrzaj>
    <derivirana_varijabla naziv="DomainObject.Predmet.OstaliListFormatedWithAdress_1">
      <item>Pavao Mrkonjić, A.T.Mimare 24, 10000 Zagreb punomoćnik sudionika u postupku SERVICE ATELIER AQUA j.d.o.o.</item>
    </derivirana_varijabla>
  </DomainObject.Predmet.OstaliListFormatedWithAdress>
  <DomainObject.Predmet.OstaliListFormatedWithAdressOIB>
    <izvorni_sadrzaj>
      <item>Pavao Mrkonjić, A.T.Mimare 24, 10000 Zagreb punomoćnik sudionika u postupku SERVICE ATELIER AQUA j.d.o.o.</item>
    </izvorni_sadrzaj>
    <derivirana_varijabla naziv="DomainObject.Predmet.OstaliListFormatedWithAdressOIB_1">
      <item>Pavao Mrkonjić, A.T.Mimare 24, 10000 Zagreb punomoćnik sudionika u postupku SERVICE ATELIER AQUA j.d.o.o.</item>
    </derivirana_varijabla>
  </DomainObject.Predmet.OstaliListFormatedWithAdressOIB>
  <DomainObject.Predmet.OstaliListNazivFormated>
    <izvorni_sadrzaj>
      <item>Pavao Mrkonjić</item>
    </izvorni_sadrzaj>
    <derivirana_varijabla naziv="DomainObject.Predmet.OstaliListNazivFormated_1">
      <item>Pavao Mrkonjić</item>
    </derivirana_varijabla>
  </DomainObject.Predmet.OstaliListNazivFormated>
  <DomainObject.Predmet.OstaliListNazivFormatedOIB>
    <izvorni_sadrzaj>
      <item>Pavao Mrkonjić</item>
    </izvorni_sadrzaj>
    <derivirana_varijabla naziv="DomainObject.Predmet.OstaliListNazivFormatedOIB_1">
      <item>Pavao Mrkonjić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5. rujna 2019.</izvorni_sadrzaj>
    <derivirana_varijabla naziv="DomainObject.Datum_1">5. rujna 2019.</derivirana_varijabla>
  </DomainObject.Datum>
  <DomainObject.PoslovniBrojDokumenta>
    <izvorni_sadrzaj/>
    <derivirana_varijabla naziv="DomainObject.PoslovniBrojDokumenta_1"/>
  </DomainObject.PoslovniBrojDokumenta>
  <DomainObject.Predmet.StrankaIDrugi>
    <izvorni_sadrzaj>SERVICE ATELIER AQUA j.d.o.o. i dr.</izvorni_sadrzaj>
    <derivirana_varijabla naziv="DomainObject.Predmet.StrankaIDrugi_1">SERVICE ATELIER AQUA j.d.o.o. i dr.</derivirana_varijabla>
  </DomainObject.Predmet.StrankaIDrugi>
  <DomainObject.Predmet.ProtustrankaIDrugi>
    <izvorni_sadrzaj>SERVICE ATELIER AQUA j.d.o.o.</izvorni_sadrzaj>
    <derivirana_varijabla naziv="DomainObject.Predmet.ProtustrankaIDrugi_1">SERVICE ATELIER AQUA j.d.o.o.</derivirana_varijabla>
  </DomainObject.Predmet.ProtustrankaIDrugi>
  <DomainObject.Predmet.StrankaIDrugiAdressOIB>
    <izvorni_sadrzaj>SERVICE ATELIER AQUA j.d.o.o., OIB 71735299887, Školski prilaz 3, 10000 Zagreb i dr.</izvorni_sadrzaj>
    <derivirana_varijabla naziv="DomainObject.Predmet.StrankaIDrugiAdressOIB_1">SERVICE ATELIER AQUA j.d.o.o., OIB 71735299887, Školski prilaz 3, 10000 Zagreb i dr.</derivirana_varijabla>
  </DomainObject.Predmet.StrankaIDrugiAdressOIB>
  <DomainObject.Predmet.ProtustrankaIDrugiAdressOIB>
    <izvorni_sadrzaj>SERVICE ATELIER AQUA j.d.o.o., OIB 71735299887, Školski prilaz 3, 10000 Zagreb</izvorni_sadrzaj>
    <derivirana_varijabla naziv="DomainObject.Predmet.ProtustrankaIDrugiAdressOIB_1">SERVICE ATELIER AQUA j.d.o.o., OIB 71735299887, Školski prilaz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SERVICE ATELIER AQUA j.d.o.o.</item>
      <item>SERVICE ATELIER AQUA j.d.o.o.</item>
      <item>Pavao Mrkonjić</item>
      <item>Krešimir Mihelj</item>
    </izvorni_sadrzaj>
    <derivirana_varijabla naziv="DomainObject.Predmet.SudioniciListNaziv_1">
      <item>SERVICE ATELIER AQUA j.d.o.o.</item>
      <item>SERVICE ATELIER AQUA j.d.o.o.</item>
      <item>Pavao Mrkonjić</item>
      <item>Krešimir Mihelj</item>
    </derivirana_varijabla>
  </DomainObject.Predmet.SudioniciListNaziv>
  <DomainObject.Predmet.SudioniciListAdressOIB>
    <izvorni_sadrzaj>
      <item>SERVICE ATELIER AQUA j.d.o.o., OIB 71735299887, Školski prilaz 3,10000 Zagreb</item>
      <item>SERVICE ATELIER AQUA j.d.o.o., OIB 71735299887, Školski prilaz 3,10000 Zagreb</item>
      <item>Pavao Mrkonjić, A.T.Mimare 24,10000 Zagreb</item>
      <item>Krešimir Mihelj, OIB 62452076825, Bijenik 124,10000 Zagreb</item>
    </izvorni_sadrzaj>
    <derivirana_varijabla naziv="DomainObject.Predmet.SudioniciListAdressOIB_1">
      <item>SERVICE ATELIER AQUA j.d.o.o., OIB 71735299887, Školski prilaz 3,10000 Zagreb</item>
      <item>SERVICE ATELIER AQUA j.d.o.o., OIB 71735299887, Školski prilaz 3,10000 Zagreb</item>
      <item>Pavao Mrkonjić, A.T.Mimare 24,10000 Zagreb</item>
      <item>Krešimir Mihelj, OIB 62452076825, Bijenik 124,10000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71735299887</item>
      <item>, OIB 71735299887</item>
      <item>, OIB null</item>
      <item>, OIB 62452076825</item>
    </izvorni_sadrzaj>
    <derivirana_varijabla naziv="DomainObject.Predmet.SudioniciListNazivOIB_1">
      <item>, OIB 71735299887</item>
      <item>, OIB 71735299887</item>
      <item>, OIB null</item>
      <item>, OIB 62452076825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DEJANA IVANOVIĆ, OIB 82361868781, SVETOG MATEJA 124, 10000 Zagreb</item>
    </izvorni_sadrzaj>
    <derivirana_varijabla naziv="DomainObject.Predmet.StecajniUpraviteljiListAddressOIB_1">
      <item>DEJANA IVANOVIĆ, OIB 82361868781, SVETOG MATEJA 124,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rujna 2018.</izvorni_sadrzaj>
    <derivirana_varijabla naziv="DomainObject.Predmet.DatumZadnjeOdrzaneSudskeRadnje_1">17. rujna 2018.</derivirana_varijabla>
  </DomainObject.Predmet.DatumZadnjeOdrzaneSudskeRadnje>
  <DomainObject.PredzadnjaOdlukaIzPredmeta.DatumDonosenjaOdluke>
    <izvorni_sadrzaj>3. listopada 2018.</izvorni_sadrzaj>
    <derivirana_varijabla naziv="DomainObject.PredzadnjaOdlukaIzPredmeta.DatumDonosenjaOdluke_1">3. listopada 2018.</derivirana_varijabla>
  </DomainObject.PredzadnjaOdlukaIzPredmeta.DatumDonosenjaOdluke>
  <DomainObject.PredzadnjaOdlukaIzPredmeta.Oznaka>
    <izvorni_sadrzaj>St-867/2018-31</izvorni_sadrzaj>
    <derivirana_varijabla naziv="DomainObject.PredzadnjaOdlukaIzPredmeta.Oznaka_1">St-867/2018-31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2</properties:Pages>
  <properties:Words>536</properties:Words>
  <properties:Characters>3079</properties:Characters>
  <properties:Lines>116</properties:Lines>
  <properties:Paragraphs>58</properties:Paragraphs>
  <properties:TotalTime>33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3687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2019-09-04T11:29:00Z</dcterms:created>
  <dc:creator>Danijela Uzelac</dc:creator>
  <dc:description/>
  <cp:keywords/>
  <cp:lastModifiedBy>Katarina Franjić</cp:lastModifiedBy>
  <dcterms:modified xmlns:xsi="http://www.w3.org/2001/XMLSchema-instance" xsi:type="dcterms:W3CDTF">2019-09-05T07:44:00Z</dcterms:modified>
  <cp:revision>11</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Ostalo (st-867-18 1. popis vjerovika s pravom glasa.docx)</vt:lpwstr>
  </prop:property>
  <prop:property fmtid="{D5CDD505-2E9C-101B-9397-08002B2CF9AE}" pid="4" name="CC_coloring">
    <vt:bool>false</vt:bool>
  </prop:property>
  <prop:property fmtid="{D5CDD505-2E9C-101B-9397-08002B2CF9AE}" pid="5" name="BrojStranica">
    <vt:i4>2</vt:i4>
  </prop:property>
</prop:Properties>
</file>