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c10a" w14:paraId="62bc10a" w:rsidRDefault="002E5846" w:rsidP="002E5846" w:rsidR="002E5846" w:rsidRPr="00CA4EAF">
      <w:pPr>
        <w:ind w:firstLine="708"/>
        <w15:collapsed w:val="false"/>
      </w:pPr>
      <w:bookmarkStart w:name="_GoBack" w:id="0"/>
      <w:bookmarkEnd w:id="0"/>
      <w:r w:rsidRPr="00CA4EAF">
        <w:t xml:space="preserve">     </w:t>
      </w:r>
      <w:r w:rsidRPr="00CA4EA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4EAF">
        <w:tab/>
      </w:r>
      <w:r w:rsidRPr="00CA4EAF">
        <w:tab/>
      </w:r>
      <w:r w:rsidRPr="00CA4EAF">
        <w:tab/>
      </w:r>
      <w:r w:rsidRPr="00CA4EAF">
        <w:tab/>
      </w:r>
      <w:r w:rsidRPr="00CA4EAF">
        <w:tab/>
      </w:r>
      <w:r w:rsidRPr="00CA4EAF">
        <w:tab/>
      </w:r>
      <w:r w:rsidRPr="00CA4EAF">
        <w:tab/>
      </w:r>
      <w:r w:rsidRPr="00CA4EAF">
        <w:tab/>
        <w:t xml:space="preserve">      </w:t>
      </w:r>
    </w:p>
    <w:p w:rsidRDefault="002E5846" w:rsidP="002E5846" w:rsidR="002E5846" w:rsidRPr="00CA4EAF">
      <w:r w:rsidRPr="00CA4EAF">
        <w:t xml:space="preserve">  REPUBLIKA HRVATSKA</w:t>
      </w:r>
    </w:p>
    <w:p w:rsidRDefault="002E5846" w:rsidP="002E5846" w:rsidR="002E5846" w:rsidRPr="00CA4EAF">
      <w:r w:rsidRPr="00CA4EAF">
        <w:t>TRGOVAČKI SUD U PAZINU</w:t>
      </w:r>
    </w:p>
    <w:p w:rsidRDefault="002E5846" w:rsidP="002E5846" w:rsidR="002E5846" w:rsidRPr="00CA4EAF">
      <w:r w:rsidRPr="00CA4EAF">
        <w:t xml:space="preserve">          Pazin, Dršćevka 1</w:t>
      </w:r>
    </w:p>
    <w:p w:rsidRDefault="002E5846" w:rsidP="002E5846" w:rsidR="002E5846" w:rsidRPr="00CA4EAF">
      <w:pPr>
        <w:jc w:val="right"/>
      </w:pPr>
    </w:p>
    <w:p w:rsidRDefault="002E5846" w:rsidP="002E5846" w:rsidR="002E5846" w:rsidRPr="00CA4EAF">
      <w:pPr>
        <w:jc w:val="right"/>
      </w:pPr>
    </w:p>
    <w:p w:rsidRDefault="002E5846" w:rsidP="002E5846" w:rsidR="002E5846" w:rsidRPr="00CA4EAF">
      <w:pPr>
        <w:jc w:val="center"/>
      </w:pPr>
      <w:r w:rsidRPr="00CA4EAF">
        <w:t>R E P U B L I K A  H R V A T S K A</w:t>
      </w:r>
    </w:p>
    <w:p w:rsidRDefault="002E5846" w:rsidP="002E5846" w:rsidR="002E5846" w:rsidRPr="00CA4EAF"/>
    <w:p w:rsidRDefault="002E5846" w:rsidP="002E5846" w:rsidR="002E5846" w:rsidRPr="00CA4EAF">
      <w:pPr>
        <w:jc w:val="center"/>
      </w:pPr>
      <w:r w:rsidRPr="00CA4EAF">
        <w:t>R J E Š E NJ E</w:t>
      </w:r>
    </w:p>
    <w:p w:rsidRDefault="002E5846" w:rsidP="002E5846" w:rsidR="002E5846" w:rsidRPr="00CA4EAF"/>
    <w:p w:rsidRDefault="002E5846" w:rsidP="002E5846" w:rsidR="002E5846" w:rsidRPr="00CA4EAF">
      <w:pPr>
        <w:ind w:firstLine="708"/>
        <w:jc w:val="both"/>
      </w:pPr>
      <w:r w:rsidRPr="00CA4EAF">
        <w:t xml:space="preserve">Trgovački sud u Pazinu, po stečajnom sucu Damiru Rabaru, u stečajnom postupku nad dužnikom </w:t>
      </w:r>
      <w:r w:rsidR="005D09EE" w:rsidRPr="00CA4EAF">
        <w:t>EMONIA NOVA d.o.o. "u stečaju", Pula, Tartinijeva 15, OIB: 67488200435</w:t>
      </w:r>
      <w:r w:rsidRPr="00CA4EAF">
        <w:t>, 1</w:t>
      </w:r>
      <w:r w:rsidR="00B90FF8">
        <w:t>3</w:t>
      </w:r>
      <w:r w:rsidRPr="00CA4EAF">
        <w:t>. prosinca 201</w:t>
      </w:r>
      <w:r w:rsidR="00CA4EAF" w:rsidRPr="00CA4EAF">
        <w:t>8</w:t>
      </w:r>
      <w:r w:rsidRPr="00CA4EAF">
        <w:t>.,</w:t>
      </w:r>
    </w:p>
    <w:p w:rsidRDefault="002E5846" w:rsidP="002E5846" w:rsidR="002E5846" w:rsidRPr="00CA4EAF">
      <w:pPr>
        <w:ind w:firstLine="708"/>
        <w:jc w:val="both"/>
      </w:pPr>
    </w:p>
    <w:p w:rsidRDefault="002E5846" w:rsidP="002E5846" w:rsidR="002E5846" w:rsidRPr="00CA4EAF">
      <w:pPr>
        <w:jc w:val="center"/>
      </w:pPr>
      <w:r w:rsidRPr="00CA4EAF">
        <w:t xml:space="preserve">r i j e š i o  j e </w:t>
      </w:r>
    </w:p>
    <w:p w:rsidRDefault="002E5846" w:rsidP="002E5846" w:rsidR="002E5846" w:rsidRPr="00CA4EAF"/>
    <w:p w:rsidRDefault="002E5846" w:rsidP="002E5846" w:rsidR="002E5846" w:rsidRPr="00CA4EAF">
      <w:pPr>
        <w:jc w:val="both"/>
      </w:pPr>
      <w:r w:rsidRPr="00CA4EAF">
        <w:tab/>
        <w:t>I. Stečajno</w:t>
      </w:r>
      <w:r w:rsidR="00915692" w:rsidRPr="00CA4EAF">
        <w:t>m</w:t>
      </w:r>
      <w:r w:rsidRPr="00CA4EAF">
        <w:t xml:space="preserve"> upravitelj</w:t>
      </w:r>
      <w:r w:rsidR="00915692" w:rsidRPr="00CA4EAF">
        <w:t>u</w:t>
      </w:r>
      <w:r w:rsidRPr="00CA4EAF">
        <w:t xml:space="preserve"> </w:t>
      </w:r>
      <w:r w:rsidR="00915692" w:rsidRPr="00CA4EAF">
        <w:t>Zdravku Čupkoviću iz Rijeke, Gnambova 2/III, OIB: 74095088079</w:t>
      </w:r>
      <w:r w:rsidRPr="00CA4EAF">
        <w:t xml:space="preserve">, određuje se konačna nagrada za rad u stečajnom postupku u iznosu od </w:t>
      </w:r>
      <w:r w:rsidR="00CA4EAF" w:rsidRPr="00CA4EAF">
        <w:t>242.130,00</w:t>
      </w:r>
      <w:r w:rsidR="00CA4EAF" w:rsidRPr="00CA4EAF">
        <w:rPr>
          <w:bCs w:val="false"/>
        </w:rPr>
        <w:t xml:space="preserve"> </w:t>
      </w:r>
      <w:r w:rsidRPr="00CA4EAF">
        <w:t>kn bruto.</w:t>
      </w:r>
    </w:p>
    <w:p w:rsidRDefault="002E5846" w:rsidP="002E5846" w:rsidR="002E5846" w:rsidRPr="00CA4EAF">
      <w:pPr>
        <w:jc w:val="both"/>
      </w:pPr>
    </w:p>
    <w:p w:rsidRDefault="002E5846" w:rsidP="002E5846" w:rsidR="002E5846" w:rsidRPr="00CA4EAF">
      <w:pPr>
        <w:jc w:val="both"/>
      </w:pPr>
    </w:p>
    <w:p w:rsidRDefault="002E5846" w:rsidP="002E5846" w:rsidR="002E5846" w:rsidRPr="00CA4EAF">
      <w:pPr>
        <w:jc w:val="center"/>
      </w:pPr>
      <w:r w:rsidRPr="00CA4EAF">
        <w:t>Obrazloženje</w:t>
      </w:r>
    </w:p>
    <w:p w:rsidRDefault="002E5846" w:rsidP="002E5846" w:rsidR="002E5846" w:rsidRPr="00CA4EAF">
      <w:pPr>
        <w:jc w:val="both"/>
      </w:pPr>
    </w:p>
    <w:p w:rsidRDefault="002E5846" w:rsidP="002E5846" w:rsidR="002E5846" w:rsidRPr="00CA4EAF">
      <w:pPr>
        <w:jc w:val="both"/>
      </w:pPr>
      <w:r w:rsidRPr="00CA4EAF">
        <w:tab/>
        <w:t>Člankom 94. st. 1., 2. i 3. Stečajnog zakona (NN 71/15</w:t>
      </w:r>
      <w:r w:rsidR="001033D6">
        <w:t>, 104/17</w:t>
      </w:r>
      <w:r w:rsidRPr="00CA4EAF">
        <w:t>) propisano je da Stečajni upravitelj ima pravo na nagradu za svoj rad i naknadu stvarnih troškova koju rješenjem određuje stečajni sudac.</w:t>
      </w:r>
    </w:p>
    <w:p w:rsidRDefault="002E5846" w:rsidP="002E5846" w:rsidR="002E5846" w:rsidRPr="00CA4EAF">
      <w:pPr>
        <w:jc w:val="both"/>
      </w:pPr>
    </w:p>
    <w:p w:rsidRDefault="002E5846" w:rsidP="002E5846" w:rsidR="002E5846" w:rsidRPr="00CA4EAF">
      <w:pPr>
        <w:jc w:val="both"/>
      </w:pPr>
      <w:r w:rsidRPr="00CA4EAF">
        <w:tab/>
        <w:t xml:space="preserve">Imovina stečajnog dužnika unovčena u vrijednosti od </w:t>
      </w:r>
      <w:r w:rsidR="00E06AA4" w:rsidRPr="00CA4EAF">
        <w:t>3.030.540,00</w:t>
      </w:r>
      <w:r w:rsidRPr="00CA4EAF">
        <w:t xml:space="preserve"> </w:t>
      </w:r>
      <w:r w:rsidRPr="00CA4EAF">
        <w:rPr>
          <w:rFonts w:eastAsia="Arial Unicode MS"/>
        </w:rPr>
        <w:t>kn</w:t>
      </w:r>
      <w:r w:rsidRPr="00CA4EAF">
        <w:t xml:space="preserve">, pa je na temelju čl. 7. Uredbe o kriterijima i načinu obračuna i plaćanja nagrada stečajnim upraviteljima (NN </w:t>
      </w:r>
      <w:r w:rsidRPr="00CA4EAF">
        <w:rPr>
          <w:bCs w:val="false"/>
        </w:rPr>
        <w:t>105/15, dalje: Uredba</w:t>
      </w:r>
      <w:r w:rsidRPr="00CA4EAF">
        <w:t xml:space="preserve">), stečajnom upravitelju valjalo odrediti nagradu u iznosu od </w:t>
      </w:r>
      <w:r w:rsidR="00E06AA4" w:rsidRPr="00CA4EAF">
        <w:t>242.130,00</w:t>
      </w:r>
      <w:r w:rsidRPr="00CA4EAF">
        <w:rPr>
          <w:bCs w:val="false"/>
        </w:rPr>
        <w:t xml:space="preserve"> </w:t>
      </w:r>
      <w:r w:rsidRPr="00CA4EAF">
        <w:t>kn bruto.</w:t>
      </w:r>
    </w:p>
    <w:p w:rsidRDefault="002E5846" w:rsidP="002E5846" w:rsidR="002E5846" w:rsidRPr="00CA4EAF">
      <w:pPr>
        <w:jc w:val="both"/>
      </w:pPr>
    </w:p>
    <w:p w:rsidRDefault="002E5846" w:rsidP="002E5846" w:rsidR="002E5846" w:rsidRPr="00CA4EAF">
      <w:pPr>
        <w:jc w:val="both"/>
      </w:pPr>
      <w:r w:rsidRPr="00CA4EAF">
        <w:tab/>
        <w:t>Prilikom određivanja konačne nagrade za rad stečajnom upravitelju, stečajni sudac je ocijenio obujam i složenost poslova kao i uložen trud stečajnog upravitelja, pa je temeljem navedenog odlučeno kao u izreci ovog rješenja.</w:t>
      </w:r>
    </w:p>
    <w:p w:rsidRDefault="002E5846" w:rsidP="002E5846" w:rsidR="002E5846" w:rsidRPr="00CA4EAF">
      <w:pPr>
        <w:pStyle w:val="a2"/>
      </w:pPr>
      <w:r w:rsidRPr="00CA4EAF">
        <w:tab/>
        <w:t>Slijedom navedenog, a na temelju čl. 94. st. 1. i 2. Stečajnog zakona, valj</w:t>
      </w:r>
      <w:r w:rsidR="00B90FF8">
        <w:t xml:space="preserve">alo je riješiti kao pod točkom </w:t>
      </w:r>
      <w:r w:rsidRPr="00CA4EAF">
        <w:t>I izreke rješenja.</w:t>
      </w:r>
    </w:p>
    <w:p w:rsidRDefault="002E5846" w:rsidP="002E5846" w:rsidR="002E5846" w:rsidRPr="00CA4EAF">
      <w:pPr>
        <w:jc w:val="center"/>
      </w:pPr>
      <w:r w:rsidRPr="00CA4EAF">
        <w:t xml:space="preserve">U Pazinu, </w:t>
      </w:r>
      <w:r w:rsidR="001033D6">
        <w:t>13</w:t>
      </w:r>
      <w:r w:rsidRPr="00CA4EAF">
        <w:t xml:space="preserve">. prosinca </w:t>
      </w:r>
      <w:r w:rsidR="005D09EE" w:rsidRPr="00CA4EAF">
        <w:t>2018</w:t>
      </w:r>
      <w:r w:rsidRPr="00CA4EAF">
        <w:t xml:space="preserve">. </w:t>
      </w:r>
    </w:p>
    <w:p w:rsidRDefault="002E5846" w:rsidP="002E5846" w:rsidR="002E5846" w:rsidRPr="00CA4EAF">
      <w:pPr>
        <w:jc w:val="center"/>
      </w:pPr>
    </w:p>
    <w:p w:rsidRDefault="002E5846" w:rsidP="002E5846" w:rsidR="002E5846" w:rsidRPr="00CA4EAF">
      <w:pPr>
        <w:ind w:left="4956"/>
      </w:pPr>
      <w:r w:rsidRPr="00CA4EAF">
        <w:t xml:space="preserve">       </w:t>
      </w:r>
      <w:r w:rsidRPr="00CA4EAF">
        <w:tab/>
      </w:r>
      <w:r w:rsidRPr="00CA4EAF">
        <w:tab/>
        <w:t xml:space="preserve">Stečajni sudac </w:t>
      </w:r>
    </w:p>
    <w:p w:rsidRDefault="002E5846" w:rsidP="002E5846" w:rsidR="002E5846" w:rsidRPr="00CA4EAF">
      <w:pPr>
        <w:ind w:left="4956"/>
      </w:pPr>
      <w:r w:rsidRPr="00CA4EAF">
        <w:t xml:space="preserve">          </w:t>
      </w:r>
    </w:p>
    <w:p w:rsidRDefault="002E5846" w:rsidP="002E5846" w:rsidR="002E5846" w:rsidRPr="00CA4EAF">
      <w:pPr>
        <w:ind w:left="4956"/>
      </w:pPr>
      <w:r w:rsidRPr="00CA4EAF">
        <w:t xml:space="preserve">          </w:t>
      </w:r>
      <w:r w:rsidRPr="00CA4EAF">
        <w:tab/>
      </w:r>
      <w:r w:rsidRPr="00CA4EAF">
        <w:tab/>
      </w:r>
      <w:r w:rsidR="00B90FF8">
        <w:t>Damir Rabar</w:t>
      </w:r>
      <w:r w:rsidR="008A35EB">
        <w:t>, v.r.</w:t>
      </w:r>
    </w:p>
    <w:p w:rsidRDefault="002E5846" w:rsidP="002E5846" w:rsidR="002E5846" w:rsidRPr="00CA4EAF"/>
    <w:p w:rsidRDefault="002E5846" w:rsidP="002E5846" w:rsidR="002E5846"/>
    <w:p w:rsidRDefault="00B90FF8" w:rsidP="002E5846" w:rsidR="00B90FF8" w:rsidRPr="00CA4EAF"/>
    <w:p w:rsidRDefault="002E5846" w:rsidP="002E5846" w:rsidR="002E5846" w:rsidRPr="00CA4EAF"/>
    <w:p w:rsidRDefault="002E5846" w:rsidP="002E5846" w:rsidR="002E5846" w:rsidRPr="00CA4EAF">
      <w:r w:rsidRPr="00CA4EAF">
        <w:lastRenderedPageBreak/>
        <w:t>UPUTA O PRAVNOM LIJEKU:</w:t>
      </w:r>
    </w:p>
    <w:p w:rsidRDefault="002E5846" w:rsidP="002E5846" w:rsidR="002E5846" w:rsidRPr="00CA4EAF">
      <w:pPr>
        <w:jc w:val="both"/>
      </w:pPr>
      <w:r w:rsidRPr="00CA4EAF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2E5846" w:rsidP="002E5846" w:rsidR="002E5846" w:rsidRPr="00CA4EAF">
      <w:pPr>
        <w:jc w:val="both"/>
      </w:pPr>
    </w:p>
    <w:p w:rsidRDefault="002E5846" w:rsidP="002E5846" w:rsidR="002E5846" w:rsidRPr="00CA4EAF">
      <w:pPr>
        <w:jc w:val="both"/>
      </w:pPr>
      <w:r w:rsidRPr="00CA4EAF">
        <w:t>DNA</w:t>
      </w:r>
    </w:p>
    <w:p w:rsidRDefault="002E5846" w:rsidP="002E5846" w:rsidR="002E5846" w:rsidRPr="00CA4EAF">
      <w:pPr>
        <w:jc w:val="both"/>
      </w:pPr>
      <w:r w:rsidRPr="00CA4EAF">
        <w:t xml:space="preserve">- </w:t>
      </w:r>
      <w:r w:rsidR="00CA4EAF" w:rsidRPr="00CA4EAF">
        <w:t>Stečajnom upravitelju Zdravku Čupkoviću iz Rijeke, Gnambova 2/III</w:t>
      </w:r>
      <w:r w:rsidRPr="00CA4EAF">
        <w:t>,</w:t>
      </w:r>
    </w:p>
    <w:p w:rsidRDefault="00B90FF8" w:rsidP="002E5846" w:rsidR="002E5846" w:rsidRPr="00CA4EAF">
      <w:pPr>
        <w:jc w:val="both"/>
        <w:rPr>
          <w:rStyle w:val="f01"/>
          <w:color w:val="auto"/>
        </w:rPr>
      </w:pPr>
      <w:r>
        <w:rPr>
          <w:rStyle w:val="f01"/>
          <w:color w:val="auto"/>
        </w:rPr>
        <w:t>- e-oglasna ploča suda 8 dana.</w:t>
      </w:r>
    </w:p>
    <w:p w:rsidRDefault="002E5846" w:rsidP="002E5846" w:rsidR="002E5846" w:rsidRPr="00CA4EAF">
      <w:pPr>
        <w:jc w:val="both"/>
      </w:pPr>
    </w:p>
    <w:p w:rsidRDefault="00EB7624" w:rsidR="00EB7624" w:rsidRPr="00CA4EAF"/>
    <w:sectPr w:rsidSect="00467811" w:rsidR="00EB7624" w:rsidRPr="00CA4EAF">
      <w:headerReference w:type="even" r:id="rId9"/>
      <w:headerReference w:type="default" r:id="rId10"/>
      <w:headerReference w:type="first" r:id="rId11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3D6" w:rsidR="00826ED1">
      <w:r>
        <w:separator/>
      </w:r>
    </w:p>
  </w:endnote>
  <w:endnote w:id="0" w:type="continuationSeparator">
    <w:p w:rsidRDefault="001033D6" w:rsidR="00826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3D6" w:rsidR="00826ED1">
      <w:r>
        <w:separator/>
      </w:r>
    </w:p>
  </w:footnote>
  <w:footnote w:id="0" w:type="continuationSeparator">
    <w:p w:rsidRDefault="001033D6" w:rsidR="00826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EAF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5B25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EAF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B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FF8" w:rsidP="00C128AF" w:rsidR="00B97BC1">
    <w:pPr>
      <w:pStyle w:val="Zaglavlje"/>
      <w:jc w:val="right"/>
    </w:pPr>
    <w:r w:rsidRPr="000953B2">
      <w:t>1 St-</w:t>
    </w:r>
    <w:r>
      <w:t>912</w:t>
    </w:r>
    <w:r w:rsidRPr="000953B2">
      <w:t>/</w:t>
    </w:r>
    <w:r>
      <w:t>20</w:t>
    </w:r>
    <w:r w:rsidRPr="000953B2">
      <w:t>1</w:t>
    </w:r>
    <w:r>
      <w:t>6-203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EAF" w:rsidP="007C5AF7" w:rsidR="00B97BC1" w:rsidRPr="000953B2">
    <w:pPr>
      <w:jc w:val="right"/>
    </w:pPr>
    <w:r w:rsidRPr="000953B2">
      <w:t xml:space="preserve">     1 St-</w:t>
    </w:r>
    <w:r w:rsidR="00B90FF8">
      <w:t>912</w:t>
    </w:r>
    <w:r w:rsidRPr="000953B2">
      <w:t>/</w:t>
    </w:r>
    <w:r w:rsidR="00B90FF8">
      <w:t>20</w:t>
    </w:r>
    <w:r w:rsidRPr="000953B2">
      <w:t>1</w:t>
    </w:r>
    <w:r>
      <w:t>6-</w:t>
    </w:r>
    <w:r w:rsidR="00B90FF8">
      <w:t>203</w:t>
    </w:r>
  </w:p>
  <w:p w:rsidRDefault="00275B25" w:rsidP="007C5AF7" w:rsidR="00B97BC1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5846"/>
    <w:rsid w:val="001033D6"/>
    <w:rsid w:val="00275B25"/>
    <w:rsid w:val="002E5846"/>
    <w:rsid w:val="005D09EE"/>
    <w:rsid w:val="00826ED1"/>
    <w:rsid w:val="008A35EB"/>
    <w:rsid w:val="00915692"/>
    <w:rsid w:val="00B90FF8"/>
    <w:rsid w:val="00C21C59"/>
    <w:rsid w:val="00CA4EAF"/>
    <w:rsid w:val="00DD3F3A"/>
    <w:rsid w:val="00E06AA4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84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2E58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584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E5846"/>
  </w:style>
  <w:style w:customStyle="true" w:styleId="f01" w:type="character">
    <w:name w:val="f01"/>
    <w:rsid w:val="002E5846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2" w:type="paragraph">
    <w:name w:val="a2"/>
    <w:basedOn w:val="Normal"/>
    <w:rsid w:val="002E584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5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584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F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0FF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584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2E58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584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E5846"/>
  </w:style>
  <w:style w:customStyle="1" w:styleId="f01" w:type="character">
    <w:name w:val="f01"/>
    <w:rsid w:val="002E5846"/>
    <w:rPr>
      <w:rFonts w:ascii="Times New Roman" w:cs="Times New Roman" w:hAnsi="Times New Roman" w:hint="default"/>
      <w:color w:val="000000"/>
      <w:sz w:val="24"/>
      <w:szCs w:val="24"/>
    </w:rPr>
  </w:style>
  <w:style w:customStyle="1" w:styleId="a2" w:type="paragraph">
    <w:name w:val="a2"/>
    <w:basedOn w:val="Normal"/>
    <w:rsid w:val="002E584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5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584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F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0FF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St-912/2016-197</izvorni_sadrzaj>
    <derivirana_varijabla naziv="DomainObject.PredzadnjaOdlukaIzPredmeta.Oznaka_1">St-912/2016-197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1511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2018-12-13T09:07:00Z</dcterms:created>
  <dc:creator>Damir Rabar</dc:creator>
  <cp:lastModifiedBy>Lorena Paris Aničić</cp:lastModifiedBy>
  <cp:lastPrinted>2018-12-13T09:08:00Z</cp:lastPrinted>
  <dcterms:modified xmlns:xsi="http://www.w3.org/2001/XMLSchema-instance" xsi:type="dcterms:W3CDTF">2018-12-13T09:10:00Z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