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a3f8" w14:paraId="72aa3f8" w:rsidRDefault="00813472" w:rsidP="00813472" w:rsidR="00813472">
      <w:pPr>
        <w:pStyle w:val="SudSjedit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3755F2" w:rsidP="00813472" w:rsidR="003755F2">
      <w:pPr>
        <w:spacing w:after="0"/>
        <w:jc w:val="both"/>
        <w:rPr>
          <w:rFonts w:cs="Times New Roman"/>
        </w:rPr>
      </w:pPr>
    </w:p>
    <w:p w:rsidRDefault="00813472" w:rsidP="006F37B6" w:rsidR="006F37B6" w:rsidRPr="00870187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6F37B6" w:rsidR="006F37B6" w:rsidRPr="006F37B6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E618AB" w:rsidP="006F37B6" w:rsidR="00813472">
      <w:pPr>
        <w:spacing w:after="0"/>
        <w:ind w:firstLine="708"/>
        <w:jc w:val="both"/>
        <w:rPr>
          <w:rFonts w:cs="Times New Roman"/>
        </w:rPr>
      </w:pPr>
      <w:r w:rsidRPr="003C69C3">
        <w:t xml:space="preserve">Trgovački sud u Varaždinu, po stečajnom sucu Iris Hatvalić Nemec, u stečajnom postupku nad dužnikom </w:t>
      </w:r>
      <w:r w:rsidRPr="00234FAC">
        <w:rPr>
          <w:rFonts w:cs="Times New Roman"/>
        </w:rPr>
        <w:t>STAKLO-KAVRAN d.o.o. u stečaju, Čakovec, Kalnička/</w:t>
      </w:r>
      <w:proofErr w:type="spellStart"/>
      <w:r w:rsidRPr="00234FAC">
        <w:rPr>
          <w:rFonts w:cs="Times New Roman"/>
        </w:rPr>
        <w:t>bb</w:t>
      </w:r>
      <w:proofErr w:type="spellEnd"/>
      <w:r w:rsidRPr="00234FAC">
        <w:rPr>
          <w:rFonts w:cs="Times New Roman"/>
        </w:rPr>
        <w:t>, OIB: 63792068965</w:t>
      </w:r>
      <w:r w:rsidRPr="00AB2031">
        <w:t xml:space="preserve">, zastupanog po stečajnoj upraviteljici </w:t>
      </w:r>
      <w:r>
        <w:t>Martini</w:t>
      </w:r>
      <w:r w:rsidRPr="00D736EA">
        <w:t xml:space="preserve"> Grgec</w:t>
      </w:r>
      <w:r>
        <w:t xml:space="preserve"> iz </w:t>
      </w:r>
      <w:r w:rsidRPr="00D736EA">
        <w:t>Zagreb</w:t>
      </w:r>
      <w:r>
        <w:t>a</w:t>
      </w:r>
      <w:r w:rsidR="00870187">
        <w:rPr>
          <w:rFonts w:cs="Times New Roman"/>
        </w:rPr>
        <w:t xml:space="preserve">,  </w:t>
      </w:r>
      <w:r>
        <w:rPr>
          <w:rFonts w:cs="Times New Roman"/>
        </w:rPr>
        <w:t>22. veljače</w:t>
      </w:r>
      <w:r w:rsidR="009D3385">
        <w:rPr>
          <w:rFonts w:cs="Times New Roman"/>
        </w:rPr>
        <w:t xml:space="preserve"> 2018</w:t>
      </w:r>
      <w:r w:rsidR="00870187">
        <w:rPr>
          <w:rFonts w:cs="Times New Roman"/>
        </w:rPr>
        <w:t>.</w:t>
      </w:r>
    </w:p>
    <w:p w:rsidRDefault="00813472" w:rsidP="006F37B6" w:rsidR="006F37B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E618AB" w:rsidRPr="00234FAC">
        <w:t>STAKLO-KAVRAN d.o.o. u stečaju, Čakovec, Kalnička/</w:t>
      </w:r>
      <w:proofErr w:type="spellStart"/>
      <w:r w:rsidR="00E618AB" w:rsidRPr="00234FAC">
        <w:t>bb</w:t>
      </w:r>
      <w:proofErr w:type="spellEnd"/>
      <w:r w:rsidR="00E618AB" w:rsidRPr="00234FAC">
        <w:t>, OIB: 63792068965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Određuje se završno ročište (skupština vjerovnika) </w:t>
      </w:r>
      <w:r w:rsidRPr="00E618AB">
        <w:t xml:space="preserve">temeljem čl. </w:t>
      </w:r>
      <w:r w:rsidR="00E618AB" w:rsidRPr="00E618AB">
        <w:t>283</w:t>
      </w:r>
      <w:r w:rsidRPr="00E618AB">
        <w:t>. Stečajnog zakona, kod ovoga suda u Ulici Braće Radića 2, soba 220/II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E618AB" w:rsidP="006F37B6" w:rsidR="00813472" w:rsidRPr="006F37B6">
      <w:pPr>
        <w:spacing w:after="0"/>
        <w:jc w:val="center"/>
        <w:rPr>
          <w:b/>
        </w:rPr>
      </w:pPr>
      <w:r>
        <w:rPr>
          <w:b/>
        </w:rPr>
        <w:t>27</w:t>
      </w:r>
      <w:r w:rsidR="003755F2" w:rsidRPr="003755F2">
        <w:rPr>
          <w:b/>
        </w:rPr>
        <w:t>.</w:t>
      </w:r>
      <w:r>
        <w:rPr>
          <w:b/>
        </w:rPr>
        <w:t xml:space="preserve"> </w:t>
      </w:r>
      <w:r w:rsidR="003755F2" w:rsidRPr="003755F2">
        <w:rPr>
          <w:b/>
        </w:rPr>
        <w:t>ožujka</w:t>
      </w:r>
      <w:r w:rsidR="009D3385" w:rsidRPr="003755F2">
        <w:rPr>
          <w:b/>
        </w:rPr>
        <w:t xml:space="preserve"> 2018</w:t>
      </w:r>
      <w:r w:rsidR="00813472" w:rsidRPr="003755F2">
        <w:rPr>
          <w:b/>
        </w:rPr>
        <w:t xml:space="preserve">. u </w:t>
      </w:r>
      <w:r w:rsidR="009D3385" w:rsidRPr="003755F2">
        <w:rPr>
          <w:b/>
        </w:rPr>
        <w:t>1</w:t>
      </w:r>
      <w:r w:rsidR="003755F2" w:rsidRPr="003755F2">
        <w:rPr>
          <w:b/>
        </w:rPr>
        <w:t>2</w:t>
      </w:r>
      <w:r w:rsidR="00813472" w:rsidRPr="003755F2">
        <w:rPr>
          <w:b/>
        </w:rPr>
        <w:t>,00 sati</w:t>
      </w:r>
    </w:p>
    <w:p w:rsidRDefault="00813472" w:rsidP="006F37B6" w:rsidR="00813472" w:rsidRPr="006F37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odvojenog namirenja, svi stečajni 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9F2E19" w:rsidR="00813472">
      <w:pPr>
        <w:spacing w:after="0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F37B6">
        <w:rPr>
          <w:rFonts w:cs="Times New Roman"/>
        </w:rPr>
        <w:t>22. veljače</w:t>
      </w:r>
      <w:r w:rsidR="009D3385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6F37B6">
        <w:rPr>
          <w:rFonts w:cs="Times New Roman"/>
        </w:rPr>
        <w:t xml:space="preserve">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FA5CE6" w:rsidP="00813472" w:rsidR="00FA5CE6">
      <w:pPr>
        <w:spacing w:after="0"/>
        <w:rPr>
          <w:rFonts w:cs="Times New Roman"/>
        </w:rPr>
      </w:pPr>
    </w:p>
    <w:p w:rsidRDefault="00813472" w:rsidP="00FA5CE6" w:rsidR="00FA5CE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</w:t>
      </w:r>
    </w:p>
    <w:p w:rsidRDefault="00FA5CE6" w:rsidP="00FA5CE6" w:rsidR="00FA5CE6">
      <w:pPr>
        <w:spacing w:after="0"/>
        <w:rPr>
          <w:rFonts w:cs="Times New Roman"/>
        </w:rPr>
      </w:pPr>
    </w:p>
    <w:p w:rsidRDefault="00813472" w:rsidP="00FA5CE6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6F37B6" w:rsidRPr="00D736EA">
        <w:t xml:space="preserve">Martina Grgec, </w:t>
      </w:r>
      <w:proofErr w:type="spellStart"/>
      <w:r w:rsidR="006F37B6" w:rsidRPr="00D736EA">
        <w:t>Bukovačka</w:t>
      </w:r>
      <w:proofErr w:type="spellEnd"/>
      <w:r w:rsidR="006F37B6" w:rsidRPr="00D736EA">
        <w:t xml:space="preserve"> cesta 51, Zagreb</w:t>
      </w:r>
    </w:p>
    <w:p w:rsidRDefault="006F37B6" w:rsidP="006F37B6" w:rsidR="00EC3BE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</w:pPr>
      <w:r>
        <w:t>e- Oglasna ploča suda</w:t>
      </w:r>
    </w:p>
    <w:sectPr w:rsidSect="006F37B6" w:rsidR="00EC3BE2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187" w:rsidP="00870187" w:rsidR="00870187">
      <w:pPr>
        <w:spacing w:after="0"/>
      </w:pPr>
      <w:r>
        <w:separator/>
      </w:r>
    </w:p>
  </w:endnote>
  <w:endnote w:id="0" w:type="continuationSeparator">
    <w:p w:rsidRDefault="00870187" w:rsidP="00870187" w:rsidR="008701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187" w:rsidP="00870187" w:rsidR="00870187">
      <w:pPr>
        <w:spacing w:after="0"/>
      </w:pPr>
      <w:r>
        <w:separator/>
      </w:r>
    </w:p>
  </w:footnote>
  <w:footnote w:id="0" w:type="continuationSeparator">
    <w:p w:rsidRDefault="00870187" w:rsidP="00870187" w:rsidR="008701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CE6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E618AB">
      <w:rPr>
        <w:rFonts w:cstheme="majorBidi" w:eastAsiaTheme="majorEastAsia"/>
        <w:bCs/>
      </w:rPr>
      <w:t>Poslovni broj: 4 St-787/16-47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7B6" w:rsidR="006F37B6">
    <w:pPr>
      <w:pStyle w:val="Zaglavlje"/>
      <w:rPr>
        <w:rFonts w:cstheme="majorBidi" w:eastAsiaTheme="majorEastAsia"/>
        <w:bCs/>
      </w:rPr>
    </w:pPr>
  </w:p>
  <w:p w:rsidRDefault="006F37B6" w:rsidR="006F37B6" w:rsidRPr="006F37B6">
    <w:pPr>
      <w:pStyle w:val="Zaglavlje"/>
      <w:rPr>
        <w:rFonts w:cstheme="majorBidi" w:eastAsiaTheme="majorEastAsia"/>
        <w:bCs/>
      </w:rPr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  <w:t>Poslovni broj: 4 St-787/16-47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201984"/>
    <w:rsid w:val="003755F2"/>
    <w:rsid w:val="004C1C35"/>
    <w:rsid w:val="00522F8B"/>
    <w:rsid w:val="00524F87"/>
    <w:rsid w:val="006F37B6"/>
    <w:rsid w:val="00813472"/>
    <w:rsid w:val="00870187"/>
    <w:rsid w:val="009D3385"/>
    <w:rsid w:val="009F2E19"/>
    <w:rsid w:val="00E618AB"/>
    <w:rsid w:val="00EC3BE2"/>
    <w:rsid w:val="00FA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St-787/2016-47</izvorni_sadrzaj>
    <derivirana_varijabla naziv="DomainObject.Oznaka_1">St-787/2016-47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7.3.2016.</izvorni_sadrzaj>
    <derivirana_varijabla naziv="DomainObject.Predmet.Opis_1">Prijedlog za otvaranje st. postupka 7.3.2016.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STAKLO-KAVRAN d.o.o. veleprodaja stakla i staklarskog pribora u stečaju</izvorni_sadrzaj>
    <derivirana_varijabla naziv="DomainObject.Predmet.ProtustrankaFormated_1">  STAKLO-KAVRAN d.o.o. veleprodaja stakla i staklarskog pribora u stečaju</derivirana_varijabla>
  </DomainObject.Predmet.ProtustrankaFormated>
  <DomainObject.Predmet.ProtustrankaFormatedOIB>
    <izvorni_sadrzaj>  STAKLO-KAVRAN d.o.o. veleprodaja stakla i staklarskog pribora u stečaju, OIB 63792068965</izvorni_sadrzaj>
    <derivirana_varijabla naziv="DomainObject.Predmet.ProtustrankaFormatedOIB_1">  STAKLO-KAVRAN d.o.o. veleprodaja stakla i staklarskog pribora u stečaju, OIB 63792068965</derivirana_varijabla>
  </DomainObject.Predmet.ProtustrankaFormatedOIB>
  <DomainObject.Predmet.ProtustrankaFormatedWithAdress>
    <izvorni_sadrzaj> STAKLO-KAVRAN d.o.o. veleprodaja stakla i staklarskog pribora u stečaju, Kalnička/bb, 40000 Čakovec</izvorni_sadrzaj>
    <derivirana_varijabla naziv="DomainObject.Predmet.ProtustrankaFormatedWithAdress_1"> STAKLO-KAVRAN d.o.o. veleprodaja stakla i staklarskog pribora u stečaju, Kalnička/bb, 40000 Čakovec</derivirana_varijabla>
  </DomainObject.Predmet.ProtustrankaFormatedWithAdress>
  <DomainObject.Predmet.ProtustrankaFormatedWithAdressOIB>
    <izvorni_sadrzaj> STAKLO-KAVRAN d.o.o. veleprodaja stakla i staklarskog pribora u stečaju, OIB 63792068965, Kalnička/bb, 40000 Čakovec</izvorni_sadrzaj>
    <derivirana_varijabla naziv="DomainObject.Predmet.ProtustrankaFormatedWithAdressOIB_1"> STAKLO-KAVRAN d.o.o. veleprodaja stakla i staklarskog pribora u stečaju, OIB 63792068965, Kalnička/bb, 40000 Čakovec</derivirana_varijabla>
  </DomainObject.Predmet.ProtustrankaFormatedWithAdressOIB>
  <DomainObject.Predmet.ProtustrankaWithAdress>
    <izvorni_sadrzaj>STAKLO-KAVRAN d.o.o. veleprodaja stakla i staklarskog pribora u stečaju Kalnička/bb, 40000 Čakovec</izvorni_sadrzaj>
    <derivirana_varijabla naziv="DomainObject.Predmet.ProtustrankaWithAdress_1">STAKLO-KAVRAN d.o.o. veleprodaja stakla i staklarskog pribora u stečaju Kalnička/bb, 40000 Čakovec</derivirana_varijabla>
  </DomainObject.Predmet.ProtustrankaWithAdress>
  <DomainObject.Predmet.ProtustrankaWithAdressOIB>
    <izvorni_sadrzaj>STAKLO-KAVRAN d.o.o. veleprodaja stakla i staklarskog pribora u stečaju, OIB 63792068965, Kalnička/bb, 40000 Čakovec</izvorni_sadrzaj>
    <derivirana_varijabla naziv="DomainObject.Predmet.ProtustrankaWithAdressOIB_1">STAKLO-KAVRAN d.o.o. veleprodaja stakla i staklarskog pribora u stečaju, OIB 63792068965, Kalnička/bb, 40000 Čakovec</derivirana_varijabla>
  </DomainObject.Predmet.ProtustrankaWithAdressOIB>
  <DomainObject.Predmet.ProtustrankaNazivFormated>
    <izvorni_sadrzaj>STAKLO-KAVRAN d.o.o. veleprodaja stakla i staklarskog pribora u stečaju</izvorni_sadrzaj>
    <derivirana_varijabla naziv="DomainObject.Predmet.ProtustrankaNazivFormated_1">STAKLO-KAVRAN d.o.o. veleprodaja stakla i staklarskog pribora u stečaju</derivirana_varijabla>
  </DomainObject.Predmet.ProtustrankaNazivFormated>
  <DomainObject.Predmet.ProtustrankaNazivFormatedOIB>
    <izvorni_sadrzaj>STAKLO-KAVRAN d.o.o. veleprodaja stakla i staklarskog pribora u stečaju, OIB 63792068965</izvorni_sadrzaj>
    <derivirana_varijabla naziv="DomainObject.Predmet.ProtustrankaNazivFormatedOIB_1">STAKLO-KAVRAN d.o.o. veleprodaja stakla i staklarskog pribora u stečaju, OIB 63792068965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O. Keršovanija 11, 40000 Čakovec</izvorni_sadrzaj>
    <derivirana_varijabla naziv="DomainObject.Predmet.StrankaFormatedWithAdress_1"> RH MINISTARSTVO FINANCIJA - Porezna uprava, Područni ured sjeverna Hrvatska, O. Keršovanija 11, 40000 Čakovec</derivirana_varijabla>
  </DomainObject.Predmet.StrankaFormatedWithAdress>
  <DomainObject.Predmet.StrankaFormatedWithAdressOIB>
    <izvorni_sadrzaj> RH MINISTARSTVO FINANCIJA - Porezna uprava, Područni ured sjeverna Hrvatska, OIB 18683136487, O. Keršovanija 11, 40000 Čakovec</izvorni_sadrzaj>
    <derivirana_varijabla naziv="DomainObject.Predmet.StrankaFormatedWithAdressOIB_1"> RH MINISTARSTVO FINANCIJA - Porezna uprava, Područni ured sjeverna Hrvatska, OIB 18683136487, O. Keršovanija 11, 40000 Čakovec</derivirana_varijabla>
  </DomainObject.Predmet.StrankaFormatedWithAdressOIB>
  <DomainObject.Predmet.StrankaWithAdress>
    <izvorni_sadrzaj>RH MINISTARSTVO FINANCIJA - Porezna uprava, Područni ured sjeverna Hrvatska O. Keršovanija 11,40000 Čakovec</izvorni_sadrzaj>
    <derivirana_varijabla naziv="DomainObject.Predmet.StrankaWithAdress_1">RH MINISTARSTVO FINANCIJA - Porezna uprava, Područni ured sjeverna Hrvatska O. Keršovanija 11,40000 Čakovec</derivirana_varijabla>
  </DomainObject.Predmet.StrankaWithAdress>
  <DomainObject.Predmet.StrankaWithAdressOIB>
    <izvorni_sadrzaj>RH MINISTARSTVO FINANCIJA - Porezna uprava, Područni ured sjeverna Hrvatska, OIB 18683136487, O. Keršovanija 11,40000 Čakovec</izvorni_sadrzaj>
    <derivirana_varijabla naziv="DomainObject.Predmet.StrankaWithAdressOIB_1">RH MINISTARSTVO FINANCIJA - Porezna uprava, Područni ured sjeverna Hrvatska, OIB 18683136487, O. Keršovanija 11,40000 Čakovec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3655079.30</izvorni_sadrzaj>
    <derivirana_varijabla naziv="DomainObject.Predmet.TrenutnaVrijednost_1">3655079.30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O. Keršovanija 11, 40000 Čakovec</item>
    </izvorni_sadrzaj>
    <derivirana_varijabla naziv="DomainObject.Predmet.StrankaListFormatedWithAdress_1">
      <item>RH MINISTARSTVO FINANCIJA - Porezna uprava, Područni ured sjeverna Hrvatska, O. Keršovanija 11,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O. Keršovanija 11, 40000 Čakovec</item>
    </izvorni_sadrzaj>
    <derivirana_varijabla naziv="DomainObject.Predmet.StrankaListFormatedWithAdressOIB_1">
      <item>RH MINISTARSTVO FINANCIJA - Porezna uprava, Područni ured sjeverna Hrvatska, OIB 18683136487, O. Keršovanija 11,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STAKLO-KAVRAN d.o.o. veleprodaja stakla i staklarskog pribora u stečaju</item>
    </izvorni_sadrzaj>
    <derivirana_varijabla naziv="DomainObject.Predmet.ProtuStrankaListFormated_1">
      <item>STAKLO-KAVRAN d.o.o. veleprodaja stakla i staklarskog pribora u stečaju</item>
    </derivirana_varijabla>
  </DomainObject.Predmet.ProtuStrankaListFormated>
  <DomainObject.Predmet.ProtuStrankaListFormatedOIB>
    <izvorni_sadrzaj>
      <item>STAKLO-KAVRAN d.o.o. veleprodaja stakla i staklarskog pribora u stečaju, OIB 63792068965</item>
    </izvorni_sadrzaj>
    <derivirana_varijabla naziv="DomainObject.Predmet.ProtuStrankaListFormatedOIB_1">
      <item>STAKLO-KAVRAN d.o.o. veleprodaja stakla i staklarskog pribora u stečaju, OIB 63792068965</item>
    </derivirana_varijabla>
  </DomainObject.Predmet.ProtuStrankaListFormatedOIB>
  <DomainObject.Predmet.ProtuStrankaListFormatedWithAdress>
    <izvorni_sadrzaj>
      <item>STAKLO-KAVRAN d.o.o. veleprodaja stakla i staklarskog pribora u stečaju, Kalnička/bb, 40000 Čakovec</item>
    </izvorni_sadrzaj>
    <derivirana_varijabla naziv="DomainObject.Predmet.ProtuStrankaListFormatedWithAdress_1">
      <item>STAKLO-KAVRAN d.o.o. veleprodaja stakla i staklarskog pribora u stečaju, Kalnička/bb, 40000 Čakovec</item>
    </derivirana_varijabla>
  </DomainObject.Predmet.ProtuStrankaListFormatedWithAdress>
  <DomainObject.Predmet.ProtuStrankaListFormatedWithAdressOIB>
    <izvorni_sadrzaj>
      <item>STAKLO-KAVRAN d.o.o. veleprodaja stakla i staklarskog pribora u stečaju, OIB 63792068965, Kalnička/bb, 40000 Čakovec</item>
    </izvorni_sadrzaj>
    <derivirana_varijabla naziv="DomainObject.Predmet.ProtuStrankaListFormatedWithAdressOIB_1">
      <item>STAKLO-KAVRAN d.o.o. veleprodaja stakla i staklarskog pribora u stečaju, OIB 63792068965, Kalnička/bb, 40000 Čakovec</item>
    </derivirana_varijabla>
  </DomainObject.Predmet.ProtuStrankaListFormatedWithAdressOIB>
  <DomainObject.Predmet.ProtuStrankaListNazivFormated>
    <izvorni_sadrzaj>
      <item>STAKLO-KAVRAN d.o.o. veleprodaja stakla i staklarskog pribora u stečaju</item>
    </izvorni_sadrzaj>
    <derivirana_varijabla naziv="DomainObject.Predmet.ProtuStrankaListNazivFormated_1">
      <item>STAKLO-KAVRAN d.o.o. veleprodaja stakla i staklarskog pribora u stečaju</item>
    </derivirana_varijabla>
  </DomainObject.Predmet.ProtuStrankaListNazivFormated>
  <DomainObject.Predmet.ProtuStrankaListNazivFormatedOIB>
    <izvorni_sadrzaj>
      <item>STAKLO-KAVRAN d.o.o. veleprodaja stakla i staklarskog pribora u stečaju, OIB 63792068965</item>
    </izvorni_sadrzaj>
    <derivirana_varijabla naziv="DomainObject.Predmet.ProtuStrankaListNazivFormatedOIB_1">
      <item>STAKLO-KAVRAN d.o.o. veleprodaja stakla i staklarskog pribora u stečaju, OIB 63792068965</item>
    </derivirana_varijabla>
  </DomainObject.Predmet.ProtuStrankaListNazivFormatedOIB>
  <DomainObject.Predmet.OstaliListFormated>
    <izvorni_sadrzaj>
      <item>Ivan Kavran, direktor</item>
      <item>Županijsko državno odvjetništvo u Varaždinu</item>
      <item>Martina Grgec, stečajni upravitelj</item>
      <item>SOCIETE GENERALE-SPLITSKA BANKA dioničko društvo</item>
    </izvorni_sadrzaj>
    <derivirana_varijabla naziv="DomainObject.Predmet.OstaliListFormated_1">
      <item>Ivan Kavran, direktor</item>
      <item>Županijsko državno odvjetništvo u Varaždinu</item>
      <item>Martina Grgec, stečajni upravitelj</item>
      <item>SOCIETE GENERALE-SPLITSKA BANKA dioničko društvo</item>
    </derivirana_varijabla>
  </DomainObject.Predmet.OstaliListFormated>
  <DomainObject.Predmet.OstaliListFormatedOIB>
    <izvorni_sadrzaj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izvorni_sadrzaj>
    <derivirana_varijabla naziv="DomainObject.Predmet.OstaliListFormatedOIB_1"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derivirana_varijabla>
  </DomainObject.Predmet.OstaliListFormatedOIB>
  <DomainObject.Predmet.OstaliListFormatedWithAdress>
    <izvorni_sadrzaj>
      <item>Ivan Kavran, direktor, Ulica Kralja Tomislava 5, 40000 Čakovec</item>
      <item>Županijsko državno odvjetništvo u Varaždinu</item>
      <item>Martina Grgec, stečajni upravitelj, Bukovačka Cesta 51, 10000 Zagreb</item>
      <item>SOCIETE GENERALE-SPLITSKA BANKA dioničko društvo, Ruđera Boškovića 16, 21000 Split</item>
    </izvorni_sadrzaj>
    <derivirana_varijabla naziv="DomainObject.Predmet.OstaliListFormatedWithAdress_1">
      <item>Ivan Kavran, direktor, Ulica Kralja Tomislava 5, 40000 Čakovec</item>
      <item>Županijsko državno odvjetništvo u Varaždinu</item>
      <item>Martina Grgec, stečajni upravitelj, Bukovačka Cesta 51,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Ivan Kavran, direktor, OIB 89915979178, Ulica Kralja Tomislava 5, 40000 Čakovec</item>
      <item>Županijsko državno odvjetništvo u Varaždinu</item>
      <item>Martina Grgec, stečajni upravitelj, OIB 88481884644, Bukovačka Cesta 51, 10000 Zagreb</item>
      <item>SOCIETE GENERALE-SPLITSKA BANKA dioničko društvo, OIB 69326397242, Ruđera Boškovića 16, 21000 Split</item>
    </izvorni_sadrzaj>
    <derivirana_varijabla naziv="DomainObject.Predmet.OstaliListFormatedWithAdressOIB_1">
      <item>Ivan Kavran, direktor, OIB 89915979178, Ulica Kralja Tomislava 5, 40000 Čakovec</item>
      <item>Županijsko državno odvjetništvo u Varaždinu</item>
      <item>Martina Grgec, stečajni upravitelj, OIB 88481884644, Bukovačka Cesta 51,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Ivan Kavran, direktor</item>
      <item>Županijsko državno odvjetništvo u Varaždinu</item>
      <item>Martina Grgec, stečajni upravitelj</item>
      <item>SOCIETE GENERALE-SPLITSKA BANKA dioničko društvo</item>
    </izvorni_sadrzaj>
    <derivirana_varijabla naziv="DomainObject.Predmet.OstaliListNazivFormated_1">
      <item>Ivan Kavran, direktor</item>
      <item>Županijsko državno odvjetništvo u Varaždinu</item>
      <item>Martina Grgec, stečajni upravitelj</item>
      <item>SOCIETE GENERALE-SPLITSKA BANKA dioničko društvo</item>
    </derivirana_varijabla>
  </DomainObject.Predmet.OstaliListNazivFormated>
  <DomainObject.Predmet.OstaliListNazivFormatedOIB>
    <izvorni_sadrzaj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izvorni_sadrzaj>
    <derivirana_varijabla naziv="DomainObject.Predmet.OstaliListNazivFormatedOIB_1"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St-787/2016-47</izvorni_sadrzaj>
    <derivirana_varijabla naziv="DomainObject.PoslovniBrojDokumenta_1">St-787/2016-47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STAKLO-KAVRAN d.o.o. veleprodaja stakla i staklarskog pribora u stečaju</izvorni_sadrzaj>
    <derivirana_varijabla naziv="DomainObject.Predmet.ProtustrankaIDrugi_1">STAKLO-KAVRAN d.o.o. veleprodaja stakla i staklarskog pribora u stečaju</derivirana_varijabla>
  </DomainObject.Predmet.ProtustrankaIDrugi>
  <DomainObject.Predmet.StrankaIDrugiAdressOIB>
    <izvorni_sadrzaj>RH MINISTARSTVO FINANCIJA - Porezna uprava, Područni ured sjeverna Hrvatska, OIB 18683136487, O. Keršovanija 11, 40000 Čakovec</izvorni_sadrzaj>
    <derivirana_varijabla naziv="DomainObject.Predmet.StrankaIDrugiAdressOIB_1">RH MINISTARSTVO FINANCIJA - Porezna uprava, Područni ured sjeverna Hrvatska, OIB 18683136487, O. Keršovanija 11, 40000 Čakovec</derivirana_varijabla>
  </DomainObject.Predmet.StrankaIDrugiAdressOIB>
  <DomainObject.Predmet.ProtustrankaIDrugiAdressOIB>
    <izvorni_sadrzaj>STAKLO-KAVRAN d.o.o. veleprodaja stakla i staklarskog pribora u stečaju, OIB 63792068965, Kalnička/bb, 40000 Čakovec</izvorni_sadrzaj>
    <derivirana_varijabla naziv="DomainObject.Predmet.ProtustrankaIDrugiAdressOIB_1">STAKLO-KAVRAN d.o.o. veleprodaja stakla i staklarskog pribora u stečaju, OIB 63792068965, Kalnička/bb,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STAKLO-KAVRAN d.o.o. veleprodaja stakla i staklarskog pribora u stečaju</item>
      <item>Ivan Kavran, direktor</item>
      <item>Županijsko državno odvjetništvo u Varaždinu</item>
      <item>RH MINISTARSTVO FINANCIJA - Porezna uprava, Područni ured sjeverna Hrvatska</item>
      <item>Martina Grgec, stečajni upravitelj</item>
      <item>SOCIETE GENERALE-SPLITSKA BANKA dioničko društvo</item>
    </izvorni_sadrzaj>
    <derivirana_varijabla naziv="DomainObject.Predmet.SudioniciListNaziv_1">
      <item>STAKLO-KAVRAN d.o.o. veleprodaja stakla i staklarskog pribora u stečaju</item>
      <item>Ivan Kavran, direktor</item>
      <item>Županijsko državno odvjetništvo u Varaždinu</item>
      <item>RH MINISTARSTVO FINANCIJA - Porezna uprava, Područni ured sjeverna Hrvatska</item>
      <item>Martina Grgec, stečajni upravitelj</item>
      <item>SOCIETE GENERALE-SPLITSKA BANKA dioničko društvo</item>
    </derivirana_varijabla>
  </DomainObject.Predmet.SudioniciListNaziv>
  <DomainObject.Predmet.SudioniciListAdressOIB>
    <izvorni_sadrzaj>
      <item>STAKLO-KAVRAN d.o.o. veleprodaja stakla i staklarskog pribora u stečaju, OIB 63792068965, Kalnička/bb,40000 Čakovec</item>
      <item>Ivan Kavran, direktor, OIB 89915979178, Ulica Kralja Tomislava 5,40000 Čakovec</item>
      <item>Županijsko državno odvjetništvo u Varaždinu</item>
      <item>RH MINISTARSTVO FINANCIJA - Porezna uprava, Područni ured sjeverna Hrvatska, OIB 18683136487, O. Keršovanija 11,40000 Čakovec</item>
      <item>Martina Grgec, stečajni upravitelj, OIB 88481884644, Bukovačka Cesta 51,10000 Zagreb</item>
      <item>SOCIETE GENERALE-SPLITSKA BANKA dioničko društvo, OIB 69326397242, Ruđera Boškovića 16,21000 Split</item>
    </izvorni_sadrzaj>
    <derivirana_varijabla naziv="DomainObject.Predmet.SudioniciListAdressOIB_1">
      <item>STAKLO-KAVRAN d.o.o. veleprodaja stakla i staklarskog pribora u stečaju, OIB 63792068965, Kalnička/bb,40000 Čakovec</item>
      <item>Ivan Kavran, direktor, OIB 89915979178, Ulica Kralja Tomislava 5,40000 Čakovec</item>
      <item>Županijsko državno odvjetništvo u Varaždinu</item>
      <item>RH MINISTARSTVO FINANCIJA - Porezna uprava, Područni ured sjeverna Hrvatska, OIB 18683136487, O. Keršovanija 11,40000 Čakovec</item>
      <item>Martina Grgec, stečajni upravitelj, OIB 88481884644, Bukovačka Cesta 51,10000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63792068965</item>
      <item>, OIB 89915979178</item>
      <item>, OIB null</item>
      <item>, OIB 18683136487</item>
      <item>, OIB 88481884644</item>
      <item>, OIB 69326397242</item>
    </izvorni_sadrzaj>
    <derivirana_varijabla naziv="DomainObject.Predmet.SudioniciListNazivOIB_1">
      <item>, OIB 63792068965</item>
      <item>, OIB 89915979178</item>
      <item>, OIB null</item>
      <item>, OIB 18683136487</item>
      <item>, OIB 88481884644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1141</properties:Characters>
  <properties:Lines>49</properties:Lines>
  <properties:Paragraphs>24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2018-02-22T09:29:00Z</cp:lastPrinted>
  <dcterms:modified xmlns:xsi="http://www.w3.org/2001/XMLSchema-instance" xsi:type="dcterms:W3CDTF">2018-02-23T07:56:00Z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St-787/2016-47 / Odluka - Rješenje - određivanje završnog ročišta vjerovnika (St-787-16-47- Rješenje-određivanje završnog ročišta-skupština vj. za 27.3.18..docx)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