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a8263" w14:paraId="01a8263" w:rsidRDefault="006655DC" w:rsidP="006655DC" w:rsidR="006655DC" w:rsidRPr="004335BB">
      <w:pPr>
        <w:jc w:val="right"/>
        <w15:collapsed w:val="false"/>
        <w:rPr>
          <w:lang w:val="hr-HR"/>
        </w:rPr>
      </w:pPr>
      <w:bookmarkStart w:name="_GoBack" w:id="0"/>
      <w:bookmarkEnd w:id="0"/>
      <w:proofErr w:type="spellStart"/>
      <w:r w:rsidRPr="004335BB">
        <w:rPr>
          <w:lang w:val="hr-HR"/>
        </w:rPr>
        <w:t>Posl</w:t>
      </w:r>
      <w:proofErr w:type="spellEnd"/>
      <w:r w:rsidRPr="004335BB">
        <w:rPr>
          <w:lang w:val="hr-HR"/>
        </w:rPr>
        <w:t>. br. 1 St</w:t>
      </w:r>
      <w:r w:rsidR="00462E04" w:rsidRPr="004335BB">
        <w:rPr>
          <w:lang w:val="hr-HR"/>
        </w:rPr>
        <w:t>-</w:t>
      </w:r>
      <w:r w:rsidR="006A5EF4">
        <w:rPr>
          <w:lang w:val="hr-HR"/>
        </w:rPr>
        <w:t>40</w:t>
      </w:r>
      <w:r w:rsidR="00462E04" w:rsidRPr="004335BB">
        <w:rPr>
          <w:lang w:val="hr-HR"/>
        </w:rPr>
        <w:t>/</w:t>
      </w:r>
      <w:r w:rsidR="006A5EF4">
        <w:rPr>
          <w:lang w:val="hr-HR"/>
        </w:rPr>
        <w:t>12</w:t>
      </w:r>
      <w:r w:rsidR="00462E04" w:rsidRPr="004335BB">
        <w:rPr>
          <w:lang w:val="hr-HR"/>
        </w:rPr>
        <w:t>-</w:t>
      </w:r>
      <w:r w:rsidR="006A5EF4">
        <w:rPr>
          <w:lang w:val="hr-HR"/>
        </w:rPr>
        <w:t>246</w:t>
      </w:r>
    </w:p>
    <w:p w:rsidRDefault="006655DC" w:rsidP="006655DC" w:rsidR="006655DC" w:rsidRPr="004335BB">
      <w:pPr>
        <w:jc w:val="right"/>
        <w:rPr>
          <w:lang w:val="hr-HR"/>
        </w:rPr>
      </w:pPr>
    </w:p>
    <w:p w:rsidRDefault="006655DC" w:rsidP="006655DC" w:rsidR="006655DC" w:rsidRPr="004335BB">
      <w:pPr>
        <w:rPr>
          <w:lang w:val="hr-HR"/>
        </w:rPr>
      </w:pPr>
    </w:p>
    <w:p w:rsidRDefault="006655DC" w:rsidP="006655DC" w:rsidR="006655DC" w:rsidRPr="004335BB">
      <w:pPr>
        <w:jc w:val="both"/>
        <w:rPr>
          <w:b/>
          <w:bCs/>
          <w:lang w:val="hr-HR"/>
        </w:rPr>
      </w:pPr>
    </w:p>
    <w:p w:rsidRDefault="006655DC" w:rsidP="006655DC" w:rsidR="006655DC" w:rsidRPr="004335BB">
      <w:pPr>
        <w:jc w:val="both"/>
        <w:rPr>
          <w:bCs/>
          <w:lang w:val="hr-HR"/>
        </w:rPr>
      </w:pPr>
      <w:r w:rsidRPr="004335BB">
        <w:rPr>
          <w:bCs/>
          <w:lang w:val="hr-HR"/>
        </w:rPr>
        <w:t xml:space="preserve">  REPUBLIKA HRVATSKA</w:t>
      </w:r>
    </w:p>
    <w:p w:rsidRDefault="006655DC" w:rsidP="006655DC" w:rsidR="006655DC" w:rsidRPr="004335BB">
      <w:pPr>
        <w:jc w:val="both"/>
        <w:rPr>
          <w:bCs/>
          <w:lang w:val="hr-HR"/>
        </w:rPr>
      </w:pPr>
      <w:r w:rsidRPr="004335BB">
        <w:rPr>
          <w:bCs/>
          <w:lang w:val="hr-HR"/>
        </w:rPr>
        <w:t>TRGOVAČKI SUD U ZADRU</w:t>
      </w:r>
    </w:p>
    <w:p w:rsidRDefault="006655DC" w:rsidP="006655DC" w:rsidR="006655DC" w:rsidRPr="004335BB">
      <w:pPr>
        <w:jc w:val="both"/>
        <w:rPr>
          <w:lang w:val="hr-HR"/>
        </w:rPr>
      </w:pPr>
    </w:p>
    <w:p w:rsidRDefault="006655DC" w:rsidP="006655DC" w:rsidR="006655DC" w:rsidRPr="0023721E">
      <w:pPr>
        <w:jc w:val="both"/>
        <w:rPr>
          <w:lang w:val="hr-HR"/>
        </w:rPr>
      </w:pPr>
    </w:p>
    <w:p w:rsidRDefault="006655DC" w:rsidP="004335BB" w:rsidR="006655DC" w:rsidRPr="0023721E">
      <w:pPr>
        <w:jc w:val="both"/>
        <w:rPr>
          <w:lang w:val="hr-HR"/>
        </w:rPr>
      </w:pPr>
      <w:r w:rsidRPr="0023721E">
        <w:rPr>
          <w:lang w:val="hr-HR"/>
        </w:rPr>
        <w:t xml:space="preserve">Trgovački sud u Zadru po </w:t>
      </w:r>
      <w:r w:rsidR="006A5EF4">
        <w:rPr>
          <w:lang w:val="hr-HR"/>
        </w:rPr>
        <w:t xml:space="preserve">sutkinji </w:t>
      </w:r>
      <w:r w:rsidRPr="0023721E">
        <w:rPr>
          <w:lang w:val="hr-HR"/>
        </w:rPr>
        <w:t xml:space="preserve">Ardeni </w:t>
      </w:r>
      <w:proofErr w:type="spellStart"/>
      <w:r w:rsidRPr="0023721E">
        <w:rPr>
          <w:lang w:val="hr-HR"/>
        </w:rPr>
        <w:t>Bajlo</w:t>
      </w:r>
      <w:proofErr w:type="spellEnd"/>
      <w:r w:rsidRPr="0023721E">
        <w:rPr>
          <w:lang w:val="hr-HR"/>
        </w:rPr>
        <w:t xml:space="preserve"> u stečajnom postupku nad trgovačkim društvom </w:t>
      </w:r>
      <w:r w:rsidR="006A5EF4">
        <w:rPr>
          <w:lang w:val="hr-HR"/>
        </w:rPr>
        <w:t xml:space="preserve">TAKMA d.o.o., Zadar u stečaju, Put </w:t>
      </w:r>
      <w:proofErr w:type="spellStart"/>
      <w:r w:rsidR="006A5EF4">
        <w:rPr>
          <w:lang w:val="hr-HR"/>
        </w:rPr>
        <w:t>Bokanjca</w:t>
      </w:r>
      <w:proofErr w:type="spellEnd"/>
      <w:r w:rsidR="006A5EF4">
        <w:rPr>
          <w:lang w:val="hr-HR"/>
        </w:rPr>
        <w:t xml:space="preserve"> 124</w:t>
      </w:r>
      <w:r w:rsidR="0023721E" w:rsidRPr="0023721E">
        <w:rPr>
          <w:lang w:val="hr-HR"/>
        </w:rPr>
        <w:t xml:space="preserve">, OIB </w:t>
      </w:r>
      <w:r w:rsidR="006A5EF4">
        <w:rPr>
          <w:lang w:val="hr-HR"/>
        </w:rPr>
        <w:t>58339833521</w:t>
      </w:r>
      <w:r w:rsidR="0023721E" w:rsidRPr="0023721E">
        <w:rPr>
          <w:lang w:val="hr-HR"/>
        </w:rPr>
        <w:t xml:space="preserve">, </w:t>
      </w:r>
      <w:r w:rsidR="004335BB" w:rsidRPr="0023721E">
        <w:rPr>
          <w:lang w:val="hr-HR"/>
        </w:rPr>
        <w:t xml:space="preserve">dana </w:t>
      </w:r>
      <w:r w:rsidR="002B3308">
        <w:rPr>
          <w:lang w:val="hr-HR"/>
        </w:rPr>
        <w:t>30</w:t>
      </w:r>
      <w:r w:rsidR="006A5EF4">
        <w:rPr>
          <w:lang w:val="hr-HR"/>
        </w:rPr>
        <w:t>. svibnja 2016</w:t>
      </w:r>
      <w:r w:rsidR="004335BB" w:rsidRPr="0023721E">
        <w:rPr>
          <w:lang w:val="hr-HR"/>
        </w:rPr>
        <w:t xml:space="preserve">., </w:t>
      </w:r>
      <w:r w:rsidRPr="0023721E">
        <w:rPr>
          <w:lang w:val="hr-HR"/>
        </w:rPr>
        <w:t xml:space="preserve">donio je </w:t>
      </w:r>
    </w:p>
    <w:p w:rsidRDefault="006655DC" w:rsidP="006655DC" w:rsidR="006655DC" w:rsidRPr="0023721E">
      <w:pPr>
        <w:jc w:val="both"/>
        <w:rPr>
          <w:b/>
          <w:bCs/>
          <w:lang w:val="hr-HR"/>
        </w:rPr>
      </w:pPr>
    </w:p>
    <w:p w:rsidRDefault="006655DC" w:rsidP="006655DC" w:rsidR="006655DC" w:rsidRPr="0023721E">
      <w:pPr>
        <w:jc w:val="center"/>
        <w:rPr>
          <w:bCs/>
          <w:lang w:val="hr-HR"/>
        </w:rPr>
      </w:pPr>
      <w:r w:rsidRPr="0023721E">
        <w:rPr>
          <w:bCs/>
          <w:lang w:val="hr-HR"/>
        </w:rPr>
        <w:t xml:space="preserve">Z A K L J U Č A K </w:t>
      </w:r>
    </w:p>
    <w:p w:rsidRDefault="001528DF" w:rsidP="006655DC" w:rsidR="001528DF" w:rsidRPr="0023721E">
      <w:pPr>
        <w:pStyle w:val="Tijeloteksta2"/>
        <w:spacing w:lineRule="auto" w:line="240" w:after="0"/>
        <w:ind w:firstLine="348" w:left="360"/>
        <w:jc w:val="both"/>
        <w:rPr>
          <w:b/>
          <w:lang w:val="hr-HR"/>
        </w:rPr>
      </w:pPr>
    </w:p>
    <w:p w:rsidRDefault="00773738" w:rsidP="004335BB" w:rsidR="004335BB" w:rsidRPr="0023721E">
      <w:pPr>
        <w:numPr>
          <w:ilvl w:val="0"/>
          <w:numId w:val="2"/>
        </w:numPr>
        <w:ind w:firstLine="540" w:left="0"/>
        <w:jc w:val="both"/>
        <w:rPr>
          <w:lang w:val="hr-HR"/>
        </w:rPr>
      </w:pPr>
      <w:r>
        <w:rPr>
          <w:lang w:val="hr-HR"/>
        </w:rPr>
        <w:t xml:space="preserve"> </w:t>
      </w:r>
      <w:r w:rsidR="004335BB" w:rsidRPr="0023721E">
        <w:rPr>
          <w:lang w:val="hr-HR"/>
        </w:rPr>
        <w:t xml:space="preserve">Nekretnina stečajnog dužnika </w:t>
      </w:r>
      <w:r w:rsidR="006A5EF4">
        <w:rPr>
          <w:lang w:val="hr-HR"/>
        </w:rPr>
        <w:t xml:space="preserve">upisana u </w:t>
      </w:r>
      <w:proofErr w:type="spellStart"/>
      <w:r w:rsidR="006A5EF4">
        <w:rPr>
          <w:lang w:val="hr-HR"/>
        </w:rPr>
        <w:t>zk</w:t>
      </w:r>
      <w:proofErr w:type="spellEnd"/>
      <w:r w:rsidR="006A5EF4">
        <w:rPr>
          <w:lang w:val="hr-HR"/>
        </w:rPr>
        <w:t xml:space="preserve">. ul. br. 2874 k.o. </w:t>
      </w:r>
      <w:proofErr w:type="spellStart"/>
      <w:r w:rsidR="006A5EF4">
        <w:rPr>
          <w:lang w:val="hr-HR"/>
        </w:rPr>
        <w:t>Diklo</w:t>
      </w:r>
      <w:proofErr w:type="spellEnd"/>
      <w:r w:rsidR="006A5EF4">
        <w:rPr>
          <w:lang w:val="hr-HR"/>
        </w:rPr>
        <w:t xml:space="preserve">, kat. oznake čest. </w:t>
      </w:r>
      <w:proofErr w:type="spellStart"/>
      <w:r w:rsidR="006A5EF4">
        <w:rPr>
          <w:lang w:val="hr-HR"/>
        </w:rPr>
        <w:t>zem</w:t>
      </w:r>
      <w:proofErr w:type="spellEnd"/>
      <w:r w:rsidR="006A5EF4">
        <w:rPr>
          <w:lang w:val="hr-HR"/>
        </w:rPr>
        <w:t>. 1135/12, 3. Etaža (E-3), površine 63,40 m2, u naravi stan</w:t>
      </w:r>
      <w:r w:rsidR="0023721E" w:rsidRPr="0023721E">
        <w:rPr>
          <w:lang w:val="hr-HR"/>
        </w:rPr>
        <w:t xml:space="preserve"> </w:t>
      </w:r>
      <w:r w:rsidR="004335BB" w:rsidRPr="0023721E">
        <w:rPr>
          <w:lang w:val="hr-HR"/>
        </w:rPr>
        <w:t xml:space="preserve">predaje se u posjed kupcu </w:t>
      </w:r>
      <w:r w:rsidR="006A5EF4">
        <w:rPr>
          <w:rFonts w:eastAsia="Arial Unicode MS"/>
          <w:lang w:val="hr-HR"/>
        </w:rPr>
        <w:t xml:space="preserve">VESNI HROMIN iz Zadra, Vjekoslava </w:t>
      </w:r>
      <w:proofErr w:type="spellStart"/>
      <w:r w:rsidR="006A5EF4">
        <w:rPr>
          <w:rFonts w:eastAsia="Arial Unicode MS"/>
          <w:lang w:val="hr-HR"/>
        </w:rPr>
        <w:t>Ficherta</w:t>
      </w:r>
      <w:proofErr w:type="spellEnd"/>
      <w:r w:rsidR="006A5EF4">
        <w:rPr>
          <w:rFonts w:eastAsia="Arial Unicode MS"/>
          <w:lang w:val="hr-HR"/>
        </w:rPr>
        <w:t xml:space="preserve"> 3, OIB: 04005434238</w:t>
      </w:r>
      <w:r w:rsidR="004335BB" w:rsidRPr="0023721E">
        <w:rPr>
          <w:lang w:val="hr-HR"/>
        </w:rPr>
        <w:t>.</w:t>
      </w:r>
    </w:p>
    <w:p w:rsidRDefault="000A6077" w:rsidP="00C04F75" w:rsidR="000A6077" w:rsidRPr="0023721E">
      <w:pPr>
        <w:jc w:val="both"/>
        <w:rPr>
          <w:lang w:val="hr-HR"/>
        </w:rPr>
      </w:pPr>
    </w:p>
    <w:p w:rsidRDefault="000A6077" w:rsidP="000A6077" w:rsidR="006655DC" w:rsidRPr="0023721E">
      <w:pPr>
        <w:jc w:val="both"/>
        <w:rPr>
          <w:lang w:val="hr-HR"/>
        </w:rPr>
      </w:pPr>
      <w:r w:rsidRPr="0023721E">
        <w:rPr>
          <w:lang w:val="hr-HR"/>
        </w:rPr>
        <w:t xml:space="preserve">         II. </w:t>
      </w:r>
      <w:r w:rsidR="006655DC" w:rsidRPr="0023721E">
        <w:rPr>
          <w:lang w:val="hr-HR"/>
        </w:rPr>
        <w:t xml:space="preserve">Ovlašćuje se </w:t>
      </w:r>
      <w:r w:rsidR="006A5EF4">
        <w:rPr>
          <w:rFonts w:eastAsia="Arial Unicode MS"/>
          <w:lang w:val="hr-HR"/>
        </w:rPr>
        <w:t xml:space="preserve">VESNA HROMIN iz Zadra, Vjekoslava </w:t>
      </w:r>
      <w:proofErr w:type="spellStart"/>
      <w:r w:rsidR="006A5EF4">
        <w:rPr>
          <w:rFonts w:eastAsia="Arial Unicode MS"/>
          <w:lang w:val="hr-HR"/>
        </w:rPr>
        <w:t>Ficherta</w:t>
      </w:r>
      <w:proofErr w:type="spellEnd"/>
      <w:r w:rsidR="006A5EF4">
        <w:rPr>
          <w:rFonts w:eastAsia="Arial Unicode MS"/>
          <w:lang w:val="hr-HR"/>
        </w:rPr>
        <w:t xml:space="preserve"> 3, OIB: 04005434238</w:t>
      </w:r>
      <w:r w:rsidR="004335BB" w:rsidRPr="0023721E">
        <w:rPr>
          <w:lang w:val="hr-HR"/>
        </w:rPr>
        <w:t xml:space="preserve">, </w:t>
      </w:r>
      <w:r w:rsidR="006655DC" w:rsidRPr="0023721E">
        <w:rPr>
          <w:lang w:val="hr-HR"/>
        </w:rPr>
        <w:t xml:space="preserve">da </w:t>
      </w:r>
      <w:r w:rsidRPr="0023721E">
        <w:rPr>
          <w:lang w:val="hr-HR"/>
        </w:rPr>
        <w:t>u</w:t>
      </w:r>
      <w:r w:rsidR="004335BB" w:rsidRPr="0023721E">
        <w:rPr>
          <w:lang w:val="hr-HR"/>
        </w:rPr>
        <w:t xml:space="preserve"> zemljišnoj knjizi predmetnu nekretninu </w:t>
      </w:r>
      <w:r w:rsidRPr="0023721E">
        <w:rPr>
          <w:lang w:val="hr-HR"/>
        </w:rPr>
        <w:t xml:space="preserve"> upiše kao svoje vlasništvo. </w:t>
      </w:r>
    </w:p>
    <w:p w:rsidRDefault="000A6077" w:rsidP="000A6077" w:rsidR="000A6077" w:rsidRPr="0023721E">
      <w:pPr>
        <w:jc w:val="both"/>
        <w:rPr>
          <w:lang w:val="hr-HR"/>
        </w:rPr>
      </w:pPr>
    </w:p>
    <w:p w:rsidRDefault="000A6077" w:rsidP="000A6077" w:rsidR="000A6077" w:rsidRPr="0023721E">
      <w:pPr>
        <w:jc w:val="both"/>
        <w:rPr>
          <w:lang w:val="hr-HR"/>
        </w:rPr>
      </w:pPr>
      <w:r w:rsidRPr="0023721E">
        <w:rPr>
          <w:lang w:val="hr-HR"/>
        </w:rPr>
        <w:t xml:space="preserve">        III. Određuje se brisanje </w:t>
      </w:r>
      <w:r w:rsidR="00E915FE" w:rsidRPr="0023721E">
        <w:rPr>
          <w:lang w:val="hr-HR"/>
        </w:rPr>
        <w:t xml:space="preserve">svih </w:t>
      </w:r>
      <w:proofErr w:type="spellStart"/>
      <w:r w:rsidRPr="0023721E">
        <w:rPr>
          <w:lang w:val="hr-HR"/>
        </w:rPr>
        <w:t>razlučn</w:t>
      </w:r>
      <w:r w:rsidR="00E915FE" w:rsidRPr="0023721E">
        <w:rPr>
          <w:lang w:val="hr-HR"/>
        </w:rPr>
        <w:t>ih</w:t>
      </w:r>
      <w:proofErr w:type="spellEnd"/>
      <w:r w:rsidRPr="0023721E">
        <w:rPr>
          <w:lang w:val="hr-HR"/>
        </w:rPr>
        <w:t xml:space="preserve"> prava </w:t>
      </w:r>
      <w:r w:rsidR="00E915FE" w:rsidRPr="0023721E">
        <w:rPr>
          <w:lang w:val="hr-HR"/>
        </w:rPr>
        <w:t xml:space="preserve">i ostalih tereta </w:t>
      </w:r>
      <w:r w:rsidRPr="0023721E">
        <w:rPr>
          <w:lang w:val="hr-HR"/>
        </w:rPr>
        <w:t>sa</w:t>
      </w:r>
      <w:r w:rsidR="004335BB" w:rsidRPr="0023721E">
        <w:rPr>
          <w:lang w:val="hr-HR"/>
        </w:rPr>
        <w:t xml:space="preserve"> nekretnine </w:t>
      </w:r>
      <w:proofErr w:type="spellStart"/>
      <w:r w:rsidR="006A5EF4">
        <w:rPr>
          <w:lang w:val="hr-HR"/>
        </w:rPr>
        <w:t>zk</w:t>
      </w:r>
      <w:proofErr w:type="spellEnd"/>
      <w:r w:rsidR="006A5EF4">
        <w:rPr>
          <w:lang w:val="hr-HR"/>
        </w:rPr>
        <w:t xml:space="preserve">. ul. br. 2874 k.o. </w:t>
      </w:r>
      <w:proofErr w:type="spellStart"/>
      <w:r w:rsidR="006A5EF4">
        <w:rPr>
          <w:lang w:val="hr-HR"/>
        </w:rPr>
        <w:t>Diklo</w:t>
      </w:r>
      <w:proofErr w:type="spellEnd"/>
      <w:r w:rsidR="006A5EF4">
        <w:rPr>
          <w:lang w:val="hr-HR"/>
        </w:rPr>
        <w:t xml:space="preserve">, kat. oznake čest. </w:t>
      </w:r>
      <w:proofErr w:type="spellStart"/>
      <w:r w:rsidR="006A5EF4">
        <w:rPr>
          <w:lang w:val="hr-HR"/>
        </w:rPr>
        <w:t>zem</w:t>
      </w:r>
      <w:proofErr w:type="spellEnd"/>
      <w:r w:rsidR="006A5EF4">
        <w:rPr>
          <w:lang w:val="hr-HR"/>
        </w:rPr>
        <w:t>. 1135/12, 3. Etaža (E-3), površine 63,40 m2</w:t>
      </w:r>
      <w:r w:rsidRPr="0023721E">
        <w:rPr>
          <w:lang w:val="hr-HR"/>
        </w:rPr>
        <w:t xml:space="preserve">. </w:t>
      </w:r>
    </w:p>
    <w:p w:rsidRDefault="000A6077" w:rsidP="000A6077" w:rsidR="000A6077" w:rsidRPr="0023721E">
      <w:pPr>
        <w:jc w:val="both"/>
        <w:rPr>
          <w:b/>
          <w:lang w:val="hr-HR"/>
        </w:rPr>
      </w:pPr>
    </w:p>
    <w:p w:rsidRDefault="006655DC" w:rsidP="006655DC" w:rsidR="006655DC" w:rsidRPr="0023721E">
      <w:pPr>
        <w:jc w:val="center"/>
        <w:rPr>
          <w:lang w:val="hr-HR"/>
        </w:rPr>
      </w:pPr>
      <w:r w:rsidRPr="0023721E">
        <w:rPr>
          <w:lang w:val="hr-HR"/>
        </w:rPr>
        <w:t>Obrazloženje</w:t>
      </w:r>
    </w:p>
    <w:p w:rsidRDefault="006655DC" w:rsidP="006655DC" w:rsidR="006655DC" w:rsidRPr="0023721E">
      <w:pPr>
        <w:jc w:val="center"/>
        <w:rPr>
          <w:lang w:val="hr-HR"/>
        </w:rPr>
      </w:pPr>
    </w:p>
    <w:p w:rsidRDefault="003123B3" w:rsidP="004335BB" w:rsidR="003123B3" w:rsidRPr="0023721E">
      <w:pPr>
        <w:jc w:val="both"/>
        <w:rPr>
          <w:lang w:eastAsia="hr-HR" w:val="hr-HR"/>
        </w:rPr>
      </w:pPr>
      <w:r w:rsidRPr="0023721E">
        <w:rPr>
          <w:lang w:val="hr-HR"/>
        </w:rPr>
        <w:tab/>
        <w:t xml:space="preserve">Prema izvješću stečajnog upravitelja </w:t>
      </w:r>
      <w:r w:rsidR="006A5EF4">
        <w:rPr>
          <w:lang w:val="hr-HR"/>
        </w:rPr>
        <w:t>TAKMA d.o.o., Zadar u stečaju</w:t>
      </w:r>
      <w:r w:rsidRPr="0023721E">
        <w:rPr>
          <w:lang w:val="hr-HR"/>
        </w:rPr>
        <w:t xml:space="preserve"> </w:t>
      </w:r>
      <w:r w:rsidR="0075070E" w:rsidRPr="0023721E">
        <w:rPr>
          <w:lang w:val="hr-HR"/>
        </w:rPr>
        <w:t xml:space="preserve">proizlazi da je </w:t>
      </w:r>
      <w:r w:rsidR="000A6077" w:rsidRPr="0023721E">
        <w:rPr>
          <w:lang w:val="hr-HR"/>
        </w:rPr>
        <w:t xml:space="preserve">kupac </w:t>
      </w:r>
      <w:r w:rsidR="006A5EF4">
        <w:rPr>
          <w:rFonts w:eastAsia="Arial Unicode MS"/>
          <w:lang w:val="hr-HR"/>
        </w:rPr>
        <w:t>VESNA HROMIN iz Zadra</w:t>
      </w:r>
      <w:r w:rsidR="006A5EF4" w:rsidRPr="0023721E">
        <w:rPr>
          <w:lang w:val="hr-HR"/>
        </w:rPr>
        <w:t xml:space="preserve"> </w:t>
      </w:r>
      <w:r w:rsidR="006A5EF4">
        <w:rPr>
          <w:lang w:val="hr-HR"/>
        </w:rPr>
        <w:t>u cijelosti uplatila</w:t>
      </w:r>
      <w:r w:rsidR="000A6077" w:rsidRPr="0023721E">
        <w:rPr>
          <w:lang w:val="hr-HR"/>
        </w:rPr>
        <w:t xml:space="preserve"> </w:t>
      </w:r>
      <w:proofErr w:type="spellStart"/>
      <w:r w:rsidR="000A6077" w:rsidRPr="0023721E">
        <w:rPr>
          <w:lang w:val="hr-HR"/>
        </w:rPr>
        <w:t>kupovninu</w:t>
      </w:r>
      <w:proofErr w:type="spellEnd"/>
      <w:r w:rsidR="000A6077" w:rsidRPr="0023721E">
        <w:rPr>
          <w:lang w:val="hr-HR"/>
        </w:rPr>
        <w:t xml:space="preserve">. Kako je </w:t>
      </w:r>
      <w:r w:rsidR="007C5024" w:rsidRPr="0023721E">
        <w:rPr>
          <w:lang w:val="hr-HR"/>
        </w:rPr>
        <w:t>rješenje o dosudi</w:t>
      </w:r>
      <w:r w:rsidR="004335BB" w:rsidRPr="0023721E">
        <w:rPr>
          <w:lang w:val="hr-HR"/>
        </w:rPr>
        <w:t xml:space="preserve"> nekretnine</w:t>
      </w:r>
      <w:r w:rsidR="007C5024" w:rsidRPr="0023721E">
        <w:rPr>
          <w:lang w:val="hr-HR"/>
        </w:rPr>
        <w:t xml:space="preserve"> postalo pravomoćno</w:t>
      </w:r>
      <w:r w:rsidR="0048639C">
        <w:rPr>
          <w:lang w:val="hr-HR"/>
        </w:rPr>
        <w:t xml:space="preserve"> dana</w:t>
      </w:r>
      <w:r w:rsidR="007C5024" w:rsidRPr="0023721E">
        <w:rPr>
          <w:lang w:val="hr-HR"/>
        </w:rPr>
        <w:t xml:space="preserve"> </w:t>
      </w:r>
      <w:r w:rsidR="00310033">
        <w:rPr>
          <w:lang w:val="hr-HR"/>
        </w:rPr>
        <w:t>10. svibnja 2016.</w:t>
      </w:r>
      <w:r w:rsidR="007C5024" w:rsidRPr="0023721E">
        <w:rPr>
          <w:lang w:val="hr-HR"/>
        </w:rPr>
        <w:t>, to je</w:t>
      </w:r>
      <w:r w:rsidR="004335BB" w:rsidRPr="0023721E">
        <w:rPr>
          <w:lang w:val="hr-HR"/>
        </w:rPr>
        <w:t xml:space="preserve">, u skladu sa odredbama čl. 108. Ovršnog zakona </w:t>
      </w:r>
      <w:r w:rsidR="004335BB" w:rsidRPr="0023721E">
        <w:rPr>
          <w:lang w:eastAsia="hr-HR" w:val="hr-HR"/>
        </w:rPr>
        <w:t>(Narodne novine 112/12, 25/13 i 93/14)</w:t>
      </w:r>
      <w:r w:rsidR="007C5024" w:rsidRPr="0023721E">
        <w:rPr>
          <w:lang w:val="hr-HR"/>
        </w:rPr>
        <w:t xml:space="preserve"> valjalo odlučiti kao u izreci ovog zaključka.</w:t>
      </w:r>
    </w:p>
    <w:p w:rsidRDefault="006655DC" w:rsidP="004335BB" w:rsidR="006655DC" w:rsidRPr="004335BB">
      <w:pPr>
        <w:jc w:val="both"/>
        <w:rPr>
          <w:lang w:val="hr-HR"/>
        </w:rPr>
      </w:pPr>
    </w:p>
    <w:p w:rsidRDefault="006655DC" w:rsidP="006655DC" w:rsidR="006655DC" w:rsidRPr="004335BB">
      <w:pPr>
        <w:jc w:val="center"/>
        <w:rPr>
          <w:lang w:val="hr-HR"/>
        </w:rPr>
      </w:pPr>
      <w:r w:rsidRPr="004335BB">
        <w:rPr>
          <w:lang w:val="hr-HR"/>
        </w:rPr>
        <w:t xml:space="preserve">U Zadru, dana </w:t>
      </w:r>
      <w:r w:rsidR="002B3308">
        <w:rPr>
          <w:lang w:val="hr-HR"/>
        </w:rPr>
        <w:t>30</w:t>
      </w:r>
      <w:r w:rsidR="00310033">
        <w:rPr>
          <w:lang w:val="hr-HR"/>
        </w:rPr>
        <w:t>. svibnja 2016</w:t>
      </w:r>
      <w:r w:rsidRPr="004335BB">
        <w:rPr>
          <w:lang w:val="hr-HR"/>
        </w:rPr>
        <w:t>.</w:t>
      </w:r>
    </w:p>
    <w:p w:rsidRDefault="006655DC" w:rsidP="006655DC" w:rsidR="006655DC" w:rsidRPr="004335BB">
      <w:pPr>
        <w:jc w:val="center"/>
        <w:rPr>
          <w:lang w:val="hr-HR"/>
        </w:rPr>
      </w:pPr>
    </w:p>
    <w:p w:rsidRDefault="006655DC" w:rsidP="006655DC" w:rsidR="006655DC" w:rsidRPr="004335BB">
      <w:pPr>
        <w:jc w:val="center"/>
        <w:rPr>
          <w:lang w:val="hr-HR"/>
        </w:rPr>
      </w:pPr>
    </w:p>
    <w:p w:rsidRDefault="00701CB9" w:rsidP="004335BB" w:rsidR="00CC5249" w:rsidRPr="004335BB">
      <w:pPr>
        <w:ind w:left="5664"/>
        <w:jc w:val="right"/>
        <w:rPr>
          <w:lang w:val="hr-HR"/>
        </w:rPr>
      </w:pPr>
      <w:r w:rsidRPr="004335BB">
        <w:rPr>
          <w:lang w:val="hr-HR"/>
        </w:rPr>
        <w:t xml:space="preserve">           SUDAC:</w:t>
      </w:r>
      <w:r w:rsidR="00CB6089" w:rsidRPr="004335BB">
        <w:rPr>
          <w:lang w:val="hr-HR"/>
        </w:rPr>
        <w:t xml:space="preserve">                                                       </w:t>
      </w:r>
      <w:r w:rsidR="006655DC" w:rsidRPr="004335BB">
        <w:rPr>
          <w:lang w:val="hr-HR"/>
        </w:rPr>
        <w:t xml:space="preserve">      </w:t>
      </w:r>
      <w:r w:rsidR="00333C54" w:rsidRPr="004335BB">
        <w:rPr>
          <w:lang w:val="hr-HR"/>
        </w:rPr>
        <w:t xml:space="preserve">              </w:t>
      </w:r>
      <w:r w:rsidR="00CC5249" w:rsidRPr="004335BB">
        <w:rPr>
          <w:lang w:val="hr-HR"/>
        </w:rPr>
        <w:t xml:space="preserve">                 </w:t>
      </w:r>
    </w:p>
    <w:p w:rsidRDefault="00CC5249" w:rsidP="004335BB" w:rsidR="00690F20" w:rsidRPr="004335BB">
      <w:pPr>
        <w:jc w:val="right"/>
        <w:rPr>
          <w:lang w:val="hr-HR"/>
        </w:rPr>
      </w:pPr>
      <w:r w:rsidRPr="004335BB">
        <w:rPr>
          <w:lang w:val="hr-HR"/>
        </w:rPr>
        <w:t xml:space="preserve">                    </w:t>
      </w:r>
      <w:r w:rsidR="00577B81" w:rsidRPr="004335BB">
        <w:rPr>
          <w:lang w:val="hr-HR"/>
        </w:rPr>
        <w:t xml:space="preserve">                                                                          </w:t>
      </w:r>
      <w:r w:rsidRPr="004335BB">
        <w:rPr>
          <w:lang w:val="hr-HR"/>
        </w:rPr>
        <w:t xml:space="preserve"> </w:t>
      </w:r>
      <w:r w:rsidR="00333C54" w:rsidRPr="004335BB">
        <w:rPr>
          <w:lang w:val="hr-HR"/>
        </w:rPr>
        <w:t xml:space="preserve">Ardena </w:t>
      </w:r>
      <w:r w:rsidR="00CB6089" w:rsidRPr="004335BB">
        <w:rPr>
          <w:lang w:val="hr-HR"/>
        </w:rPr>
        <w:t>Bajlo</w:t>
      </w:r>
    </w:p>
    <w:p w:rsidRDefault="00277101" w:rsidP="006655DC" w:rsidR="00277101" w:rsidRPr="004335BB">
      <w:pPr>
        <w:jc w:val="both"/>
        <w:rPr>
          <w:lang w:val="hr-HR"/>
        </w:rPr>
      </w:pPr>
    </w:p>
    <w:p w:rsidRDefault="006655DC" w:rsidP="006655DC" w:rsidR="006655DC" w:rsidRPr="004335BB">
      <w:pPr>
        <w:jc w:val="both"/>
        <w:rPr>
          <w:lang w:val="hr-HR"/>
        </w:rPr>
      </w:pPr>
      <w:r w:rsidRPr="004335BB">
        <w:rPr>
          <w:lang w:val="hr-HR"/>
        </w:rPr>
        <w:t>POUKA O PRAVNOM LIJEKU</w:t>
      </w:r>
    </w:p>
    <w:p w:rsidRDefault="006655DC" w:rsidP="006655DC" w:rsidR="006655DC">
      <w:pPr>
        <w:jc w:val="both"/>
        <w:rPr>
          <w:lang w:val="hr-HR"/>
        </w:rPr>
      </w:pPr>
      <w:r w:rsidRPr="004335BB">
        <w:rPr>
          <w:lang w:val="hr-HR"/>
        </w:rPr>
        <w:t>Protiv ovog zaključka nije dopuštena žalba.</w:t>
      </w:r>
    </w:p>
    <w:p w:rsidRDefault="004335BB" w:rsidP="006655DC" w:rsidR="004335BB" w:rsidRPr="004335BB">
      <w:pPr>
        <w:jc w:val="both"/>
        <w:rPr>
          <w:lang w:val="hr-HR"/>
        </w:rPr>
      </w:pP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>DNA:</w:t>
      </w: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 xml:space="preserve">- stečajnom dužniku po </w:t>
      </w:r>
      <w:proofErr w:type="spellStart"/>
      <w:r w:rsidRPr="004335BB">
        <w:rPr>
          <w:lang w:val="hr-HR"/>
        </w:rPr>
        <w:t>steč</w:t>
      </w:r>
      <w:proofErr w:type="spellEnd"/>
      <w:r w:rsidRPr="004335BB">
        <w:rPr>
          <w:lang w:val="hr-HR"/>
        </w:rPr>
        <w:t>. upravitelju</w:t>
      </w: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 xml:space="preserve">- Na </w:t>
      </w:r>
      <w:r w:rsidR="004335BB">
        <w:rPr>
          <w:lang w:val="hr-HR"/>
        </w:rPr>
        <w:t>e-</w:t>
      </w:r>
      <w:r w:rsidRPr="004335BB">
        <w:rPr>
          <w:lang w:val="hr-HR"/>
        </w:rPr>
        <w:t>oglasnu ploču suda</w:t>
      </w: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 xml:space="preserve">- kupcu </w:t>
      </w:r>
      <w:r w:rsidR="00310033">
        <w:rPr>
          <w:rFonts w:eastAsia="Arial Unicode MS"/>
          <w:lang w:val="hr-HR"/>
        </w:rPr>
        <w:t xml:space="preserve">VESNA HROMIN iz Zadra, Vjekoslava </w:t>
      </w:r>
      <w:proofErr w:type="spellStart"/>
      <w:r w:rsidR="00310033">
        <w:rPr>
          <w:rFonts w:eastAsia="Arial Unicode MS"/>
          <w:lang w:val="hr-HR"/>
        </w:rPr>
        <w:t>Ficherta</w:t>
      </w:r>
      <w:proofErr w:type="spellEnd"/>
      <w:r w:rsidR="00310033">
        <w:rPr>
          <w:rFonts w:eastAsia="Arial Unicode MS"/>
          <w:lang w:val="hr-HR"/>
        </w:rPr>
        <w:t xml:space="preserve"> 3,</w:t>
      </w: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 xml:space="preserve">- </w:t>
      </w:r>
      <w:r w:rsidR="004335BB">
        <w:rPr>
          <w:lang w:val="hr-HR"/>
        </w:rPr>
        <w:t>Općinskom sudu u Zadru uz presliku pravomoćnog rješenja o dosudi</w:t>
      </w:r>
      <w:r w:rsidR="000E51E3">
        <w:rPr>
          <w:lang w:val="hr-HR"/>
        </w:rPr>
        <w:t xml:space="preserve"> (ls 723)</w:t>
      </w: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>- u spis.</w:t>
      </w:r>
    </w:p>
    <w:p w:rsidRDefault="00277101" w:rsidP="00B74379" w:rsidR="00277101" w:rsidRPr="004335BB">
      <w:pPr>
        <w:jc w:val="both"/>
        <w:rPr>
          <w:lang w:val="hr-HR"/>
        </w:rPr>
      </w:pPr>
    </w:p>
    <w:sectPr w:rsidR="00277101" w:rsidRPr="004335B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9E7716"/>
    <w:multiLevelType w:val="hybridMultilevel"/>
    <w:tmpl w:val="F13C3852"/>
    <w:lvl w:tplc="0AE4108A" w:ilvl="0">
      <w:start w:val="1"/>
      <w:numFmt w:val="upperRoman"/>
      <w:lvlText w:val="%1.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">
    <w:nsid w:val="70180ED6"/>
    <w:multiLevelType w:val="hybridMultilevel"/>
    <w:tmpl w:val="293C6B3E"/>
    <w:lvl w:tplc="9CBEC466" w:ilvl="0">
      <w:start w:val="1"/>
      <w:numFmt w:val="lowerLetter"/>
      <w:lvlText w:val="%1."/>
      <w:lvlJc w:val="left"/>
      <w:pPr>
        <w:tabs>
          <w:tab w:pos="720" w:val="num"/>
        </w:tabs>
        <w:ind w:hanging="360" w:left="720"/>
      </w:pPr>
      <w:rPr>
        <w:b/>
      </w:rPr>
    </w:lvl>
    <w:lvl w:tplc="51BE7132" w:ilvl="1">
      <w:start w:val="2"/>
      <w:numFmt w:val="bullet"/>
      <w:lvlText w:val="-"/>
      <w:lvlJc w:val="left"/>
      <w:pPr>
        <w:tabs>
          <w:tab w:pos="1560" w:val="num"/>
        </w:tabs>
        <w:ind w:hanging="480" w:left="1560"/>
      </w:pPr>
      <w:rPr>
        <w:rFonts w:cs="Arial" w:eastAsia="Times New Roman" w:hAnsi="Arial" w:ascii="Arial" w:hint="default"/>
        <w:b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55DC"/>
    <w:rsid w:val="000A6077"/>
    <w:rsid w:val="000E51E3"/>
    <w:rsid w:val="00144209"/>
    <w:rsid w:val="00150472"/>
    <w:rsid w:val="001528DF"/>
    <w:rsid w:val="001C708C"/>
    <w:rsid w:val="0023721E"/>
    <w:rsid w:val="00277101"/>
    <w:rsid w:val="002B3308"/>
    <w:rsid w:val="00310033"/>
    <w:rsid w:val="003123B3"/>
    <w:rsid w:val="00333C54"/>
    <w:rsid w:val="00370520"/>
    <w:rsid w:val="004335BB"/>
    <w:rsid w:val="00462E04"/>
    <w:rsid w:val="00481B09"/>
    <w:rsid w:val="0048639C"/>
    <w:rsid w:val="00577B81"/>
    <w:rsid w:val="005F0321"/>
    <w:rsid w:val="00601137"/>
    <w:rsid w:val="00635979"/>
    <w:rsid w:val="006655DC"/>
    <w:rsid w:val="00690F20"/>
    <w:rsid w:val="006A5EF4"/>
    <w:rsid w:val="00701CB9"/>
    <w:rsid w:val="00734A02"/>
    <w:rsid w:val="0075070E"/>
    <w:rsid w:val="00751B6C"/>
    <w:rsid w:val="00773738"/>
    <w:rsid w:val="007839E0"/>
    <w:rsid w:val="00784224"/>
    <w:rsid w:val="007C42A9"/>
    <w:rsid w:val="007C5024"/>
    <w:rsid w:val="007E3BB3"/>
    <w:rsid w:val="00827F21"/>
    <w:rsid w:val="00941C8A"/>
    <w:rsid w:val="009973EC"/>
    <w:rsid w:val="00A3399D"/>
    <w:rsid w:val="00B01BC3"/>
    <w:rsid w:val="00B74379"/>
    <w:rsid w:val="00C04F75"/>
    <w:rsid w:val="00C877DF"/>
    <w:rsid w:val="00CB6089"/>
    <w:rsid w:val="00CC5249"/>
    <w:rsid w:val="00CD43A5"/>
    <w:rsid w:val="00D07974"/>
    <w:rsid w:val="00D846FD"/>
    <w:rsid w:val="00E915FE"/>
    <w:rsid w:val="00EB32EB"/>
    <w:rsid w:val="00EB3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55DC"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lineRule="auto" w:line="480" w:after="120"/>
    </w:pPr>
  </w:style>
  <w:style w:styleId="Tekstbalonia" w:type="paragraph">
    <w:name w:val="Balloon Text"/>
    <w:basedOn w:val="Normal"/>
    <w:semiHidden/>
    <w:rsid w:val="00CC524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B34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34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34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34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34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55DC"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after="120" w:line="480" w:lineRule="auto"/>
    </w:pPr>
  </w:style>
  <w:style w:styleId="Tekstbalonia" w:type="paragraph">
    <w:name w:val="Balloon Text"/>
    <w:basedOn w:val="Normal"/>
    <w:semiHidden/>
    <w:rsid w:val="00CC524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B34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34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34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34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34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2012.</izvorni_sadrzaj>
    <derivirana_varijabla naziv="DomainObject.Predmet.DatumOsnivanja_1">9.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St-40/2012</izvorni_sadrzaj>
    <derivirana_varijabla naziv="DomainObject.Predmet.OznakaBroj_1">St-40/2012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TAKMA d.o.o. Zadar</izvorni_sadrzaj>
    <derivirana_varijabla naziv="DomainObject.Predmet.ProtustrankaFormated_1">  TAKMA d.o.o. Zadar</derivirana_varijabla>
  </DomainObject.Predmet.ProtustrankaFormated>
  <DomainObject.Predmet.ProtustrankaFormatedOIB>
    <izvorni_sadrzaj>  TAKMA d.o.o. Zadar, OIB 58339833521</izvorni_sadrzaj>
    <derivirana_varijabla naziv="DomainObject.Predmet.ProtustrankaFormatedOIB_1">  TAKMA d.o.o. Zadar, OIB 58339833521</derivirana_varijabla>
  </DomainObject.Predmet.ProtustrankaFormatedOIB>
  <DomainObject.Predmet.ProtustrankaFormatedWithAdress>
    <izvorni_sadrzaj> TAKMA d.o.o. Zadar, Put Bokanjca 124, 23000 Zadar</izvorni_sadrzaj>
    <derivirana_varijabla naziv="DomainObject.Predmet.ProtustrankaFormatedWithAdress_1"> TAKMA d.o.o. Zadar, Put Bokanjca 124, 23000 Zadar</derivirana_varijabla>
  </DomainObject.Predmet.ProtustrankaFormatedWithAdress>
  <DomainObject.Predmet.ProtustrankaFormatedWithAdressOIB>
    <izvorni_sadrzaj> TAKMA d.o.o. Zadar, OIB 58339833521, Put Bokanjca 124, 23000 Zadar</izvorni_sadrzaj>
    <derivirana_varijabla naziv="DomainObject.Predmet.ProtustrankaFormatedWithAdressOIB_1"> TAKMA d.o.o. Zadar, OIB 58339833521, Put Bokanjca 124, 23000 Zadar</derivirana_varijabla>
  </DomainObject.Predmet.ProtustrankaFormatedWithAdressOIB>
  <DomainObject.Predmet.ProtustrankaWithAdress>
    <izvorni_sadrzaj>TAKMA d.o.o. Zadar Put Bokanjca 124, 23000 Zadar</izvorni_sadrzaj>
    <derivirana_varijabla naziv="DomainObject.Predmet.ProtustrankaWithAdress_1">TAKMA d.o.o. Zadar Put Bokanjca 124, 23000 Zadar</derivirana_varijabla>
  </DomainObject.Predmet.ProtustrankaWithAdress>
  <DomainObject.Predmet.ProtustrankaWithAdressOIB>
    <izvorni_sadrzaj>TAKMA d.o.o. Zadar, OIB 58339833521, Put Bokanjca 124, 23000 Zadar</izvorni_sadrzaj>
    <derivirana_varijabla naziv="DomainObject.Predmet.ProtustrankaWithAdressOIB_1">TAKMA d.o.o. Zadar, OIB 58339833521, Put Bokanjca 124, 23000 Zadar</derivirana_varijabla>
  </DomainObject.Predmet.ProtustrankaWithAdressOIB>
  <DomainObject.Predmet.ProtustrankaNazivFormated>
    <izvorni_sadrzaj>TAKMA d.o.o. Zadar</izvorni_sadrzaj>
    <derivirana_varijabla naziv="DomainObject.Predmet.ProtustrankaNazivFormated_1">TAKMA d.o.o. Zadar</derivirana_varijabla>
  </DomainObject.Predmet.ProtustrankaNazivFormated>
  <DomainObject.Predmet.ProtustrankaNazivFormatedOIB>
    <izvorni_sadrzaj>TAKMA d.o.o. Zadar, OIB 58339833521</izvorni_sadrzaj>
    <derivirana_varijabla naziv="DomainObject.Predmet.ProtustrankaNazivFormatedOIB_1">TAKMA d.o.o. Zadar, OIB 58339833521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MINI. FINANC. POR. UPRAVA, PU ZADAR; Noz Ljumežaj; GEALAN d.o.o.; HANŽEKOVIĆ I PARTNERI; ČISTOĆA d.o.o.; HYPO - LEASING KROATIEN</izvorni_sadrzaj>
    <derivirana_varijabla naziv="DomainObject.Predmet.StrankaFormated_1">  REPUBLIKA HRVATSKA, MINI. FINANC. POR. UPRAVA, PU ZADAR; Noz Ljumežaj; GEALAN d.o.o.; HANŽEKOVIĆ I PARTNERI; ČISTOĆA d.o.o.; HYPO - LEASING KROATIEN</derivirana_varijabla>
  </DomainObject.Predmet.StrankaFormated>
  <DomainObject.Predmet.StrankaFormatedOIB>
    <izvorni_sadrzaj>  REPUBLIKA HRVATSKA, MINI. FINANC. POR. UPRAVA, PU ZADAR, OIB ; Noz Ljumežaj, OIB 31009011689; GEALAN d.o.o., OIB 02928376509; HANŽEKOVIĆ I PARTNERI, OIB 85127306373; ČISTOĆA d.o.o., OIB 85584865987; HYPO - LEASING KROATIEN, OIB 87064273078</izvorni_sadrzaj>
    <derivirana_varijabla naziv="DomainObject.Predmet.StrankaFormatedOIB_1">  REPUBLIKA HRVATSKA, MINI. FINANC. POR. UPRAVA, PU ZADAR, OIB ; Noz Ljumežaj, OIB 31009011689; GEALAN d.o.o., OIB 02928376509; HANŽEKOVIĆ I PARTNERI, OIB 85127306373; ČISTOĆA d.o.o., OIB 85584865987; HYPO - LEASING KROATIEN, OIB 87064273078</derivirana_varijabla>
  </DomainObject.Predmet.StrankaFormatedOIB>
  <DomainObject.Predmet.StrankaFormatedWithAdress>
    <izvorni_sadrzaj> REPUBLIKA HRVATSKA, MINI. FINANC. POR. UPRAVA, PU ZADAR, zadar, 23000 Zadar; Noz Ljumežaj, Ulica Franka Lisice 40, 23000 Zadar; GEALAN d.o.o., OMLADINSKA 11, 10360 SESVETE; HANŽEKOVIĆ I PARTNERI, RADNIČKA CESTA 22, 10000 Zagreb; ČISTOĆA d.o.o., STJEPANA RADIĆA 33, Zadar; HYPO - LEASING KROATIEN</izvorni_sadrzaj>
    <derivirana_varijabla naziv="DomainObject.Predmet.StrankaFormatedWithAdress_1"> REPUBLIKA HRVATSKA, MINI. FINANC. POR. UPRAVA, PU ZADAR, zadar, 23000 Zadar; Noz Ljumežaj, Ulica Franka Lisice 40, 23000 Zadar; GEALAN d.o.o., OMLADINSKA 11, 10360 SESVETE; HANŽEKOVIĆ I PARTNERI, RADNIČKA CESTA 22, 10000 Zagreb; ČISTOĆA d.o.o., STJEPANA RADIĆA 33, Zadar; HYPO - LEASING KROATIEN</derivirana_varijabla>
  </DomainObject.Predmet.StrankaFormatedWithAdress>
  <DomainObject.Predmet.StrankaFormatedWithAdressOIB>
    <izvorni_sadrzaj> REPUBLIKA HRVATSKA, MINI. FINANC. POR. UPRAVA, PU ZADAR, OIB , zadar, 23000 Zadar; Noz Ljumežaj, OIB 31009011689, Ulica Franka Lisice 40, 23000 Zadar; GEALAN d.o.o., OIB 02928376509, OMLADINSKA 11, 10360 SESVETE; HANŽEKOVIĆ I PARTNERI, OIB 85127306373, RADNIČKA CESTA 22, 10000 Zagreb; ČISTOĆA d.o.o., OIB 85584865987, STJEPANA RADIĆA 33, Zadar; HYPO - LEASING KROATIEN, OIB 87064273078</izvorni_sadrzaj>
    <derivirana_varijabla naziv="DomainObject.Predmet.StrankaFormatedWithAdressOIB_1"> REPUBLIKA HRVATSKA, MINI. FINANC. POR. UPRAVA, PU ZADAR, OIB , zadar, 23000 Zadar; Noz Ljumežaj, OIB 31009011689, Ulica Franka Lisice 40, 23000 Zadar; GEALAN d.o.o., OIB 02928376509, OMLADINSKA 11, 10360 SESVETE; HANŽEKOVIĆ I PARTNERI, OIB 85127306373, RADNIČKA CESTA 22, 10000 Zagreb; ČISTOĆA d.o.o., OIB 85584865987, STJEPANA RADIĆA 33, Zadar; HYPO - LEASING KROATIEN, OIB 87064273078</derivirana_varijabla>
  </DomainObject.Predmet.StrankaFormatedWithAdressOIB>
  <DomainObject.Predmet.StrankaWithAdress>
    <izvorni_sadrzaj>REPUBLIKA HRVATSKA, MINI. FINANC. POR. UPRAVA, PU ZADAR zadar,23000 Zadar,Noz Ljumežaj Ulica Franka Lisice 40,23000 Zadar,GEALAN d.o.o. OMLADINSKA 11,10360 SESVETE,HANŽEKOVIĆ I PARTNERI RADNIČKA CESTA 22,10000 Zagreb,ČISTOĆA d.o.o. STJEPANA RADIĆA 33,Zadar,HYPO - LEASING KROATIEN </izvorni_sadrzaj>
    <derivirana_varijabla naziv="DomainObject.Predmet.StrankaWithAdress_1">REPUBLIKA HRVATSKA, MINI. FINANC. POR. UPRAVA, PU ZADAR zadar,23000 Zadar,Noz Ljumežaj Ulica Franka Lisice 40,23000 Zadar,GEALAN d.o.o. OMLADINSKA 11,10360 SESVETE,HANŽEKOVIĆ I PARTNERI RADNIČKA CESTA 22,10000 Zagreb,ČISTOĆA d.o.o. STJEPANA RADIĆA 33,Zadar,HYPO - LEASING KROATIEN </derivirana_varijabla>
  </DomainObject.Predmet.StrankaWithAdress>
  <DomainObject.Predmet.StrankaWithAdressOIB>
    <izvorni_sadrzaj>REPUBLIKA HRVATSKA, MINI. FINANC. POR. UPRAVA, PU ZADAR, OIB , zadar,23000 Zadar,Noz Ljumežaj, OIB 31009011689, Ulica Franka Lisice 40,23000 Zadar,GEALAN d.o.o., OIB 02928376509, OMLADINSKA 11,10360 SESVETE,HANŽEKOVIĆ I PARTNERI, OIB 85127306373, RADNIČKA CESTA 22,10000 Zagreb,ČISTOĆA d.o.o., OIB 85584865987, STJEPANA RADIĆA 33,Zadar,HYPO - LEASING KROATIEN, OIB 87064273078</izvorni_sadrzaj>
    <derivirana_varijabla naziv="DomainObject.Predmet.StrankaWithAdressOIB_1">REPUBLIKA HRVATSKA, MINI. FINANC. POR. UPRAVA, PU ZADAR, OIB , zadar,23000 Zadar,Noz Ljumežaj, OIB 31009011689, Ulica Franka Lisice 40,23000 Zadar,GEALAN d.o.o., OIB 02928376509, OMLADINSKA 11,10360 SESVETE,HANŽEKOVIĆ I PARTNERI, OIB 85127306373, RADNIČKA CESTA 22,10000 Zagreb,ČISTOĆA d.o.o., OIB 85584865987, STJEPANA RADIĆA 33,Zadar,HYPO - LEASING KROATIEN, OIB 87064273078</derivirana_varijabla>
  </DomainObject.Predmet.StrankaWithAdressOIB>
  <DomainObject.Predmet.StrankaNazivFormated>
    <izvorni_sadrzaj>REPUBLIKA HRVATSKA, MINI. FINANC. POR. UPRAVA, PU ZADAR,Noz Ljumežaj,GEALAN d.o.o.,HANŽEKOVIĆ I PARTNERI,ČISTOĆA d.o.o.,HYPO - LEASING KROATIEN</izvorni_sadrzaj>
    <derivirana_varijabla naziv="DomainObject.Predmet.StrankaNazivFormated_1">REPUBLIKA HRVATSKA, MINI. FINANC. POR. UPRAVA, PU ZADAR,Noz Ljumežaj,GEALAN d.o.o.,HANŽEKOVIĆ I PARTNERI,ČISTOĆA d.o.o.,HYPO - LEASING KROATIEN</derivirana_varijabla>
  </DomainObject.Predmet.StrankaNazivFormated>
  <DomainObject.Predmet.StrankaNazivFormatedOIB>
    <izvorni_sadrzaj>REPUBLIKA HRVATSKA, MINI. FINANC. POR. UPRAVA, PU ZADAR, OIB ,Noz Ljumežaj, OIB 31009011689,GEALAN d.o.o., OIB 02928376509,HANŽEKOVIĆ I PARTNERI, OIB 85127306373,ČISTOĆA d.o.o., OIB 85584865987,HYPO - LEASING KROATIEN, OIB 87064273078</izvorni_sadrzaj>
    <derivirana_varijabla naziv="DomainObject.Predmet.StrankaNazivFormatedOIB_1">REPUBLIKA HRVATSKA, MINI. FINANC. POR. UPRAVA, PU ZADAR, OIB ,Noz Ljumežaj, OIB 31009011689,GEALAN d.o.o., OIB 02928376509,HANŽEKOVIĆ I PARTNERI, OIB 85127306373,ČISTOĆA d.o.o., OIB 85584865987,HYPO - LEASING KROATIEN, OIB 87064273078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4132598.35</izvorni_sadrzaj>
    <derivirana_varijabla naziv="DomainObject.Predmet.TrenutnaVrijednost_1">4132598.35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REPUBLIKA HRVATSKA, MINI. FINANC. POR. UPRAVA, PU ZADAR</item>
      <item>Noz Ljumežaj</item>
      <item>GEALAN d.o.o.</item>
      <item>HANŽEKOVIĆ I PARTNERI</item>
      <item>ČISTOĆA d.o.o.</item>
      <item>HYPO - LEASING KROATIEN</item>
    </izvorni_sadrzaj>
    <derivirana_varijabla naziv="DomainObject.Predmet.StrankaListFormated_1">
      <item>REPUBLIKA HRVATSKA, MINI. FINANC. POR. UPRAVA, PU ZADAR</item>
      <item>Noz Ljumežaj</item>
      <item>GEALAN d.o.o.</item>
      <item>HANŽEKOVIĆ I PARTNERI</item>
      <item>ČISTOĆA d.o.o.</item>
      <item>HYPO - LEASING KROATIEN</item>
    </derivirana_varijabla>
  </DomainObject.Predmet.StrankaListFormated>
  <DomainObject.Predmet.StrankaListFormatedOIB>
    <izvorni_sadrzaj>
      <item>REPUBLIKA HRVATSKA, MINI. FINANC. POR. UPRAVA, PU ZADAR, OIB </item>
      <item>Noz Ljumežaj, OIB 31009011689</item>
      <item>GEALAN d.o.o., OIB 02928376509</item>
      <item>HANŽEKOVIĆ I PARTNERI, OIB 85127306373</item>
      <item>ČISTOĆA d.o.o., OIB 85584865987</item>
      <item>HYPO - LEASING KROATIEN, OIB 87064273078</item>
    </izvorni_sadrzaj>
    <derivirana_varijabla naziv="DomainObject.Predmet.StrankaListFormatedOIB_1">
      <item>REPUBLIKA HRVATSKA, MINI. FINANC. POR. UPRAVA, PU ZADAR, OIB </item>
      <item>Noz Ljumežaj, OIB 31009011689</item>
      <item>GEALAN d.o.o., OIB 02928376509</item>
      <item>HANŽEKOVIĆ I PARTNERI, OIB 85127306373</item>
      <item>ČISTOĆA d.o.o., OIB 85584865987</item>
      <item>HYPO - LEASING KROATIEN, OIB 87064273078</item>
    </derivirana_varijabla>
  </DomainObject.Predmet.StrankaListFormatedOIB>
  <DomainObject.Predmet.StrankaListFormatedWithAdress>
    <izvorni_sadrzaj>
      <item>REPUBLIKA HRVATSKA, MINI. FINANC. POR. UPRAVA, PU ZADAR, zadar, 23000 Zadar</item>
      <item>Noz Ljumežaj, Ulica Franka Lisice 40, 23000 Zadar</item>
      <item>GEALAN d.o.o., OMLADINSKA 11, 10360 SESVETE</item>
      <item>HANŽEKOVIĆ I PARTNERI, RADNIČKA CESTA 22, 10000 Zagreb</item>
      <item>ČISTOĆA d.o.o., STJEPANA RADIĆA 33, Zadar</item>
      <item>HYPO - LEASING KROATIEN</item>
    </izvorni_sadrzaj>
    <derivirana_varijabla naziv="DomainObject.Predmet.StrankaListFormatedWithAdress_1">
      <item>REPUBLIKA HRVATSKA, MINI. FINANC. POR. UPRAVA, PU ZADAR, zadar, 23000 Zadar</item>
      <item>Noz Ljumežaj, Ulica Franka Lisice 40, 23000 Zadar</item>
      <item>GEALAN d.o.o., OMLADINSKA 11, 10360 SESVETE</item>
      <item>HANŽEKOVIĆ I PARTNERI, RADNIČKA CESTA 22, 10000 Zagreb</item>
      <item>ČISTOĆA d.o.o., STJEPANA RADIĆA 33, Zadar</item>
      <item>HYPO - LEASING KROATIEN</item>
    </derivirana_varijabla>
  </DomainObject.Predmet.StrankaListFormatedWithAdress>
  <DomainObject.Predmet.StrankaListFormatedWithAdressOIB>
    <izvorni_sadrzaj>
      <item>REPUBLIKA HRVATSKA, MINI. FINANC. POR. UPRAVA, PU ZADAR, OIB , zadar, 23000 Zadar</item>
      <item>Noz Ljumežaj, OIB 31009011689, Ulica Franka Lisice 40, 23000 Zadar</item>
      <item>GEALAN d.o.o., OIB 02928376509, OMLADINSKA 11, 10360 SESVETE</item>
      <item>HANŽEKOVIĆ I PARTNERI, OIB 85127306373, RADNIČKA CESTA 22, 10000 Zagreb</item>
      <item>ČISTOĆA d.o.o., OIB 85584865987, STJEPANA RADIĆA 33, Zadar</item>
      <item>HYPO - LEASING KROATIEN, OIB 87064273078</item>
    </izvorni_sadrzaj>
    <derivirana_varijabla naziv="DomainObject.Predmet.StrankaListFormatedWithAdressOIB_1">
      <item>REPUBLIKA HRVATSKA, MINI. FINANC. POR. UPRAVA, PU ZADAR, OIB , zadar, 23000 Zadar</item>
      <item>Noz Ljumežaj, OIB 31009011689, Ulica Franka Lisice 40, 23000 Zadar</item>
      <item>GEALAN d.o.o., OIB 02928376509, OMLADINSKA 11, 10360 SESVETE</item>
      <item>HANŽEKOVIĆ I PARTNERI, OIB 85127306373, RADNIČKA CESTA 22, 10000 Zagreb</item>
      <item>ČISTOĆA d.o.o., OIB 85584865987, STJEPANA RADIĆA 33, Zadar</item>
      <item>HYPO - LEASING KROATIEN, OIB 87064273078</item>
    </derivirana_varijabla>
  </DomainObject.Predmet.StrankaListFormatedWithAdressOIB>
  <DomainObject.Predmet.StrankaListNazivFormated>
    <izvorni_sadrzaj>
      <item>REPUBLIKA HRVATSKA, MINI. FINANC. POR. UPRAVA, PU ZADAR</item>
      <item>Noz Ljumežaj</item>
      <item>GEALAN d.o.o.</item>
      <item>HANŽEKOVIĆ I PARTNERI</item>
      <item>ČISTOĆA d.o.o.</item>
      <item>HYPO - LEASING KROATIEN</item>
    </izvorni_sadrzaj>
    <derivirana_varijabla naziv="DomainObject.Predmet.StrankaListNazivFormated_1">
      <item>REPUBLIKA HRVATSKA, MINI. FINANC. POR. UPRAVA, PU ZADAR</item>
      <item>Noz Ljumežaj</item>
      <item>GEALAN d.o.o.</item>
      <item>HANŽEKOVIĆ I PARTNERI</item>
      <item>ČISTOĆA d.o.o.</item>
      <item>HYPO - LEASING KROATIEN</item>
    </derivirana_varijabla>
  </DomainObject.Predmet.StrankaListNazivFormated>
  <DomainObject.Predmet.StrankaListNazivFormatedOIB>
    <izvorni_sadrzaj>
      <item>REPUBLIKA HRVATSKA, MINI. FINANC. POR. UPRAVA, PU ZADAR, OIB </item>
      <item>Noz Ljumežaj, OIB 31009011689</item>
      <item>GEALAN d.o.o., OIB 02928376509</item>
      <item>HANŽEKOVIĆ I PARTNERI, OIB 85127306373</item>
      <item>ČISTOĆA d.o.o., OIB 85584865987</item>
      <item>HYPO - LEASING KROATIEN, OIB 87064273078</item>
    </izvorni_sadrzaj>
    <derivirana_varijabla naziv="DomainObject.Predmet.StrankaListNazivFormatedOIB_1">
      <item>REPUBLIKA HRVATSKA, MINI. FINANC. POR. UPRAVA, PU ZADAR, OIB </item>
      <item>Noz Ljumežaj, OIB 31009011689</item>
      <item>GEALAN d.o.o., OIB 02928376509</item>
      <item>HANŽEKOVIĆ I PARTNERI, OIB 85127306373</item>
      <item>ČISTOĆA d.o.o., OIB 85584865987</item>
      <item>HYPO - LEASING KROATIEN, OIB 87064273078</item>
    </derivirana_varijabla>
  </DomainObject.Predmet.StrankaListNazivFormatedOIB>
  <DomainObject.Predmet.ProtuStrankaListFormated>
    <izvorni_sadrzaj>
      <item>TAKMA d.o.o. Zadar</item>
    </izvorni_sadrzaj>
    <derivirana_varijabla naziv="DomainObject.Predmet.ProtuStrankaListFormated_1">
      <item>TAKMA d.o.o. Zadar</item>
    </derivirana_varijabla>
  </DomainObject.Predmet.ProtuStrankaListFormated>
  <DomainObject.Predmet.ProtuStrankaListFormatedOIB>
    <izvorni_sadrzaj>
      <item>TAKMA d.o.o. Zadar, OIB 58339833521</item>
    </izvorni_sadrzaj>
    <derivirana_varijabla naziv="DomainObject.Predmet.ProtuStrankaListFormatedOIB_1">
      <item>TAKMA d.o.o. Zadar, OIB 58339833521</item>
    </derivirana_varijabla>
  </DomainObject.Predmet.ProtuStrankaListFormatedOIB>
  <DomainObject.Predmet.ProtuStrankaListFormatedWithAdress>
    <izvorni_sadrzaj>
      <item>TAKMA d.o.o. Zadar, Put Bokanjca 124, 23000 Zadar</item>
    </izvorni_sadrzaj>
    <derivirana_varijabla naziv="DomainObject.Predmet.ProtuStrankaListFormatedWithAdress_1">
      <item>TAKMA d.o.o. Zadar, Put Bokanjca 124, 23000 Zadar</item>
    </derivirana_varijabla>
  </DomainObject.Predmet.ProtuStrankaListFormatedWithAdress>
  <DomainObject.Predmet.ProtuStrankaListFormatedWithAdressOIB>
    <izvorni_sadrzaj>
      <item>TAKMA d.o.o. Zadar, OIB 58339833521, Put Bokanjca 124, 23000 Zadar</item>
    </izvorni_sadrzaj>
    <derivirana_varijabla naziv="DomainObject.Predmet.ProtuStrankaListFormatedWithAdressOIB_1">
      <item>TAKMA d.o.o. Zadar, OIB 58339833521, Put Bokanjca 124, 23000 Zadar</item>
    </derivirana_varijabla>
  </DomainObject.Predmet.ProtuStrankaListFormatedWithAdressOIB>
  <DomainObject.Predmet.ProtuStrankaListNazivFormated>
    <izvorni_sadrzaj>
      <item>TAKMA d.o.o. Zadar</item>
    </izvorni_sadrzaj>
    <derivirana_varijabla naziv="DomainObject.Predmet.ProtuStrankaListNazivFormated_1">
      <item>TAKMA d.o.o. Zadar</item>
    </derivirana_varijabla>
  </DomainObject.Predmet.ProtuStrankaListNazivFormated>
  <DomainObject.Predmet.ProtuStrankaListNazivFormatedOIB>
    <izvorni_sadrzaj>
      <item>TAKMA d.o.o. Zadar, OIB 58339833521</item>
    </izvorni_sadrzaj>
    <derivirana_varijabla naziv="DomainObject.Predmet.ProtuStrankaListNazivFormatedOIB_1">
      <item>TAKMA d.o.o. Zadar, OIB 58339833521</item>
    </derivirana_varijabla>
  </DomainObject.Predmet.ProtuStrankaListNazivFormatedOIB>
  <DomainObject.Predmet.OstaliListFormated>
    <izvorni_sadrzaj>
      <item>Željko Vrkić</item>
      <item>Damir Katić</item>
    </izvorni_sadrzaj>
    <derivirana_varijabla naziv="DomainObject.Predmet.OstaliListFormated_1">
      <item>Željko Vrkić</item>
      <item>Damir Katić</item>
    </derivirana_varijabla>
  </DomainObject.Predmet.OstaliListFormated>
  <DomainObject.Predmet.OstaliListFormatedOIB>
    <izvorni_sadrzaj>
      <item>Željko Vrkić, OIB 11055072755</item>
      <item>Damir Katić</item>
    </izvorni_sadrzaj>
    <derivirana_varijabla naziv="DomainObject.Predmet.OstaliListFormatedOIB_1">
      <item>Željko Vrkić, OIB 11055072755</item>
      <item>Damir Katić</item>
    </derivirana_varijabla>
  </DomainObject.Predmet.OstaliListFormatedOIB>
  <DomainObject.Predmet.OstaliListFormatedWithAdress>
    <izvorni_sadrzaj>
      <item>Željko Vrkić</item>
      <item>Damir Katić, Drniška 22, 10000 Zagreb</item>
    </izvorni_sadrzaj>
    <derivirana_varijabla naziv="DomainObject.Predmet.OstaliListFormatedWithAdress_1">
      <item>Željko Vrkić</item>
      <item>Damir Katić, Drniška 22, 10000 Zagreb</item>
    </derivirana_varijabla>
  </DomainObject.Predmet.OstaliListFormatedWithAdress>
  <DomainObject.Predmet.OstaliListFormatedWithAdressOIB>
    <izvorni_sadrzaj>
      <item>Željko Vrkić, OIB 11055072755</item>
      <item>Damir Katić, Drniška 22, 10000 Zagreb</item>
    </izvorni_sadrzaj>
    <derivirana_varijabla naziv="DomainObject.Predmet.OstaliListFormatedWithAdressOIB_1">
      <item>Željko Vrkić, OIB 11055072755</item>
      <item>Damir Katić, Drniška 22, 10000 Zagreb</item>
    </derivirana_varijabla>
  </DomainObject.Predmet.OstaliListFormatedWithAdressOIB>
  <DomainObject.Predmet.OstaliListNazivFormated>
    <izvorni_sadrzaj>
      <item>Željko Vrkić</item>
      <item>Damir Katić</item>
    </izvorni_sadrzaj>
    <derivirana_varijabla naziv="DomainObject.Predmet.OstaliListNazivFormated_1">
      <item>Željko Vrkić</item>
      <item>Damir Katić</item>
    </derivirana_varijabla>
  </DomainObject.Predmet.OstaliListNazivFormated>
  <DomainObject.Predmet.OstaliListNazivFormatedOIB>
    <izvorni_sadrzaj>
      <item>Željko Vrkić, OIB 11055072755</item>
      <item>Damir Katić</item>
    </izvorni_sadrzaj>
    <derivirana_varijabla naziv="DomainObject.Predmet.OstaliListNazivFormatedOIB_1">
      <item>Željko Vrkić, OIB 11055072755</item>
      <item>Damir Katić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HANŽEKOVIĆ I PARTNERI i dr.</izvorni_sadrzaj>
    <derivirana_varijabla naziv="DomainObject.Predmet.StrankaIDrugi_1">HANŽEKOVIĆ I PARTNERI i dr.</derivirana_varijabla>
  </DomainObject.Predmet.StrankaIDrugi>
  <DomainObject.Predmet.ProtustrankaIDrugi>
    <izvorni_sadrzaj>TAKMA d.o.o. Zadar</izvorni_sadrzaj>
    <derivirana_varijabla naziv="DomainObject.Predmet.ProtustrankaIDrugi_1">TAKMA d.o.o. Zadar</derivirana_varijabla>
  </DomainObject.Predmet.ProtustrankaIDrugi>
  <DomainObject.Predmet.StrankaIDrugiAdressOIB>
    <izvorni_sadrzaj>HANŽEKOVIĆ I PARTNERI, OIB 85127306373, RADNIČKA CESTA 22, 10000 Zagreb i dr.</izvorni_sadrzaj>
    <derivirana_varijabla naziv="DomainObject.Predmet.StrankaIDrugiAdressOIB_1">HANŽEKOVIĆ I PARTNERI, OIB 85127306373, RADNIČKA CESTA 22, 10000 Zagreb i dr.</derivirana_varijabla>
  </DomainObject.Predmet.StrankaIDrugiAdressOIB>
  <DomainObject.Predmet.ProtustrankaIDrugiAdressOIB>
    <izvorni_sadrzaj>TAKMA d.o.o. Zadar, OIB 58339833521, Put Bokanjca 124, 23000 Zadar</izvorni_sadrzaj>
    <derivirana_varijabla naziv="DomainObject.Predmet.ProtustrankaIDrugiAdressOIB_1">TAKMA d.o.o. Zadar, OIB 58339833521, Put Bokanjca 124,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MINI. FINANC. POR. UPRAVA, PU ZADAR</item>
      <item>TAKMA d.o.o. Zadar</item>
      <item>Željko Vrkić</item>
      <item>Noz Ljumežaj</item>
      <item>GEALAN d.o.o.</item>
      <item>HANŽEKOVIĆ I PARTNERI</item>
      <item>ČISTOĆA d.o.o.</item>
      <item>HYPO - LEASING KROATIEN</item>
      <item>Damir Katić</item>
    </izvorni_sadrzaj>
    <derivirana_varijabla naziv="DomainObject.Predmet.SudioniciListNaziv_1">
      <item>REPUBLIKA HRVATSKA, MINI. FINANC. POR. UPRAVA, PU ZADAR</item>
      <item>TAKMA d.o.o. Zadar</item>
      <item>Željko Vrkić</item>
      <item>Noz Ljumežaj</item>
      <item>GEALAN d.o.o.</item>
      <item>HANŽEKOVIĆ I PARTNERI</item>
      <item>ČISTOĆA d.o.o.</item>
      <item>HYPO - LEASING KROATIEN</item>
      <item>Damir Katić</item>
    </derivirana_varijabla>
  </DomainObject.Predmet.SudioniciListNaziv>
  <DomainObject.Predmet.SudioniciListAdressOIB>
    <izvorni_sadrzaj>
      <item>REPUBLIKA HRVATSKA, MINI. FINANC. POR. UPRAVA, PU ZADAR, OIB , zadar,23000 Zadar</item>
      <item>TAKMA d.o.o. Zadar, OIB 58339833521, Put Bokanjca 124,23000 Zadar</item>
      <item>Željko Vrkić, OIB 11055072755</item>
      <item>Noz Ljumežaj, OIB 31009011689, Ulica Franka Lisice 40,23000 Zadar</item>
      <item>GEALAN d.o.o., OIB 02928376509, OMLADINSKA 11,10360 SESVETE</item>
      <item>HANŽEKOVIĆ I PARTNERI, OIB 85127306373, RADNIČKA CESTA 22,10000 Zagreb</item>
      <item>ČISTOĆA d.o.o., OIB 85584865987, STJEPANA RADIĆA 33,Zadar</item>
      <item>HYPO - LEASING KROATIEN, OIB 87064273078</item>
      <item>Damir Katić, Drniška 22,10000 Zagreb</item>
    </izvorni_sadrzaj>
    <derivirana_varijabla naziv="DomainObject.Predmet.SudioniciListAdressOIB_1">
      <item>REPUBLIKA HRVATSKA, MINI. FINANC. POR. UPRAVA, PU ZADAR, OIB , zadar,23000 Zadar</item>
      <item>TAKMA d.o.o. Zadar, OIB 58339833521, Put Bokanjca 124,23000 Zadar</item>
      <item>Željko Vrkić, OIB 11055072755</item>
      <item>Noz Ljumežaj, OIB 31009011689, Ulica Franka Lisice 40,23000 Zadar</item>
      <item>GEALAN d.o.o., OIB 02928376509, OMLADINSKA 11,10360 SESVETE</item>
      <item>HANŽEKOVIĆ I PARTNERI, OIB 85127306373, RADNIČKA CESTA 22,10000 Zagreb</item>
      <item>ČISTOĆA d.o.o., OIB 85584865987, STJEPANA RADIĆA 33,Zadar</item>
      <item>HYPO - LEASING KROATIEN, OIB 87064273078</item>
      <item>Damir Katić, Drniška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</item>
      <item>, OIB 58339833521</item>
      <item>, OIB 11055072755</item>
      <item>, OIB 31009011689</item>
      <item>, OIB 02928376509</item>
      <item>, OIB 85127306373</item>
      <item>, OIB 85584865987</item>
      <item>, OIB 87064273078</item>
      <item>, OIB null</item>
    </izvorni_sadrzaj>
    <derivirana_varijabla naziv="DomainObject.Predmet.SudioniciListNazivOIB_1">
      <item>, OIB </item>
      <item>, OIB 58339833521</item>
      <item>, OIB 11055072755</item>
      <item>, OIB 31009011689</item>
      <item>, OIB 02928376509</item>
      <item>, OIB 85127306373</item>
      <item>, OIB 85584865987</item>
      <item>, OIB 87064273078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253</properties:Words>
  <properties:Characters>1296</properties:Characters>
  <properties:Lines>47</properties:Lines>
  <properties:Paragraphs>21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2016-05-19T11:57:00Z</dcterms:created>
  <dc:creator>Ardena Bajlo</dc:creator>
  <cp:lastModifiedBy>wsadmin</cp:lastModifiedBy>
  <cp:lastPrinted>2013-11-05T09:31:00Z</cp:lastPrinted>
  <dcterms:modified xmlns:xsi="http://www.w3.org/2001/XMLSchema-instance" xsi:type="dcterms:W3CDTF">2016-06-01T06:15:00Z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