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45a7" w14:paraId="4c845a7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5328D3">
        <w:rPr>
          <w:b/>
        </w:rPr>
        <w:t>1891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  <w:r w:rsidR="005328D3">
        <w:rPr>
          <w:b/>
        </w:rPr>
        <w:t>-32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E96046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E26A29" w:rsidRPr="00E26A29">
        <w:t xml:space="preserve">Stečajna masa </w:t>
      </w:r>
      <w:r w:rsidR="005328D3" w:rsidRPr="005328D3">
        <w:t>iza ŠESNAEST STUPNJEVA ISTOČNO d.o.o. putnička agencija "u stečaju"</w:t>
      </w:r>
      <w:r w:rsidR="005328D3">
        <w:t>, OIB: 32072316415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5328D3">
        <w:t>13</w:t>
      </w:r>
      <w:r w:rsidRPr="005153ED">
        <w:t xml:space="preserve">. </w:t>
      </w:r>
      <w:r w:rsidR="005328D3">
        <w:t>ožujka</w:t>
      </w:r>
      <w:r w:rsidR="00E26A29">
        <w:t xml:space="preserve"> 2017</w:t>
      </w:r>
      <w:r w:rsidRPr="005153ED">
        <w:t>. godine u prisutnosti stečajnog upravitelja</w:t>
      </w:r>
      <w:r w:rsidR="0065031A" w:rsidRPr="005153ED">
        <w:t xml:space="preserve"> </w:t>
      </w:r>
      <w:r w:rsidR="005328D3">
        <w:t>Ivan Šteko iz Imotskog</w:t>
      </w:r>
      <w:r w:rsidR="00E96046">
        <w:t xml:space="preserve">, </w:t>
      </w:r>
      <w:r w:rsidR="00E26A29">
        <w:t xml:space="preserve">dana </w:t>
      </w:r>
      <w:r w:rsidR="005328D3" w:rsidRPr="005328D3">
        <w:t>13. ožujka 2017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E26A29" w:rsidR="00E26A29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AD4FD9">
        <w:t>e</w:t>
      </w:r>
      <w:r w:rsidRPr="005153ED">
        <w:t xml:space="preserve"> se osnovan</w:t>
      </w:r>
      <w:r w:rsidR="00AD4FD9">
        <w:t>o</w:t>
      </w:r>
      <w:r w:rsidR="0035230F">
        <w:t>m</w:t>
      </w:r>
      <w:r w:rsidRPr="005153ED">
        <w:t xml:space="preserve"> tražbin</w:t>
      </w:r>
      <w:r w:rsidR="00AD4FD9">
        <w:t>a</w:t>
      </w:r>
      <w:r w:rsidRPr="005153ED">
        <w:t xml:space="preserve">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E26A29" w:rsidP="00E26A29" w:rsidR="00E26A29">
      <w:pPr>
        <w:pStyle w:val="Odlomakpopisa"/>
        <w:jc w:val="both"/>
      </w:pPr>
      <w:r>
        <w:t xml:space="preserve">REPUBLIKA HRAVATSKA, Ministarstvo financija, OIB: 18683136487, za iznos od </w:t>
      </w:r>
      <w:r w:rsidR="00AD4FD9">
        <w:t>1.220,35</w:t>
      </w:r>
      <w:r>
        <w:t xml:space="preserve"> kuna.</w:t>
      </w:r>
    </w:p>
    <w:p w:rsidRDefault="00E26A29" w:rsidP="00E26A29" w:rsidR="00E26A29">
      <w:pPr>
        <w:pStyle w:val="Odlomakpopisa"/>
        <w:jc w:val="both"/>
      </w:pPr>
    </w:p>
    <w:p w:rsidRDefault="0035230F" w:rsidP="0035230F" w:rsidR="0035230F" w:rsidRPr="005153ED">
      <w:pPr>
        <w:ind w:firstLine="60"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9543D0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AD4FD9">
        <w:t>1891</w:t>
      </w:r>
      <w:r w:rsidR="0065345B">
        <w:t xml:space="preserve">/2016 od </w:t>
      </w:r>
      <w:r w:rsidR="00AD4FD9">
        <w:t>05</w:t>
      </w:r>
      <w:r w:rsidR="00E26A29">
        <w:t>. prosinc</w:t>
      </w:r>
      <w:r w:rsidR="003D0C7A">
        <w:t>a</w:t>
      </w:r>
      <w:r w:rsidR="0065345B">
        <w:t xml:space="preserve"> 2016</w:t>
      </w:r>
      <w:r w:rsidRPr="005153ED">
        <w:t xml:space="preserve">. godine </w:t>
      </w:r>
      <w:r w:rsidR="00E26A29">
        <w:t>određen je nastavak postupka radi naknadne diobe</w:t>
      </w:r>
      <w:r w:rsidR="00E26A29" w:rsidRPr="00E26A29">
        <w:t xml:space="preserve"> Stečajna masa iza </w:t>
      </w:r>
      <w:r w:rsidR="00AD4FD9" w:rsidRPr="00AD4FD9">
        <w:t>ŠESNAEST STUPNJEVA ISTOČNO d.o.o. putnička agencija "u stečaju"</w:t>
      </w:r>
      <w:r w:rsidR="0065345B">
        <w:t>, 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AD4FD9" w:rsidRPr="00AD4FD9">
        <w:t>13. ožujka 2017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AD4FD9" w:rsidRPr="00AD4FD9">
        <w:t>05. prosinca 2016</w:t>
      </w:r>
      <w:r w:rsidR="00AD4FD9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AD4FD9">
        <w:t>05</w:t>
      </w:r>
      <w:r w:rsidR="00E26A29">
        <w:t>. prosinca</w:t>
      </w:r>
      <w:r w:rsidR="0035230F" w:rsidRPr="0035230F">
        <w:t xml:space="preserve"> 2016. godine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AD4FD9">
        <w:t>u</w:t>
      </w:r>
      <w:r w:rsidR="009543D0" w:rsidRPr="005153ED">
        <w:t xml:space="preserve"> naveden</w:t>
      </w:r>
      <w:r w:rsidR="00AD4FD9">
        <w:t>u</w:t>
      </w:r>
      <w:r w:rsidR="009543D0" w:rsidRPr="005153ED">
        <w:t xml:space="preserve"> tražbin</w:t>
      </w:r>
      <w:r w:rsidR="00AD4FD9">
        <w:t>u</w:t>
      </w:r>
      <w:r w:rsidR="009543D0" w:rsidRPr="005153ED">
        <w:t xml:space="preserve"> priznao kao tražbin</w:t>
      </w:r>
      <w:r w:rsidR="0035230F">
        <w:t>u</w:t>
      </w:r>
      <w:r w:rsidR="009543D0" w:rsidRPr="005153ED">
        <w:t xml:space="preserve"> II (drugog) višeg isplatnog reda u iznos</w:t>
      </w:r>
      <w:r w:rsidR="0035230F">
        <w:t>u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AD4FD9">
        <w:rPr>
          <w:b/>
        </w:rPr>
        <w:t>13</w:t>
      </w:r>
      <w:r w:rsidR="003D0C55">
        <w:rPr>
          <w:b/>
        </w:rPr>
        <w:t xml:space="preserve">. </w:t>
      </w:r>
      <w:r w:rsidR="00AD4FD9">
        <w:rPr>
          <w:b/>
        </w:rPr>
        <w:t>ožujka</w:t>
      </w:r>
      <w:r w:rsidRPr="005153ED">
        <w:rPr>
          <w:b/>
        </w:rPr>
        <w:t xml:space="preserve"> 201</w:t>
      </w:r>
      <w:r w:rsidR="00AD4FD9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7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5328D3">
      <w:rPr>
        <w:rFonts w:hAnsi="Book Antiqua" w:ascii="Book Antiqua"/>
        <w:b/>
        <w:sz w:val="20"/>
        <w:szCs w:val="20"/>
      </w:rPr>
      <w:t>1891</w:t>
    </w:r>
    <w:r w:rsidR="00C83042">
      <w:rPr>
        <w:rFonts w:hAnsi="Book Antiqua" w:ascii="Book Antiqua"/>
        <w:b/>
        <w:sz w:val="20"/>
        <w:szCs w:val="20"/>
      </w:rPr>
      <w:t>/2016</w:t>
    </w:r>
    <w:r w:rsidR="005328D3">
      <w:rPr>
        <w:rFonts w:hAnsi="Book Antiqua" w:ascii="Book Antiqua"/>
        <w:b/>
        <w:sz w:val="20"/>
        <w:szCs w:val="20"/>
      </w:rPr>
      <w:t>-32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5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6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5"/>
  </w:num>
  <w:num w:numId="11">
    <w:abstractNumId w:val="16"/>
  </w:num>
  <w:num w:numId="12">
    <w:abstractNumId w:val="18"/>
  </w:num>
  <w:num w:numId="13">
    <w:abstractNumId w:val="17"/>
  </w:num>
  <w:num w:numId="14">
    <w:abstractNumId w:val="13"/>
  </w:num>
  <w:num w:numId="15">
    <w:abstractNumId w:val="10"/>
  </w:num>
  <w:num w:numId="16">
    <w:abstractNumId w:val="12"/>
  </w:num>
  <w:num w:numId="17">
    <w:abstractNumId w:val="14"/>
  </w:num>
  <w:num w:numId="18">
    <w:abstractNumId w:val="7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32867"/>
    <w:rsid w:val="005328D3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47E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7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7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7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7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7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7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7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7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233/16</izvorni_sadrzaj>
    <derivirana_varijabla naziv="DomainObject.Predmet.Opis_1">naknadna dioba St 233/16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St-1891/2016</izvorni_sadrzaj>
    <derivirana_varijabla naziv="DomainObject.Predmet.OznakaBroj_1">St-1891/2016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rj u suca SG od 21.02.2017</izvorni_sadrzaj>
    <derivirana_varijabla naziv="DomainObject.Predmet.PrimjedbaSuca_1">II rj u suca SG od 21.02.2017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ŠESNAEST STUPNJEVA ISTOČNO d.o.o. putnička agencija u stečaju</izvorni_sadrzaj>
    <derivirana_varijabla naziv="DomainObject.Predmet.StrankaFormated_1">  Stečajna masa iza ŠESNAEST STUPNJEVA ISTOČNO d.o.o. putnička agencija u stečaju</derivirana_varijabla>
  </DomainObject.Predmet.StrankaFormated>
  <DomainObject.Predmet.StrankaFormatedOIB>
    <izvorni_sadrzaj>  Stečajna masa iza ŠESNAEST STUPNJEVA ISTOČNO d.o.o. putnička agencija u stečaju, OIB 32072316415</izvorni_sadrzaj>
    <derivirana_varijabla naziv="DomainObject.Predmet.StrankaFormatedOIB_1">  Stečajna masa iza ŠESNAEST STUPNJEVA ISTOČNO d.o.o. putnička agencija u stečaju, OIB 32072316415</derivirana_varijabla>
  </DomainObject.Predmet.StrankaFormatedOIB>
  <DomainObject.Predmet.StrankaFormatedWithAdress>
    <izvorni_sadrzaj> Stečajna masa iza ŠESNAEST STUPNJEVA ISTOČNO d.o.o. putnička agencija u stečaju, Vinkovačka 41, 21000 Split</izvorni_sadrzaj>
    <derivirana_varijabla naziv="DomainObject.Predmet.StrankaFormatedWithAdress_1"> Stečajna masa iza ŠESNAEST STUPNJEVA ISTOČNO d.o.o. putnička agencija u stečaju, Vinkovačka 41, 21000 Split</derivirana_varijabla>
  </DomainObject.Predmet.StrankaFormatedWithAdress>
  <DomainObject.Predmet.StrankaFormatedWithAdressOIB>
    <izvorni_sadrzaj> Stečajna masa iza ŠESNAEST STUPNJEVA ISTOČNO d.o.o. putnička agencija u stečaju, OIB 32072316415, Vinkovačka 41, 21000 Split</izvorni_sadrzaj>
    <derivirana_varijabla naziv="DomainObject.Predmet.StrankaFormatedWithAdressOIB_1"> Stečajna masa iza ŠESNAEST STUPNJEVA ISTOČNO d.o.o. putnička agencija u stečaju, OIB 32072316415, Vinkovačka 41, 21000 Split</derivirana_varijabla>
  </DomainObject.Predmet.StrankaFormatedWithAdressOIB>
  <DomainObject.Predmet.StrankaWithAdress>
    <izvorni_sadrzaj>Stečajna masa iza ŠESNAEST STUPNJEVA ISTOČNO d.o.o. putnička agencija u stečaju Vinkovačka 41,21000 Split</izvorni_sadrzaj>
    <derivirana_varijabla naziv="DomainObject.Predmet.StrankaWithAdress_1">Stečajna masa iza ŠESNAEST STUPNJEVA ISTOČNO d.o.o. putnička agencija u stečaju Vinkovačka 41,21000 Split</derivirana_varijabla>
  </DomainObject.Predmet.StrankaWithAdress>
  <DomainObject.Predmet.StrankaWithAdressOIB>
    <izvorni_sadrzaj>Stečajna masa iza ŠESNAEST STUPNJEVA ISTOČNO d.o.o. putnička agencija u stečaju, OIB 32072316415, Vinkovačka 41,21000 Split</izvorni_sadrzaj>
    <derivirana_varijabla naziv="DomainObject.Predmet.StrankaWithAdressOIB_1">Stečajna masa iza ŠESNAEST STUPNJEVA ISTOČNO d.o.o. putnička agencija u stečaju, OIB 32072316415, Vinkovačka 41,21000 Split</derivirana_varijabla>
  </DomainObject.Predmet.StrankaWithAdressOIB>
  <DomainObject.Predmet.StrankaNazivFormated>
    <izvorni_sadrzaj>Stečajna masa iza ŠESNAEST STUPNJEVA ISTOČNO d.o.o. putnička agencija u stečaju</izvorni_sadrzaj>
    <derivirana_varijabla naziv="DomainObject.Predmet.StrankaNazivFormated_1">Stečajna masa iza ŠESNAEST STUPNJEVA ISTOČNO d.o.o. putnička agencija u stečaju</derivirana_varijabla>
  </DomainObject.Predmet.StrankaNazivFormated>
  <DomainObject.Predmet.StrankaNazivFormatedOIB>
    <izvorni_sadrzaj>Stečajna masa iza ŠESNAEST STUPNJEVA ISTOČNO d.o.o. putnička agencija u stečaju, OIB 32072316415</izvorni_sadrzaj>
    <derivirana_varijabla naziv="DomainObject.Predmet.StrankaNazivFormatedOIB_1">Stečajna masa iza ŠESNAEST STUPNJEVA ISTOČNO d.o.o. putnička agencija u stečaju, OIB 32072316415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Stečajna masa iza ŠESNAEST STUPNJEVA ISTOČNO d.o.o. putnička agencija u stečaju</item>
    </izvorni_sadrzaj>
    <derivirana_varijabla naziv="DomainObject.Predmet.StrankaListFormated_1">
      <item>Stečajna masa iza ŠESNAEST STUPNJEVA ISTOČNO d.o.o. putnička agencija u stečaju</item>
    </derivirana_varijabla>
  </DomainObject.Predmet.StrankaListFormated>
  <DomainObject.Predmet.StrankaListFormatedOIB>
    <izvorni_sadrzaj>
      <item>Stečajna masa iza ŠESNAEST STUPNJEVA ISTOČNO d.o.o. putnička agencija u stečaju, OIB 32072316415</item>
    </izvorni_sadrzaj>
    <derivirana_varijabla naziv="DomainObject.Predmet.StrankaListFormatedOIB_1">
      <item>Stečajna masa iza ŠESNAEST STUPNJEVA ISTOČNO d.o.o. putnička agencija u stečaju, OIB 32072316415</item>
    </derivirana_varijabla>
  </DomainObject.Predmet.StrankaListFormatedOIB>
  <DomainObject.Predmet.StrankaListFormatedWithAdress>
    <izvorni_sadrzaj>
      <item>Stečajna masa iza ŠESNAEST STUPNJEVA ISTOČNO d.o.o. putnička agencija u stečaju, Vinkovačka 41, 21000 Split</item>
    </izvorni_sadrzaj>
    <derivirana_varijabla naziv="DomainObject.Predmet.StrankaListFormatedWithAdress_1">
      <item>Stečajna masa iza ŠESNAEST STUPNJEVA ISTOČNO d.o.o. putnička agencija u stečaju, Vinkovačka 41, 21000 Split</item>
    </derivirana_varijabla>
  </DomainObject.Predmet.StrankaListFormatedWithAdress>
  <DomainObject.Predmet.StrankaListFormatedWithAdressOIB>
    <izvorni_sadrzaj>
      <item>Stečajna masa iza ŠESNAEST STUPNJEVA ISTOČNO d.o.o. putnička agencija u stečaju, OIB 32072316415, Vinkovačka 41, 21000 Split</item>
    </izvorni_sadrzaj>
    <derivirana_varijabla naziv="DomainObject.Predmet.StrankaListFormatedWithAdressOIB_1">
      <item>Stečajna masa iza ŠESNAEST STUPNJEVA ISTOČNO d.o.o. putnička agencija u stečaju, OIB 32072316415, Vinkovačka 41, 21000 Split</item>
    </derivirana_varijabla>
  </DomainObject.Predmet.StrankaListFormatedWithAdressOIB>
  <DomainObject.Predmet.StrankaListNazivFormated>
    <izvorni_sadrzaj>
      <item>Stečajna masa iza ŠESNAEST STUPNJEVA ISTOČNO d.o.o. putnička agencija u stečaju</item>
    </izvorni_sadrzaj>
    <derivirana_varijabla naziv="DomainObject.Predmet.StrankaListNazivFormated_1">
      <item>Stečajna masa iza ŠESNAEST STUPNJEVA ISTOČNO d.o.o. putnička agencija u stečaju</item>
    </derivirana_varijabla>
  </DomainObject.Predmet.StrankaListNazivFormated>
  <DomainObject.Predmet.StrankaListNazivFormatedOIB>
    <izvorni_sadrzaj>
      <item>Stečajna masa iza ŠESNAEST STUPNJEVA ISTOČNO d.o.o. putnička agencija u stečaju, OIB 32072316415</item>
    </izvorni_sadrzaj>
    <derivirana_varijabla naziv="DomainObject.Predmet.StrankaListNazivFormatedOIB_1">
      <item>Stečajna masa iza ŠESNAEST STUPNJEVA ISTOČNO d.o.o. putnička agencija u stečaju, OIB 32072316415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ŠESNAEST STUPNJEVA ISTOČNO d.o.o. putnička agencija u stečaju</izvorni_sadrzaj>
    <derivirana_varijabla naziv="DomainObject.Predmet.StrankaIDrugi_1">Stečajna masa iza ŠESNAEST STUPNJEVA ISTOČNO d.o.o. putnička agencija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ŠESNAEST STUPNJEVA ISTOČNO d.o.o. putnička agencija u stečaju, OIB 32072316415, Vinkovačka 41, 21000 Split</izvorni_sadrzaj>
    <derivirana_varijabla naziv="DomainObject.Predmet.StrankaIDrugiAdressOIB_1">Stečajna masa iza ŠESNAEST STUPNJEVA ISTOČNO d.o.o. putnička agencija u stečaju, OIB 32072316415, Vinkovačka 41,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ŠESNAEST STUPNJEVA ISTOČNO d.o.o. putnička agencija u stečaju</item>
    </izvorni_sadrzaj>
    <derivirana_varijabla naziv="DomainObject.Predmet.SudioniciListNaziv_1">
      <item>Stečajna masa iza ŠESNAEST STUPNJEVA ISTOČNO d.o.o. putnička agencija u stečaju</item>
    </derivirana_varijabla>
  </DomainObject.Predmet.SudioniciListNaziv>
  <DomainObject.Predmet.SudioniciListAdressOIB>
    <izvorni_sadrzaj>
      <item>Stečajna masa iza ŠESNAEST STUPNJEVA ISTOČNO d.o.o. putnička agencija u stečaju, OIB 32072316415, Vinkovačka 41,21000 Split</item>
    </izvorni_sadrzaj>
    <derivirana_varijabla naziv="DomainObject.Predmet.SudioniciListAdressOIB_1">
      <item>Stečajna masa iza ŠESNAEST STUPNJEVA ISTOČNO d.o.o. putnička agencija u stečaju, OIB 32072316415,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32072316415</item>
    </izvorni_sadrzaj>
    <derivirana_varijabla naziv="DomainObject.Predmet.SudioniciListNazivOIB_1">
      <item>, OIB 32072316415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CDE1D-EC45-45D6-AA6B-DBC88AF68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2241</properties:Characters>
  <properties:Lines>69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2017-03-13T12:54:00Z</dcterms:created>
  <dc:creator>stanka grcic</dc:creator>
  <cp:lastModifiedBy>Katarina Franković</cp:lastModifiedBy>
  <cp:lastPrinted>2017-03-13T12:54:00Z</cp:lastPrinted>
  <dcterms:modified xmlns:xsi="http://www.w3.org/2001/XMLSchema-instance" xsi:type="dcterms:W3CDTF">2017-03-13T12:55:00Z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