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cf8fb" w14:paraId="efcf8fb" w:rsidRDefault="00FD10DE" w:rsidP="0009063B" w:rsidR="0009063B" w:rsidRPr="00FD10DE">
      <w:pPr>
        <w15:collapsed w:val="false"/>
      </w:pPr>
      <w:r>
        <w:t xml:space="preserve">               </w:t>
      </w:r>
      <w:r w:rsidR="0009063B" w:rsidRPr="00FD10DE">
        <w:t xml:space="preserve">   </w:t>
      </w:r>
      <w:r w:rsidR="0009063B"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09063B" w:rsidRPr="00FD10DE">
        <w:t xml:space="preserve">                                                            </w:t>
      </w:r>
    </w:p>
    <w:p w:rsidRDefault="0009063B" w:rsidP="0009063B" w:rsidR="004736D2">
      <w:r w:rsidRPr="00FD10DE">
        <w:t xml:space="preserve">   </w:t>
      </w:r>
    </w:p>
    <w:p w:rsidRDefault="0009063B" w:rsidP="0009063B" w:rsidR="0009063B" w:rsidRPr="00FD10DE">
      <w:r w:rsidRPr="00FD10DE">
        <w:t xml:space="preserve"> REPUBLIKA HRVATSKA </w:t>
      </w:r>
      <w:r w:rsidRPr="00FD10DE">
        <w:tab/>
      </w:r>
      <w:r w:rsidRPr="00FD10DE">
        <w:tab/>
      </w:r>
      <w:r w:rsidRPr="00FD10DE">
        <w:tab/>
      </w:r>
      <w:r w:rsidRPr="00FD10DE">
        <w:tab/>
      </w:r>
      <w:r w:rsidRPr="00FD10DE">
        <w:tab/>
      </w:r>
    </w:p>
    <w:p w:rsidRDefault="0009063B" w:rsidP="0009063B" w:rsidR="0064065E">
      <w:r w:rsidRPr="00FD10DE">
        <w:t xml:space="preserve"> TRGOVAČKI SUD U </w:t>
      </w:r>
      <w:r w:rsidR="0064065E">
        <w:t xml:space="preserve">RIJECI </w:t>
      </w:r>
    </w:p>
    <w:p w:rsidRDefault="0064065E" w:rsidP="0009063B" w:rsidR="0064065E">
      <w:r>
        <w:t xml:space="preserve">      </w:t>
      </w:r>
      <w:r w:rsidR="004C2ED7">
        <w:t xml:space="preserve">           </w:t>
      </w:r>
      <w:r>
        <w:t xml:space="preserve"> Rijeka</w:t>
      </w:r>
      <w:r w:rsidR="004C2ED7">
        <w:t xml:space="preserve"> </w:t>
      </w:r>
    </w:p>
    <w:p w:rsidRDefault="0064065E" w:rsidP="0009063B" w:rsidR="0009063B" w:rsidRPr="00FD10DE">
      <w:pPr>
        <w:jc w:val="both"/>
      </w:pPr>
      <w:r>
        <w:t xml:space="preserve"> </w:t>
      </w:r>
    </w:p>
    <w:p w:rsidRDefault="0064065E" w:rsidP="0009063B" w:rsidR="0064065E">
      <w:pPr>
        <w:jc w:val="center"/>
      </w:pPr>
    </w:p>
    <w:p w:rsidRDefault="0009063B" w:rsidP="0009063B" w:rsidR="0009063B" w:rsidRPr="00FD10DE">
      <w:pPr>
        <w:jc w:val="center"/>
      </w:pPr>
      <w:r w:rsidRPr="00FD10DE">
        <w:t xml:space="preserve">R E P U B L I K A </w:t>
      </w:r>
      <w:r w:rsidR="004736D2">
        <w:t xml:space="preserve">  </w:t>
      </w:r>
      <w:r w:rsidRPr="00FD10DE">
        <w:t xml:space="preserve"> H R V A T S K A</w:t>
      </w:r>
    </w:p>
    <w:p w:rsidRDefault="0009063B" w:rsidP="0009063B" w:rsidR="0009063B" w:rsidRPr="00FD10DE"/>
    <w:p w:rsidRDefault="0009063B" w:rsidP="0009063B" w:rsidR="0009063B" w:rsidRPr="00FD10DE">
      <w:pPr>
        <w:jc w:val="center"/>
      </w:pPr>
      <w:r w:rsidRPr="00FD10DE">
        <w:t>R J E Š E N</w:t>
      </w:r>
      <w:r w:rsidR="004736D2">
        <w:t xml:space="preserve"> </w:t>
      </w:r>
      <w:r w:rsidRPr="00FD10DE">
        <w:t>J E</w:t>
      </w:r>
    </w:p>
    <w:p w:rsidRDefault="0009063B" w:rsidP="0009063B" w:rsidR="0009063B"/>
    <w:p w:rsidRDefault="003037C3" w:rsidP="0009063B" w:rsidR="003037C3" w:rsidRPr="00FD10DE"/>
    <w:p w:rsidRDefault="005557CA" w:rsidP="00962487" w:rsidR="0009063B">
      <w:pPr>
        <w:ind w:firstLine="708"/>
        <w:jc w:val="both"/>
      </w:pPr>
      <w:r w:rsidRPr="00FD10DE">
        <w:t xml:space="preserve">Trgovački sud u </w:t>
      </w:r>
      <w:r w:rsidR="004736D2">
        <w:t>Rijeci</w:t>
      </w:r>
      <w:r w:rsidRPr="00FD10DE">
        <w:t xml:space="preserve">, po sucu </w:t>
      </w:r>
      <w:proofErr w:type="spellStart"/>
      <w:r w:rsidR="0064065E">
        <w:t>Liljani</w:t>
      </w:r>
      <w:proofErr w:type="spellEnd"/>
      <w:r w:rsidR="0064065E">
        <w:t xml:space="preserve"> Ugrin, kao sucu pojedincu </w:t>
      </w:r>
      <w:r w:rsidRPr="00FD10DE">
        <w:t xml:space="preserve">u </w:t>
      </w:r>
      <w:r w:rsidR="00962487">
        <w:t>stečajnom postupku n</w:t>
      </w:r>
      <w:r w:rsidR="00962487" w:rsidRPr="00962487">
        <w:t xml:space="preserve">ad </w:t>
      </w:r>
      <w:r w:rsidR="005A135A" w:rsidRPr="005A135A">
        <w:t xml:space="preserve">Stečajnom masom iza AUTOFILE trgovina i zastupanje d.o.o. Rijeka,  M. </w:t>
      </w:r>
      <w:proofErr w:type="spellStart"/>
      <w:r w:rsidR="005A135A" w:rsidRPr="005A135A">
        <w:t>Jengića</w:t>
      </w:r>
      <w:proofErr w:type="spellEnd"/>
      <w:r w:rsidR="005A135A" w:rsidRPr="005A135A">
        <w:t xml:space="preserve"> 33  ( MBS 040375199 - OIB  70758616615 )</w:t>
      </w:r>
      <w:r w:rsidR="00420133">
        <w:t xml:space="preserve"> </w:t>
      </w:r>
      <w:r w:rsidR="00962487" w:rsidRPr="00962487">
        <w:t xml:space="preserve">na ispitnom ročištu vjerovnika održanom dana </w:t>
      </w:r>
      <w:r w:rsidR="005A135A" w:rsidRPr="005A135A">
        <w:t>11. srpnja 2017</w:t>
      </w:r>
      <w:r w:rsidR="00962487" w:rsidRPr="00962487">
        <w:t>. u prisutnosti stečajnog upravitelja</w:t>
      </w:r>
      <w:r w:rsidR="00420133">
        <w:t xml:space="preserve"> i </w:t>
      </w:r>
      <w:r w:rsidR="005A135A">
        <w:t>zastupnika</w:t>
      </w:r>
      <w:r w:rsidR="00962487" w:rsidRPr="00962487">
        <w:t xml:space="preserve"> </w:t>
      </w:r>
      <w:r w:rsidR="00420133">
        <w:t xml:space="preserve">vjerovnika </w:t>
      </w:r>
    </w:p>
    <w:p w:rsidRDefault="0009063B" w:rsidP="0009063B" w:rsidR="00D73E33">
      <w:pPr>
        <w:ind w:firstLine="708"/>
      </w:pPr>
      <w:r w:rsidRPr="00FD10DE">
        <w:tab/>
      </w:r>
      <w:r w:rsidRPr="00FD10DE">
        <w:tab/>
      </w:r>
      <w:r w:rsidRPr="00FD10DE">
        <w:tab/>
      </w:r>
      <w:r w:rsidRPr="00FD10DE">
        <w:tab/>
        <w:t xml:space="preserve">     </w:t>
      </w:r>
    </w:p>
    <w:p w:rsidRDefault="0009063B" w:rsidP="00D73E33" w:rsidR="0009063B" w:rsidRPr="00FD10DE">
      <w:pPr>
        <w:ind w:firstLine="708"/>
        <w:jc w:val="center"/>
      </w:pPr>
      <w:r w:rsidRPr="00FD10DE">
        <w:t>r i j e š i o   j e</w:t>
      </w:r>
    </w:p>
    <w:p w:rsidRDefault="005557CA" w:rsidP="005557CA" w:rsidR="005557CA">
      <w:pPr>
        <w:ind w:left="1080"/>
        <w:jc w:val="both"/>
      </w:pPr>
    </w:p>
    <w:p w:rsidRDefault="00D73E33" w:rsidP="00D73E33" w:rsidR="00D73E33" w:rsidRPr="006670CE">
      <w:pPr>
        <w:jc w:val="both"/>
        <w:rPr>
          <w:rFonts w:eastAsia="MS Mincho"/>
        </w:rPr>
      </w:pPr>
      <w:r w:rsidRPr="006670CE">
        <w:rPr>
          <w:rFonts w:eastAsia="MS Mincho"/>
        </w:rPr>
        <w:t>I.        Utvrđene tražbine vjerovnika viš</w:t>
      </w:r>
      <w:r w:rsidR="008572D9">
        <w:rPr>
          <w:rFonts w:eastAsia="MS Mincho"/>
        </w:rPr>
        <w:t xml:space="preserve">ih </w:t>
      </w:r>
      <w:r w:rsidRPr="006670CE">
        <w:rPr>
          <w:rFonts w:eastAsia="MS Mincho"/>
        </w:rPr>
        <w:t xml:space="preserve"> isplatn</w:t>
      </w:r>
      <w:r w:rsidR="008572D9">
        <w:rPr>
          <w:rFonts w:eastAsia="MS Mincho"/>
        </w:rPr>
        <w:t>ih</w:t>
      </w:r>
      <w:r>
        <w:rPr>
          <w:rFonts w:eastAsia="MS Mincho"/>
        </w:rPr>
        <w:t xml:space="preserve"> </w:t>
      </w:r>
      <w:r w:rsidRPr="006670CE">
        <w:rPr>
          <w:rFonts w:eastAsia="MS Mincho"/>
        </w:rPr>
        <w:t>red</w:t>
      </w:r>
      <w:r w:rsidR="008572D9">
        <w:rPr>
          <w:rFonts w:eastAsia="MS Mincho"/>
        </w:rPr>
        <w:t>ov</w:t>
      </w:r>
      <w:r w:rsidRPr="006670CE">
        <w:rPr>
          <w:rFonts w:eastAsia="MS Mincho"/>
        </w:rPr>
        <w:t>a:</w:t>
      </w:r>
    </w:p>
    <w:p w:rsidRDefault="00D73E33" w:rsidP="005557CA" w:rsidR="00D73E33">
      <w:pPr>
        <w:jc w:val="center"/>
      </w:pPr>
    </w:p>
    <w:p w:rsidRDefault="005A135A" w:rsidP="005A135A" w:rsidR="005A135A" w:rsidRPr="005A135A">
      <w:pPr>
        <w:rPr>
          <w:rFonts w:eastAsia="Calibri"/>
          <w:bCs w:val="false"/>
          <w:lang w:eastAsia="en-US"/>
        </w:rPr>
      </w:pPr>
      <w:r w:rsidRPr="005A135A">
        <w:rPr>
          <w:rFonts w:eastAsia="Calibri"/>
          <w:bCs w:val="false"/>
          <w:lang w:eastAsia="en-US"/>
        </w:rPr>
        <w:t>prvi viši isplatni red</w:t>
      </w:r>
    </w:p>
    <w:p w:rsidRDefault="005A135A" w:rsidP="005A135A" w:rsidR="005A135A" w:rsidRPr="005A135A">
      <w:pPr>
        <w:rPr>
          <w:rFonts w:eastAsia="Calibri"/>
          <w:bCs w:val="false"/>
          <w:lang w:eastAsia="en-US"/>
        </w:rPr>
      </w:pPr>
    </w:p>
    <w:tbl>
      <w:tblPr>
        <w:tblW w:type="dxa" w:w="9193"/>
        <w:tblInd w:type="dxa" w:w="93"/>
        <w:tblLook w:val="04A0" w:noVBand="1" w:noHBand="0" w:lastColumn="0" w:firstColumn="1" w:lastRow="0" w:firstRow="1"/>
      </w:tblPr>
      <w:tblGrid>
        <w:gridCol w:w="724"/>
        <w:gridCol w:w="6485"/>
        <w:gridCol w:w="1984"/>
      </w:tblGrid>
      <w:tr w:rsidTr="00784829" w:rsidR="005A135A" w:rsidRPr="005A135A">
        <w:trPr>
          <w:trHeight w:val="340"/>
        </w:trPr>
        <w:tc>
          <w:tcPr>
            <w:tcW w:type="dxa" w:w="724"/>
            <w:tcBorders>
              <w:top w:space="0" w:sz="4" w:color="auto" w:val="single"/>
              <w:left w:space="0" w:sz="4" w:color="auto" w:val="single"/>
              <w:bottom w:space="0" w:sz="4" w:color="auto" w:val="single"/>
              <w:right w:space="0" w:sz="4" w:color="auto" w:val="single"/>
            </w:tcBorders>
          </w:tcPr>
          <w:p w:rsidRDefault="005A135A" w:rsidP="005A135A" w:rsidR="005A135A" w:rsidRPr="005A135A">
            <w:pPr>
              <w:rPr>
                <w:rFonts w:eastAsia="MS Mincho"/>
                <w:bCs w:val="false"/>
                <w:lang w:eastAsia="en-US"/>
              </w:rPr>
            </w:pPr>
            <w:r w:rsidRPr="005A135A">
              <w:rPr>
                <w:rFonts w:eastAsia="MS Mincho"/>
                <w:bCs w:val="false"/>
                <w:lang w:eastAsia="en-US"/>
              </w:rPr>
              <w:t>1.</w:t>
            </w:r>
          </w:p>
        </w:tc>
        <w:tc>
          <w:tcPr>
            <w:tcW w:type="dxa" w:w="6485"/>
            <w:tcBorders>
              <w:top w:space="0" w:sz="4" w:color="auto" w:val="single"/>
              <w:left w:space="0" w:sz="4" w:color="auto" w:val="single"/>
              <w:bottom w:space="0" w:sz="4" w:color="auto" w:val="single"/>
              <w:right w:space="0" w:sz="4" w:color="auto" w:val="single"/>
            </w:tcBorders>
            <w:hideMark/>
          </w:tcPr>
          <w:p w:rsidRDefault="005A135A" w:rsidP="005A135A" w:rsidR="005A135A" w:rsidRPr="005A135A">
            <w:pPr>
              <w:rPr>
                <w:bCs w:val="false"/>
                <w:color w:val="000000"/>
              </w:rPr>
            </w:pPr>
            <w:r w:rsidRPr="005A135A">
              <w:rPr>
                <w:rFonts w:eastAsia="MS Mincho"/>
                <w:bCs w:val="false"/>
                <w:lang w:eastAsia="en-US"/>
              </w:rPr>
              <w:t>REPUBLIKA HRVATSKA ( OIB 52634238587 )</w:t>
            </w:r>
          </w:p>
        </w:tc>
        <w:tc>
          <w:tcPr>
            <w:tcW w:type="dxa" w:w="1984"/>
            <w:tcBorders>
              <w:top w:space="0" w:sz="4" w:color="auto" w:val="single"/>
              <w:left w:val="nil"/>
              <w:bottom w:space="0" w:sz="4" w:color="auto" w:val="single"/>
              <w:right w:space="0" w:sz="4" w:color="auto" w:val="single"/>
            </w:tcBorders>
            <w:noWrap/>
            <w:hideMark/>
          </w:tcPr>
          <w:p w:rsidRDefault="005A135A" w:rsidP="005A135A" w:rsidR="005A135A" w:rsidRPr="005A135A">
            <w:pPr>
              <w:rPr>
                <w:bCs w:val="false"/>
                <w:color w:val="000000"/>
              </w:rPr>
            </w:pPr>
            <w:r w:rsidRPr="005A135A">
              <w:rPr>
                <w:rFonts w:eastAsia="Calibri"/>
                <w:bCs w:val="false"/>
                <w:color w:val="000000"/>
                <w:lang w:eastAsia="en-US"/>
              </w:rPr>
              <w:t xml:space="preserve"> </w:t>
            </w:r>
            <w:r w:rsidR="00BD78AB">
              <w:rPr>
                <w:rFonts w:eastAsia="Calibri"/>
                <w:bCs w:val="false"/>
                <w:color w:val="000000"/>
                <w:lang w:eastAsia="en-US"/>
              </w:rPr>
              <w:t xml:space="preserve">       </w:t>
            </w:r>
            <w:r w:rsidR="00BD78AB" w:rsidRPr="00BD78AB">
              <w:rPr>
                <w:rFonts w:eastAsia="Calibri"/>
                <w:bCs w:val="false"/>
                <w:color w:val="000000"/>
                <w:lang w:eastAsia="en-US"/>
              </w:rPr>
              <w:t>25.124,08 kn</w:t>
            </w:r>
          </w:p>
        </w:tc>
      </w:tr>
    </w:tbl>
    <w:p w:rsidRDefault="005A135A" w:rsidP="005A135A" w:rsidR="005A135A" w:rsidRPr="005A135A">
      <w:pPr>
        <w:rPr>
          <w:rFonts w:eastAsia="Calibri"/>
          <w:bCs w:val="false"/>
          <w:lang w:eastAsia="en-US"/>
        </w:rPr>
      </w:pPr>
    </w:p>
    <w:p w:rsidRDefault="005A135A" w:rsidP="005A135A" w:rsidR="005A135A" w:rsidRPr="005A135A">
      <w:pPr>
        <w:rPr>
          <w:rFonts w:eastAsia="Calibri"/>
          <w:bCs w:val="false"/>
          <w:lang w:eastAsia="en-US"/>
        </w:rPr>
      </w:pPr>
      <w:r w:rsidRPr="005A135A">
        <w:rPr>
          <w:rFonts w:eastAsia="Calibri"/>
          <w:bCs w:val="false"/>
          <w:lang w:eastAsia="en-US"/>
        </w:rPr>
        <w:t>drugi viši isplatni red</w:t>
      </w:r>
    </w:p>
    <w:p w:rsidRDefault="005A135A" w:rsidP="005A135A" w:rsidR="005A135A" w:rsidRPr="005A135A">
      <w:pPr>
        <w:rPr>
          <w:rFonts w:eastAsia="Calibri"/>
          <w:bCs w:val="false"/>
          <w:lang w:eastAsia="en-US"/>
        </w:rPr>
      </w:pPr>
    </w:p>
    <w:tbl>
      <w:tblPr>
        <w:tblW w:type="dxa" w:w="9193"/>
        <w:tblInd w:type="dxa" w:w="93"/>
        <w:tblLook w:val="04A0" w:noVBand="1" w:noHBand="0" w:lastColumn="0" w:firstColumn="1" w:lastRow="0" w:firstRow="1"/>
      </w:tblPr>
      <w:tblGrid>
        <w:gridCol w:w="724"/>
        <w:gridCol w:w="6485"/>
        <w:gridCol w:w="1984"/>
      </w:tblGrid>
      <w:tr w:rsidTr="00784829" w:rsidR="005A135A" w:rsidRPr="005A135A">
        <w:trPr>
          <w:trHeight w:val="340"/>
        </w:trPr>
        <w:tc>
          <w:tcPr>
            <w:tcW w:type="dxa" w:w="724"/>
            <w:tcBorders>
              <w:top w:space="0" w:sz="4" w:color="auto" w:val="single"/>
              <w:left w:space="0" w:sz="4" w:color="auto" w:val="single"/>
              <w:bottom w:space="0" w:sz="4" w:color="auto" w:val="single"/>
              <w:right w:space="0" w:sz="4" w:color="auto" w:val="single"/>
            </w:tcBorders>
          </w:tcPr>
          <w:p w:rsidRDefault="005A135A" w:rsidP="005A135A" w:rsidR="005A135A" w:rsidRPr="005A135A">
            <w:pPr>
              <w:rPr>
                <w:rFonts w:eastAsia="MS Mincho"/>
                <w:bCs w:val="false"/>
                <w:lang w:eastAsia="en-US"/>
              </w:rPr>
            </w:pPr>
            <w:r w:rsidRPr="005A135A">
              <w:rPr>
                <w:rFonts w:eastAsia="MS Mincho"/>
                <w:bCs w:val="false"/>
                <w:lang w:eastAsia="en-US"/>
              </w:rPr>
              <w:t>1.</w:t>
            </w:r>
          </w:p>
        </w:tc>
        <w:tc>
          <w:tcPr>
            <w:tcW w:type="dxa" w:w="6485"/>
            <w:tcBorders>
              <w:top w:space="0" w:sz="4" w:color="auto" w:val="single"/>
              <w:left w:space="0" w:sz="4" w:color="auto" w:val="single"/>
              <w:bottom w:space="0" w:sz="4" w:color="auto" w:val="single"/>
              <w:right w:space="0" w:sz="4" w:color="auto" w:val="single"/>
            </w:tcBorders>
            <w:hideMark/>
          </w:tcPr>
          <w:p w:rsidRDefault="005A135A" w:rsidP="005A135A" w:rsidR="005A135A" w:rsidRPr="005A135A">
            <w:pPr>
              <w:rPr>
                <w:bCs w:val="false"/>
                <w:color w:val="000000"/>
              </w:rPr>
            </w:pPr>
            <w:r w:rsidRPr="005A135A">
              <w:rPr>
                <w:rFonts w:eastAsia="MS Mincho"/>
                <w:bCs w:val="false"/>
                <w:lang w:eastAsia="en-US"/>
              </w:rPr>
              <w:t>REPUBLIKA HRVATSKA ( OIB 52634238587 )</w:t>
            </w:r>
          </w:p>
        </w:tc>
        <w:tc>
          <w:tcPr>
            <w:tcW w:type="dxa" w:w="1984"/>
            <w:tcBorders>
              <w:top w:space="0" w:sz="4" w:color="auto" w:val="single"/>
              <w:left w:val="nil"/>
              <w:bottom w:space="0" w:sz="4" w:color="auto" w:val="single"/>
              <w:right w:space="0" w:sz="4" w:color="auto" w:val="single"/>
            </w:tcBorders>
            <w:noWrap/>
            <w:hideMark/>
          </w:tcPr>
          <w:p w:rsidRDefault="00BD78AB" w:rsidP="005A135A" w:rsidR="005A135A" w:rsidRPr="005A135A">
            <w:pPr>
              <w:rPr>
                <w:bCs w:val="false"/>
                <w:color w:val="000000"/>
              </w:rPr>
            </w:pPr>
            <w:r>
              <w:rPr>
                <w:bCs w:val="false"/>
                <w:color w:val="000000"/>
              </w:rPr>
              <w:t xml:space="preserve">          </w:t>
            </w:r>
            <w:r w:rsidR="005A135A" w:rsidRPr="005A135A">
              <w:rPr>
                <w:bCs w:val="false"/>
                <w:color w:val="000000"/>
              </w:rPr>
              <w:t>7.538,74 kn</w:t>
            </w:r>
          </w:p>
        </w:tc>
      </w:tr>
    </w:tbl>
    <w:p w:rsidRDefault="005A135A" w:rsidP="005A135A" w:rsidR="005A135A" w:rsidRPr="005A135A">
      <w:pPr>
        <w:rPr>
          <w:rFonts w:eastAsia="MS Mincho"/>
          <w:bCs w:val="false"/>
          <w:lang w:eastAsia="en-US"/>
        </w:rPr>
      </w:pPr>
    </w:p>
    <w:p w:rsidRDefault="005A135A" w:rsidP="005A135A" w:rsidR="005A135A" w:rsidRPr="005A135A">
      <w:pPr>
        <w:jc w:val="both"/>
        <w:rPr>
          <w:rFonts w:eastAsia="MS Mincho"/>
          <w:bCs w:val="false"/>
        </w:rPr>
      </w:pPr>
    </w:p>
    <w:p w:rsidRDefault="005D4B7E" w:rsidP="005D4B7E" w:rsidR="005D4B7E">
      <w:pPr>
        <w:jc w:val="both"/>
      </w:pPr>
      <w:r>
        <w:t>II</w:t>
      </w:r>
      <w:r>
        <w:tab/>
        <w:t>Osporene tražbine</w:t>
      </w:r>
    </w:p>
    <w:p w:rsidRDefault="005D4B7E" w:rsidP="005D4B7E" w:rsidR="005D4B7E">
      <w:pPr>
        <w:jc w:val="both"/>
      </w:pPr>
    </w:p>
    <w:p w:rsidRDefault="005D4B7E" w:rsidP="005D4B7E" w:rsidR="005D4B7E">
      <w:pPr>
        <w:jc w:val="both"/>
      </w:pPr>
      <w:r>
        <w:t>1.</w:t>
      </w:r>
      <w:r>
        <w:tab/>
      </w:r>
      <w:r w:rsidRPr="005D4B7E">
        <w:t xml:space="preserve">Stečajni upravitelj je osporio tražbinu drugog višeg isplatnog reda </w:t>
      </w:r>
      <w:r>
        <w:t xml:space="preserve">vjerovnika </w:t>
      </w:r>
      <w:r w:rsidRPr="005D4B7E">
        <w:t>REPUBLIK</w:t>
      </w:r>
      <w:r>
        <w:t>E</w:t>
      </w:r>
      <w:r w:rsidRPr="005D4B7E">
        <w:t xml:space="preserve"> HRVATSK</w:t>
      </w:r>
      <w:r>
        <w:t>E</w:t>
      </w:r>
      <w:r w:rsidR="005A135A">
        <w:t xml:space="preserve"> (</w:t>
      </w:r>
      <w:r w:rsidRPr="005D4B7E">
        <w:t xml:space="preserve"> OIB 52634238587 </w:t>
      </w:r>
      <w:r w:rsidR="005A135A">
        <w:t>)</w:t>
      </w:r>
      <w:r w:rsidRPr="005D4B7E">
        <w:t xml:space="preserve"> </w:t>
      </w:r>
      <w:r>
        <w:t xml:space="preserve">u iznosu od </w:t>
      </w:r>
      <w:r w:rsidR="00BD78AB" w:rsidRPr="00BD78AB">
        <w:rPr>
          <w:rFonts w:eastAsia="Calibri"/>
          <w:bCs w:val="false"/>
          <w:color w:val="000000"/>
          <w:lang w:eastAsia="en-US"/>
        </w:rPr>
        <w:t>68.402,42</w:t>
      </w:r>
      <w:r w:rsidR="005A135A" w:rsidRPr="005A135A">
        <w:rPr>
          <w:rFonts w:eastAsia="Calibri"/>
          <w:bCs w:val="false"/>
          <w:color w:val="000000"/>
          <w:lang w:eastAsia="en-US"/>
        </w:rPr>
        <w:t xml:space="preserve"> kn</w:t>
      </w:r>
      <w:r>
        <w:t>.</w:t>
      </w:r>
    </w:p>
    <w:p w:rsidRDefault="005D4B7E" w:rsidP="005D4B7E" w:rsidR="005D4B7E">
      <w:pPr>
        <w:jc w:val="both"/>
      </w:pPr>
    </w:p>
    <w:p w:rsidRDefault="005D4B7E" w:rsidP="005D4B7E" w:rsidR="005D4B7E">
      <w:pPr>
        <w:ind w:firstLine="708"/>
        <w:jc w:val="both"/>
      </w:pPr>
      <w:r w:rsidRPr="005D4B7E">
        <w:t xml:space="preserve">Vjerovnik  </w:t>
      </w:r>
      <w:r w:rsidR="005A135A" w:rsidRPr="005A135A">
        <w:rPr>
          <w:rFonts w:eastAsia="MS Mincho"/>
          <w:bCs w:val="false"/>
          <w:lang w:eastAsia="en-US"/>
        </w:rPr>
        <w:t>REPUBLIKA HRVATSKA ( OIB 52634238587 )</w:t>
      </w:r>
      <w:r w:rsidRPr="005D4B7E">
        <w:t xml:space="preserve"> se upućuje na parnicu protiv stečajnoga dužnika radi utvrđivanja osporene tražbine u iznosu od </w:t>
      </w:r>
      <w:r w:rsidR="00BD78AB" w:rsidRPr="00BD78AB">
        <w:rPr>
          <w:rFonts w:eastAsia="Calibri"/>
          <w:bCs w:val="false"/>
          <w:color w:val="000000"/>
          <w:lang w:eastAsia="en-US"/>
        </w:rPr>
        <w:t>68.402,42</w:t>
      </w:r>
      <w:r w:rsidR="00592997">
        <w:rPr>
          <w:rFonts w:eastAsia="Calibri"/>
          <w:bCs w:val="false"/>
          <w:color w:val="000000"/>
          <w:lang w:eastAsia="en-US"/>
        </w:rPr>
        <w:t xml:space="preserve"> </w:t>
      </w:r>
      <w:r w:rsidR="005A135A" w:rsidRPr="005A135A">
        <w:rPr>
          <w:rFonts w:eastAsia="Calibri"/>
          <w:bCs w:val="false"/>
          <w:color w:val="000000"/>
          <w:lang w:eastAsia="en-US"/>
        </w:rPr>
        <w:t>kn</w:t>
      </w:r>
      <w:r w:rsidRPr="005D4B7E">
        <w:t>, u roku od osam dana od dana pravomoćnosti rješenja o upućivanju u parnicu, odnosno primitka drugostupanjske odluke, inače će se smatrati da je odustao od prava na vođenje parnice.</w:t>
      </w:r>
    </w:p>
    <w:p w:rsidRDefault="00761CCE" w:rsidP="005557CA" w:rsidR="00761CCE">
      <w:pPr>
        <w:jc w:val="center"/>
      </w:pPr>
    </w:p>
    <w:p w:rsidRDefault="005557CA" w:rsidP="005557CA" w:rsidR="005557CA" w:rsidRPr="00FD10DE">
      <w:pPr>
        <w:jc w:val="center"/>
      </w:pPr>
      <w:r w:rsidRPr="00FD10DE">
        <w:t>Obrazloženje</w:t>
      </w:r>
    </w:p>
    <w:p w:rsidRDefault="00ED64D7" w:rsidP="005557CA" w:rsidR="00ED64D7">
      <w:pPr>
        <w:pStyle w:val="Tijeloteksta"/>
        <w:spacing w:after="0"/>
        <w:jc w:val="center"/>
      </w:pPr>
    </w:p>
    <w:p w:rsidRDefault="002529CA" w:rsidP="00592997" w:rsidR="00592997">
      <w:pPr>
        <w:ind w:firstLine="708"/>
        <w:jc w:val="both"/>
        <w:rPr>
          <w:rFonts w:eastAsia="MS Mincho"/>
        </w:rPr>
      </w:pPr>
      <w:r w:rsidRPr="002D4198">
        <w:rPr>
          <w:rFonts w:eastAsia="MS Mincho"/>
        </w:rPr>
        <w:t xml:space="preserve">Na </w:t>
      </w:r>
      <w:r w:rsidR="00962487">
        <w:rPr>
          <w:rFonts w:eastAsia="MS Mincho"/>
        </w:rPr>
        <w:t xml:space="preserve">ispitnom ročištu vjerovnika </w:t>
      </w:r>
      <w:r w:rsidR="008B3391">
        <w:rPr>
          <w:rFonts w:eastAsia="MS Mincho"/>
        </w:rPr>
        <w:t xml:space="preserve">održanom dana </w:t>
      </w:r>
      <w:r w:rsidR="005A135A" w:rsidRPr="005A135A">
        <w:rPr>
          <w:rFonts w:eastAsia="MS Mincho"/>
        </w:rPr>
        <w:t>11. srpnja 2017</w:t>
      </w:r>
      <w:r w:rsidR="008B3391">
        <w:rPr>
          <w:rFonts w:eastAsia="MS Mincho"/>
        </w:rPr>
        <w:t xml:space="preserve">. </w:t>
      </w:r>
      <w:r w:rsidRPr="002D4198">
        <w:rPr>
          <w:rFonts w:eastAsia="MS Mincho"/>
        </w:rPr>
        <w:t xml:space="preserve">ispitane su sve prijave tražbina </w:t>
      </w:r>
      <w:r w:rsidR="00962487">
        <w:rPr>
          <w:rFonts w:eastAsia="MS Mincho"/>
        </w:rPr>
        <w:t xml:space="preserve">koje je pravovremeno primio stečajni upravitelj </w:t>
      </w:r>
      <w:r w:rsidRPr="002D4198">
        <w:rPr>
          <w:rFonts w:eastAsia="MS Mincho"/>
        </w:rPr>
        <w:t>prema svojim iznosima i redu</w:t>
      </w:r>
      <w:r w:rsidR="008B3391">
        <w:rPr>
          <w:rFonts w:eastAsia="MS Mincho"/>
        </w:rPr>
        <w:t>, a v</w:t>
      </w:r>
      <w:r w:rsidR="00E603EE">
        <w:rPr>
          <w:rFonts w:eastAsia="MS Mincho"/>
        </w:rPr>
        <w:t>jerovni</w:t>
      </w:r>
      <w:r w:rsidR="00592997">
        <w:rPr>
          <w:rFonts w:eastAsia="MS Mincho"/>
        </w:rPr>
        <w:t>k</w:t>
      </w:r>
      <w:r w:rsidR="00E603EE">
        <w:rPr>
          <w:rFonts w:eastAsia="MS Mincho"/>
        </w:rPr>
        <w:t xml:space="preserve"> </w:t>
      </w:r>
      <w:r w:rsidR="00592997">
        <w:rPr>
          <w:rFonts w:eastAsia="MS Mincho"/>
        </w:rPr>
        <w:t xml:space="preserve">je </w:t>
      </w:r>
      <w:r w:rsidR="00E603EE">
        <w:rPr>
          <w:rFonts w:eastAsia="MS Mincho"/>
        </w:rPr>
        <w:t xml:space="preserve">prije ispitnog ročišta upozoren po članku 265. stavak 4. </w:t>
      </w:r>
      <w:r w:rsidR="00592997" w:rsidRPr="00592997">
        <w:rPr>
          <w:rFonts w:eastAsia="MS Mincho"/>
        </w:rPr>
        <w:t>Stečajnog  zakona    ( „Narodne novine“ br. 71/15,  u daljnjem tekstu: SZ)</w:t>
      </w:r>
      <w:r w:rsidR="00592997">
        <w:rPr>
          <w:rFonts w:eastAsia="MS Mincho"/>
        </w:rPr>
        <w:t>.</w:t>
      </w:r>
    </w:p>
    <w:p w:rsidRDefault="00592997" w:rsidP="00592997" w:rsidR="002B55E5">
      <w:pPr>
        <w:ind w:firstLine="708"/>
        <w:jc w:val="both"/>
      </w:pPr>
      <w:r>
        <w:lastRenderedPageBreak/>
        <w:t>S</w:t>
      </w:r>
      <w:r w:rsidR="002B55E5">
        <w:t xml:space="preserve">ud </w:t>
      </w:r>
      <w:r>
        <w:t xml:space="preserve">je </w:t>
      </w:r>
      <w:r w:rsidR="002B55E5" w:rsidRPr="002D4198">
        <w:t xml:space="preserve">sukladno odredbi članka </w:t>
      </w:r>
      <w:r w:rsidR="002B55E5">
        <w:t>264</w:t>
      </w:r>
      <w:r w:rsidR="002B55E5" w:rsidRPr="002D4198">
        <w:t xml:space="preserve">. </w:t>
      </w:r>
      <w:r w:rsidR="002B55E5">
        <w:t>S</w:t>
      </w:r>
      <w:r w:rsidR="002B55E5" w:rsidRPr="002D4198">
        <w:t xml:space="preserve">tečajnog zakona („Narodne novine“ broj </w:t>
      </w:r>
      <w:r w:rsidR="002B55E5">
        <w:t>71</w:t>
      </w:r>
      <w:r w:rsidR="002B55E5" w:rsidRPr="002D4198">
        <w:t>/</w:t>
      </w:r>
      <w:r w:rsidR="002B55E5">
        <w:t>15</w:t>
      </w:r>
      <w:r w:rsidR="002B55E5" w:rsidRPr="002D4198">
        <w:t xml:space="preserve">, u daljnjem tekstu: SZ) </w:t>
      </w:r>
      <w:r w:rsidR="002B55E5">
        <w:t>s</w:t>
      </w:r>
      <w:r w:rsidR="002B55E5" w:rsidRPr="00962487">
        <w:t>astav</w:t>
      </w:r>
      <w:r w:rsidR="002B55E5">
        <w:t xml:space="preserve">io </w:t>
      </w:r>
      <w:r w:rsidR="002B55E5" w:rsidRPr="00962487">
        <w:t xml:space="preserve">tablicu ispitanih tražbina u koju </w:t>
      </w:r>
      <w:r w:rsidR="002B55E5">
        <w:t xml:space="preserve">je </w:t>
      </w:r>
      <w:r w:rsidR="002B55E5" w:rsidRPr="00962487">
        <w:t>za svaku prijavljenu tražbinu un</w:t>
      </w:r>
      <w:r w:rsidR="002B55E5">
        <w:t xml:space="preserve">io </w:t>
      </w:r>
      <w:r w:rsidR="002B55E5" w:rsidRPr="00962487">
        <w:t xml:space="preserve">u kojoj je mjeri tražbina utvrđena prema svom iznosu i svom redu odnosno tko je tražbinu osporio. </w:t>
      </w:r>
    </w:p>
    <w:p w:rsidRDefault="00BD78AB" w:rsidP="004C3DAE" w:rsidR="00592997">
      <w:pPr>
        <w:pStyle w:val="Bezproreda"/>
        <w:ind w:firstLine="708"/>
        <w:jc w:val="both"/>
        <w:rPr>
          <w:color w:val="000000"/>
        </w:rPr>
      </w:pPr>
      <w:r>
        <w:t>T</w:t>
      </w:r>
      <w:r w:rsidR="002946C5">
        <w:t>ražbin</w:t>
      </w:r>
      <w:r w:rsidR="00420133">
        <w:t>e</w:t>
      </w:r>
      <w:r w:rsidR="002946C5">
        <w:t xml:space="preserve"> </w:t>
      </w:r>
      <w:r w:rsidR="001F02BF">
        <w:t>koj</w:t>
      </w:r>
      <w:r w:rsidR="00420133">
        <w:t>e</w:t>
      </w:r>
      <w:r w:rsidR="001F02BF">
        <w:t xml:space="preserve"> je </w:t>
      </w:r>
      <w:r>
        <w:t xml:space="preserve">na ispitnom ročištu </w:t>
      </w:r>
      <w:r w:rsidR="00EF774F" w:rsidRPr="004A4D8B">
        <w:rPr>
          <w:color w:val="000000"/>
        </w:rPr>
        <w:t>prizna</w:t>
      </w:r>
      <w:r w:rsidR="001F02BF">
        <w:rPr>
          <w:color w:val="000000"/>
        </w:rPr>
        <w:t>o</w:t>
      </w:r>
      <w:r w:rsidR="00EF774F" w:rsidRPr="004A4D8B">
        <w:rPr>
          <w:color w:val="000000"/>
        </w:rPr>
        <w:t xml:space="preserve"> stečajni upravitelj</w:t>
      </w:r>
      <w:r w:rsidR="00420133">
        <w:rPr>
          <w:color w:val="000000"/>
        </w:rPr>
        <w:t>,</w:t>
      </w:r>
      <w:r w:rsidR="00EF774F" w:rsidRPr="004A4D8B">
        <w:rPr>
          <w:color w:val="000000"/>
        </w:rPr>
        <w:t xml:space="preserve"> </w:t>
      </w:r>
      <w:r w:rsidR="00420133">
        <w:rPr>
          <w:color w:val="000000"/>
        </w:rPr>
        <w:t xml:space="preserve">a </w:t>
      </w:r>
      <w:r w:rsidR="001F02BF">
        <w:rPr>
          <w:color w:val="000000"/>
        </w:rPr>
        <w:t xml:space="preserve">nije </w:t>
      </w:r>
      <w:r w:rsidR="00420133">
        <w:rPr>
          <w:color w:val="000000"/>
        </w:rPr>
        <w:t xml:space="preserve">ih </w:t>
      </w:r>
      <w:r w:rsidR="00EF774F" w:rsidRPr="004A4D8B">
        <w:rPr>
          <w:color w:val="000000"/>
        </w:rPr>
        <w:t>ospori</w:t>
      </w:r>
      <w:r w:rsidR="001F02BF">
        <w:rPr>
          <w:color w:val="000000"/>
        </w:rPr>
        <w:t xml:space="preserve">o </w:t>
      </w:r>
      <w:r w:rsidR="00E603EE">
        <w:rPr>
          <w:color w:val="000000"/>
        </w:rPr>
        <w:t>koji od stečajnih vjerovnika</w:t>
      </w:r>
      <w:r w:rsidR="008B3391">
        <w:rPr>
          <w:color w:val="000000"/>
        </w:rPr>
        <w:t>,</w:t>
      </w:r>
      <w:r w:rsidR="00E603EE">
        <w:rPr>
          <w:color w:val="000000"/>
        </w:rPr>
        <w:t xml:space="preserve"> </w:t>
      </w:r>
      <w:r w:rsidR="001F02BF">
        <w:rPr>
          <w:color w:val="000000"/>
        </w:rPr>
        <w:t>sukladno odredbi članka 263. SZ smatra</w:t>
      </w:r>
      <w:r w:rsidR="00420133">
        <w:rPr>
          <w:color w:val="000000"/>
        </w:rPr>
        <w:t xml:space="preserve">ju </w:t>
      </w:r>
      <w:r w:rsidR="001F02BF">
        <w:rPr>
          <w:color w:val="000000"/>
        </w:rPr>
        <w:t>se utvrđen</w:t>
      </w:r>
      <w:r w:rsidR="00420133">
        <w:rPr>
          <w:color w:val="000000"/>
        </w:rPr>
        <w:t>im</w:t>
      </w:r>
      <w:r>
        <w:rPr>
          <w:color w:val="000000"/>
        </w:rPr>
        <w:t xml:space="preserve">. </w:t>
      </w:r>
    </w:p>
    <w:p w:rsidRDefault="00BD78AB" w:rsidP="004C3DAE" w:rsidR="004C3DAE">
      <w:pPr>
        <w:pStyle w:val="Bezproreda"/>
        <w:ind w:firstLine="708"/>
        <w:jc w:val="both"/>
        <w:rPr>
          <w:color w:val="000000"/>
        </w:rPr>
      </w:pPr>
      <w:r>
        <w:rPr>
          <w:color w:val="000000"/>
        </w:rPr>
        <w:t xml:space="preserve">Stoga je </w:t>
      </w:r>
      <w:r w:rsidR="004C3DAE">
        <w:rPr>
          <w:color w:val="000000"/>
        </w:rPr>
        <w:t>o tim tražbinama valjalo odlučiti temeljem odredbe članka 265. stavak 1. SZ kao pod točkom I izreke ovog rješenja.</w:t>
      </w:r>
    </w:p>
    <w:p w:rsidRDefault="00426D73" w:rsidP="00BD78AB" w:rsidR="00BD78AB">
      <w:pPr>
        <w:pStyle w:val="Bezproreda"/>
        <w:ind w:firstLine="708"/>
        <w:jc w:val="both"/>
      </w:pPr>
      <w:r>
        <w:t xml:space="preserve">Na ročištu je stečajni upravitelj </w:t>
      </w:r>
      <w:r w:rsidR="005D4B7E" w:rsidRPr="005D4B7E">
        <w:t xml:space="preserve">osporio tražbinu drugog višeg isplatnog reda </w:t>
      </w:r>
      <w:r w:rsidR="005D4B7E">
        <w:t xml:space="preserve">vjerovnika </w:t>
      </w:r>
      <w:r w:rsidR="005D4B7E" w:rsidRPr="005D4B7E">
        <w:t>REPUBLIK</w:t>
      </w:r>
      <w:r w:rsidR="005D4B7E">
        <w:t>E</w:t>
      </w:r>
      <w:r w:rsidR="005D4B7E" w:rsidRPr="005D4B7E">
        <w:t xml:space="preserve"> HRVATSK</w:t>
      </w:r>
      <w:r w:rsidR="005D4B7E">
        <w:t>E</w:t>
      </w:r>
      <w:r w:rsidR="005A135A">
        <w:t xml:space="preserve"> (</w:t>
      </w:r>
      <w:r w:rsidR="005D4B7E" w:rsidRPr="005D4B7E">
        <w:t xml:space="preserve"> OIB 52634238587 </w:t>
      </w:r>
      <w:r w:rsidR="005A135A">
        <w:t>)</w:t>
      </w:r>
      <w:r w:rsidR="005D4B7E" w:rsidRPr="005D4B7E">
        <w:t xml:space="preserve"> </w:t>
      </w:r>
      <w:r w:rsidR="00BD78AB">
        <w:t xml:space="preserve">u iznosu od </w:t>
      </w:r>
      <w:r w:rsidR="00BD78AB" w:rsidRPr="00BD78AB">
        <w:rPr>
          <w:rFonts w:eastAsia="Calibri"/>
          <w:bCs w:val="false"/>
          <w:color w:val="000000"/>
          <w:lang w:eastAsia="en-US"/>
        </w:rPr>
        <w:t>68.402,42</w:t>
      </w:r>
      <w:r w:rsidR="00BD78AB">
        <w:rPr>
          <w:rFonts w:eastAsia="Calibri"/>
          <w:bCs w:val="false"/>
          <w:color w:val="000000"/>
          <w:lang w:eastAsia="en-US"/>
        </w:rPr>
        <w:t xml:space="preserve"> </w:t>
      </w:r>
      <w:r w:rsidR="005A135A" w:rsidRPr="005A135A">
        <w:rPr>
          <w:rFonts w:eastAsia="Calibri"/>
          <w:bCs w:val="false"/>
          <w:color w:val="000000"/>
          <w:lang w:eastAsia="en-US"/>
        </w:rPr>
        <w:t>kn</w:t>
      </w:r>
      <w:r w:rsidR="00BD78AB">
        <w:rPr>
          <w:rFonts w:eastAsia="Calibri"/>
          <w:bCs w:val="false"/>
          <w:color w:val="000000"/>
          <w:lang w:eastAsia="en-US"/>
        </w:rPr>
        <w:t xml:space="preserve">, uz obrazloženje da zbog zastare osporava tražbinu u </w:t>
      </w:r>
      <w:r w:rsidR="00BD78AB">
        <w:t>iznosu od 51.422,49 kn na ime poreza na dodanu vrijednost,  iznos od 10.854,24 kn koji se odnosi na porez na dobit,  iznos od 584,82 kn na ime članarine turističkim zajednicama, iznos od 738,62 kn na ime doprinosa za obavljanje javnih ovlasti HGK i iznos od 4.802,24 kn na ime državnih pristojbi.</w:t>
      </w:r>
    </w:p>
    <w:p w:rsidRDefault="005D4B7E" w:rsidP="00761CCE" w:rsidR="005D4B7E">
      <w:pPr>
        <w:pStyle w:val="Bezproreda"/>
        <w:ind w:firstLine="708"/>
        <w:jc w:val="both"/>
      </w:pPr>
      <w:r>
        <w:t xml:space="preserve">Kako na ispitnom ročištu osporavanje nije otklonjeno, </w:t>
      </w:r>
      <w:r w:rsidRPr="00EF7E9E">
        <w:t>na osnovu navedene tablice ispitanih tražbina</w:t>
      </w:r>
      <w:r>
        <w:t>,</w:t>
      </w:r>
      <w:r w:rsidRPr="00EF7E9E">
        <w:t xml:space="preserve"> </w:t>
      </w:r>
      <w:r>
        <w:t xml:space="preserve">budući </w:t>
      </w:r>
      <w:r w:rsidR="00761CCE">
        <w:t xml:space="preserve"> </w:t>
      </w:r>
      <w:r>
        <w:t>za osporenu tražbinu nije utvrđeno da postoji ovršna isprava,</w:t>
      </w:r>
      <w:r w:rsidRPr="00EF7E9E">
        <w:t xml:space="preserve"> sud je temeljem odredbe članka </w:t>
      </w:r>
      <w:r>
        <w:t>265. stavak 1., članka 266. stavak 1. i članka 267. SZ odlučio kao pod točkom II</w:t>
      </w:r>
      <w:r w:rsidR="00761CCE">
        <w:t xml:space="preserve"> 1.</w:t>
      </w:r>
      <w:r>
        <w:t xml:space="preserve"> izreke ovog rješenja. </w:t>
      </w:r>
    </w:p>
    <w:p w:rsidRDefault="00761CCE" w:rsidP="005D4B7E" w:rsidR="00761CCE">
      <w:pPr>
        <w:jc w:val="center"/>
      </w:pPr>
    </w:p>
    <w:p w:rsidRDefault="005D4B7E" w:rsidP="005D4B7E" w:rsidR="005D4B7E">
      <w:pPr>
        <w:jc w:val="center"/>
      </w:pPr>
      <w:r>
        <w:t xml:space="preserve">U </w:t>
      </w:r>
      <w:r w:rsidRPr="002D4198">
        <w:t xml:space="preserve">Rijeci, </w:t>
      </w:r>
      <w:r w:rsidR="005A135A" w:rsidRPr="005A135A">
        <w:t>11. srpnja 2017</w:t>
      </w:r>
      <w:r w:rsidRPr="002D4198">
        <w:t>.</w:t>
      </w:r>
    </w:p>
    <w:p w:rsidRDefault="00F35C92" w:rsidP="005D4B7E" w:rsidR="00F35C92" w:rsidRPr="002D4198">
      <w:pPr>
        <w:jc w:val="center"/>
      </w:pPr>
    </w:p>
    <w:p w:rsidRDefault="005D4B7E" w:rsidP="005D4B7E" w:rsidR="005D4B7E" w:rsidRPr="002D4198">
      <w:pPr>
        <w:jc w:val="both"/>
      </w:pPr>
    </w:p>
    <w:p w:rsidRDefault="005D4B7E" w:rsidP="005D4B7E" w:rsidR="005D4B7E" w:rsidRPr="002D4198">
      <w:pPr>
        <w:jc w:val="both"/>
      </w:pPr>
      <w:r>
        <w:t xml:space="preserve">                                                                                                                                      S</w:t>
      </w:r>
      <w:r w:rsidRPr="002D4198">
        <w:t xml:space="preserve">udac  </w:t>
      </w:r>
    </w:p>
    <w:p w:rsidRDefault="005D4B7E" w:rsidP="005D4B7E" w:rsidR="005D4B7E" w:rsidRPr="002D4198">
      <w:pPr>
        <w:jc w:val="both"/>
      </w:pPr>
      <w:r w:rsidRPr="002D4198">
        <w:t xml:space="preserve">                                                                                                                 </w:t>
      </w:r>
    </w:p>
    <w:p w:rsidRDefault="005D4B7E" w:rsidP="005D4B7E" w:rsidR="005D4B7E" w:rsidRPr="002D4198">
      <w:pPr>
        <w:jc w:val="right"/>
      </w:pPr>
      <w:r w:rsidRPr="002D4198">
        <w:t xml:space="preserve">Liljana Ugrin    </w:t>
      </w:r>
    </w:p>
    <w:p w:rsidRDefault="005D4B7E" w:rsidP="005D4B7E" w:rsidR="005D4B7E" w:rsidRPr="002D4198">
      <w:pPr>
        <w:jc w:val="both"/>
        <w:rPr>
          <w:rFonts w:eastAsia="MS Mincho"/>
        </w:rPr>
      </w:pPr>
    </w:p>
    <w:p w:rsidRDefault="005D4B7E" w:rsidP="005D4B7E" w:rsidR="005D4B7E" w:rsidRPr="002D4198">
      <w:pPr>
        <w:jc w:val="both"/>
        <w:rPr>
          <w:rFonts w:eastAsia="MS Mincho"/>
          <w:lang w:val="de-DE"/>
        </w:rPr>
      </w:pPr>
    </w:p>
    <w:p w:rsidRDefault="005D4B7E" w:rsidP="005D4B7E" w:rsidR="005D4B7E" w:rsidRPr="002D4198">
      <w:pPr>
        <w:jc w:val="both"/>
        <w:rPr>
          <w:rFonts w:eastAsia="MS Mincho"/>
          <w:lang w:val="de-DE"/>
        </w:rPr>
      </w:pPr>
    </w:p>
    <w:p w:rsidRDefault="005D4B7E" w:rsidP="005D4B7E" w:rsidR="005D4B7E" w:rsidRPr="002D4198">
      <w:pPr>
        <w:jc w:val="both"/>
        <w:rPr>
          <w:rFonts w:eastAsia="MS Mincho"/>
          <w:lang w:val="de-DE"/>
        </w:rPr>
      </w:pPr>
    </w:p>
    <w:p w:rsidRDefault="005D4B7E" w:rsidP="005D4B7E" w:rsidR="005D4B7E">
      <w:r>
        <w:t xml:space="preserve">POUKA O PRAVOM LIJEKU </w:t>
      </w:r>
    </w:p>
    <w:p w:rsidRDefault="005D4B7E" w:rsidP="005D4B7E" w:rsidR="005D4B7E"/>
    <w:p w:rsidRDefault="005D4B7E" w:rsidP="005D4B7E" w:rsidR="005D4B7E">
      <w:pPr>
        <w:ind w:firstLine="708"/>
        <w:jc w:val="both"/>
      </w:pPr>
      <w:r w:rsidRPr="002946C5">
        <w:t xml:space="preserve">Protiv </w:t>
      </w:r>
      <w:r>
        <w:t xml:space="preserve">ovog rješenja </w:t>
      </w:r>
      <w:r w:rsidRPr="002946C5">
        <w:t>pravo na žalbu ima svaki vjerovnik u dijelu koji se tiče njegove prijavljene tražbine, odnosno tražbine koju je osporio i stečajni upravitelj</w:t>
      </w:r>
      <w:r>
        <w:t xml:space="preserve"> ( članak 265. stavak 3. SZ ). Žalba se podnosi ovom sudu </w:t>
      </w:r>
      <w:r w:rsidRPr="000D0A15">
        <w:t xml:space="preserve">u roku od osam dana od dana </w:t>
      </w:r>
      <w:r>
        <w:t>primitka rješenja, u 3 primjerka, a o žalbi odlučuje  Visoki  trgovački sud Republike Hrvatske ( članak  19. SZ )</w:t>
      </w:r>
    </w:p>
    <w:p w:rsidRDefault="005D4B7E" w:rsidP="005D4B7E" w:rsidR="005D4B7E">
      <w:pPr>
        <w:jc w:val="both"/>
      </w:pPr>
    </w:p>
    <w:p w:rsidRDefault="005D4B7E" w:rsidP="005D4B7E" w:rsidR="005D4B7E">
      <w:pPr>
        <w:jc w:val="both"/>
      </w:pPr>
    </w:p>
    <w:p w:rsidRDefault="00426D73" w:rsidP="005D4B7E" w:rsidR="005D4B7E">
      <w:pPr>
        <w:jc w:val="both"/>
      </w:pPr>
      <w:r>
        <w:t>DNA</w:t>
      </w:r>
    </w:p>
    <w:p w:rsidRDefault="00426D73" w:rsidP="005D4B7E" w:rsidR="00426D73">
      <w:pPr>
        <w:jc w:val="both"/>
      </w:pPr>
    </w:p>
    <w:p w:rsidRDefault="00426D73" w:rsidP="005D4B7E" w:rsidR="00426D73">
      <w:pPr>
        <w:jc w:val="both"/>
      </w:pPr>
      <w:r>
        <w:t>Rješenje dostaviti</w:t>
      </w:r>
      <w:r w:rsidR="00F35C92">
        <w:t xml:space="preserve">: </w:t>
      </w:r>
      <w:r>
        <w:t xml:space="preserve"> stečajnim upravitelju</w:t>
      </w:r>
    </w:p>
    <w:p w:rsidRDefault="00426D73" w:rsidP="005D4B7E" w:rsidR="00426D73">
      <w:pPr>
        <w:jc w:val="both"/>
      </w:pPr>
      <w:r>
        <w:t xml:space="preserve">                              vjerovniku Republika Hrvatska, </w:t>
      </w:r>
      <w:r w:rsidR="00F35C92">
        <w:t xml:space="preserve">- </w:t>
      </w:r>
      <w:r>
        <w:t xml:space="preserve">ŽDO u Rijeci </w:t>
      </w:r>
    </w:p>
    <w:p w:rsidRDefault="00426D73" w:rsidP="005D4B7E" w:rsidR="00426D73">
      <w:pPr>
        <w:jc w:val="both"/>
      </w:pPr>
      <w:r>
        <w:t xml:space="preserve">Rješenje objaviti na mrežnoj stranici e-Oglasna ploča sudova </w:t>
      </w:r>
    </w:p>
    <w:p w:rsidRDefault="00426D73" w:rsidP="005D4B7E" w:rsidR="00426D73">
      <w:pPr>
        <w:jc w:val="both"/>
      </w:pPr>
    </w:p>
    <w:p w:rsidRDefault="00426D73" w:rsidP="005D4B7E" w:rsidR="00426D73">
      <w:pPr>
        <w:jc w:val="both"/>
      </w:pPr>
      <w:r>
        <w:t>U Rijeci, 11. 07. 2017.</w:t>
      </w:r>
    </w:p>
    <w:p w:rsidRDefault="00420133" w:rsidP="006D3DFA" w:rsidR="00420133">
      <w:pPr>
        <w:pStyle w:val="Bezproreda"/>
        <w:ind w:firstLine="708"/>
        <w:jc w:val="both"/>
        <w:rPr>
          <w:color w:val="000000"/>
        </w:rPr>
      </w:pPr>
    </w:p>
    <w:p w:rsidRDefault="002946C5" w:rsidP="002529CA" w:rsidR="002946C5">
      <w:pPr>
        <w:jc w:val="both"/>
      </w:pPr>
    </w:p>
    <w:p w:rsidRDefault="002946C5" w:rsidP="002529CA" w:rsidR="002946C5">
      <w:pPr>
        <w:jc w:val="both"/>
      </w:pPr>
      <w:bookmarkStart w:name="_GoBack" w:id="0"/>
      <w:bookmarkEnd w:id="0"/>
    </w:p>
    <w:sectPr w:rsidSect="00761CCE" w:rsidR="002946C5">
      <w:headerReference w:type="default" r:id="rId10"/>
      <w:footerReference w:type="default" r:id="rId11"/>
      <w:headerReference w:type="first" r:id="rId12"/>
      <w:footerReference w:type="first" r:id="rId13"/>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FC6" w:rsidP="0009063B" w:rsidR="00476FC6">
      <w:r>
        <w:separator/>
      </w:r>
    </w:p>
  </w:endnote>
  <w:endnote w:id="0" w:type="continuationSeparator">
    <w:p w:rsidRDefault="00476FC6" w:rsidP="0009063B" w:rsidR="00476F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3273806"/>
      <w:docPartObj>
        <w:docPartGallery w:val="Page Numbers (Bottom of Page)"/>
        <w:docPartUnique/>
      </w:docPartObj>
    </w:sdtPr>
    <w:sdtContent>
      <w:p w:rsidRDefault="00F35C92" w:rsidR="00F35C92">
        <w:pPr>
          <w:pStyle w:val="Podnoje"/>
          <w:jc w:val="center"/>
        </w:pPr>
        <w:r>
          <w:fldChar w:fldCharType="begin"/>
        </w:r>
        <w:r>
          <w:instrText>PAGE   \* MERGEFORMAT</w:instrText>
        </w:r>
        <w:r>
          <w:fldChar w:fldCharType="separate"/>
        </w:r>
        <w:r w:rsidR="00F33FC6">
          <w:rPr>
            <w:noProof/>
          </w:rPr>
          <w:t>2</w:t>
        </w:r>
        <w:r>
          <w:fldChar w:fldCharType="end"/>
        </w:r>
      </w:p>
    </w:sdtContent>
  </w:sdt>
  <w:p w:rsidRDefault="00F35C92" w:rsidR="00F35C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37814"/>
      <w:docPartObj>
        <w:docPartGallery w:val="Page Numbers (Bottom of Page)"/>
        <w:docPartUnique/>
      </w:docPartObj>
    </w:sdtPr>
    <w:sdtEndPr/>
    <w:sdtContent>
      <w:p w:rsidRDefault="00D92054" w:rsidR="00D92054">
        <w:pPr>
          <w:pStyle w:val="Podnoje"/>
          <w:jc w:val="center"/>
        </w:pPr>
        <w:r>
          <w:fldChar w:fldCharType="begin"/>
        </w:r>
        <w:r>
          <w:instrText>PAGE   \* MERGEFORMAT</w:instrText>
        </w:r>
        <w:r>
          <w:fldChar w:fldCharType="separate"/>
        </w:r>
        <w:r w:rsidR="005D4B7E">
          <w:rPr>
            <w:noProof/>
          </w:rPr>
          <w:t>1</w:t>
        </w:r>
        <w:r>
          <w:fldChar w:fldCharType="end"/>
        </w:r>
      </w:p>
    </w:sdtContent>
  </w:sdt>
  <w:p w:rsidRDefault="00D92054" w:rsidR="00D920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FC6" w:rsidP="0009063B" w:rsidR="00476FC6">
      <w:r>
        <w:separator/>
      </w:r>
    </w:p>
  </w:footnote>
  <w:footnote w:id="0" w:type="continuationSeparator">
    <w:p w:rsidRDefault="00476FC6" w:rsidP="0009063B" w:rsidR="00476F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CCE" w:rsidP="00761CCE" w:rsidR="00761CCE" w:rsidRPr="00022D23">
    <w:pPr>
      <w:pStyle w:val="Zaglavlje"/>
      <w:jc w:val="right"/>
    </w:pPr>
    <w:r w:rsidRPr="00022D23">
      <w:t>Poslovni broj  7 St-</w:t>
    </w:r>
    <w:r w:rsidR="005A135A">
      <w:t>37</w:t>
    </w:r>
    <w:r w:rsidRPr="00022D23">
      <w:t>/201</w:t>
    </w:r>
    <w:r w:rsidR="005A135A">
      <w:t>7</w:t>
    </w:r>
    <w:r w:rsidRPr="00022D23">
      <w:t>-</w:t>
    </w:r>
    <w:r w:rsidR="00F35C92">
      <w:t>9</w:t>
    </w:r>
    <w:r w:rsidR="005A135A">
      <w:t xml:space="preserve"> </w:t>
    </w:r>
  </w:p>
  <w:p w:rsidRDefault="00761CCE" w:rsidR="00761C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3" w:rsidP="00022D23" w:rsidR="004C2ED7" w:rsidRPr="00022D23">
    <w:pPr>
      <w:pStyle w:val="Zaglavlje"/>
      <w:jc w:val="right"/>
    </w:pPr>
    <w:r w:rsidRPr="00022D23">
      <w:t>Poslovni broj  7 St-829/2016-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9F8239B"/>
    <w:multiLevelType w:val="hybridMultilevel"/>
    <w:tmpl w:val="030E7E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11305C"/>
    <w:multiLevelType w:val="hybridMultilevel"/>
    <w:tmpl w:val="030E7E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2264B"/>
    <w:rsid w:val="00022D23"/>
    <w:rsid w:val="00044B3C"/>
    <w:rsid w:val="000809C6"/>
    <w:rsid w:val="0009063B"/>
    <w:rsid w:val="000B316B"/>
    <w:rsid w:val="000D0A15"/>
    <w:rsid w:val="000E5E78"/>
    <w:rsid w:val="00104D45"/>
    <w:rsid w:val="00125C43"/>
    <w:rsid w:val="001270AE"/>
    <w:rsid w:val="00144A39"/>
    <w:rsid w:val="00153935"/>
    <w:rsid w:val="001F02BF"/>
    <w:rsid w:val="002243F8"/>
    <w:rsid w:val="002365C1"/>
    <w:rsid w:val="002529CA"/>
    <w:rsid w:val="00283DF8"/>
    <w:rsid w:val="002946C5"/>
    <w:rsid w:val="002B2864"/>
    <w:rsid w:val="002B55E5"/>
    <w:rsid w:val="002D353D"/>
    <w:rsid w:val="003037C3"/>
    <w:rsid w:val="00420133"/>
    <w:rsid w:val="0042106B"/>
    <w:rsid w:val="00426D73"/>
    <w:rsid w:val="004616F7"/>
    <w:rsid w:val="004736D2"/>
    <w:rsid w:val="00476FC6"/>
    <w:rsid w:val="00490D8F"/>
    <w:rsid w:val="004A6DEE"/>
    <w:rsid w:val="004B5866"/>
    <w:rsid w:val="004C2ED7"/>
    <w:rsid w:val="004C3DAE"/>
    <w:rsid w:val="004E254B"/>
    <w:rsid w:val="00514642"/>
    <w:rsid w:val="00554328"/>
    <w:rsid w:val="005557CA"/>
    <w:rsid w:val="00592450"/>
    <w:rsid w:val="00592997"/>
    <w:rsid w:val="00596D05"/>
    <w:rsid w:val="005A135A"/>
    <w:rsid w:val="005D4B7E"/>
    <w:rsid w:val="00605670"/>
    <w:rsid w:val="0064065E"/>
    <w:rsid w:val="0065643D"/>
    <w:rsid w:val="0066158C"/>
    <w:rsid w:val="00663809"/>
    <w:rsid w:val="0067484E"/>
    <w:rsid w:val="00685AED"/>
    <w:rsid w:val="006D35F8"/>
    <w:rsid w:val="006D3DFA"/>
    <w:rsid w:val="00702229"/>
    <w:rsid w:val="00761CCE"/>
    <w:rsid w:val="007643BC"/>
    <w:rsid w:val="0079633A"/>
    <w:rsid w:val="00810325"/>
    <w:rsid w:val="00827C7E"/>
    <w:rsid w:val="00827EB0"/>
    <w:rsid w:val="008312E4"/>
    <w:rsid w:val="00840748"/>
    <w:rsid w:val="008572D9"/>
    <w:rsid w:val="0088502C"/>
    <w:rsid w:val="008B3391"/>
    <w:rsid w:val="008B6EEB"/>
    <w:rsid w:val="008E4CE8"/>
    <w:rsid w:val="008E6AB3"/>
    <w:rsid w:val="00962487"/>
    <w:rsid w:val="00970EB7"/>
    <w:rsid w:val="00977C3B"/>
    <w:rsid w:val="00985388"/>
    <w:rsid w:val="009961AD"/>
    <w:rsid w:val="009A56AD"/>
    <w:rsid w:val="00A00233"/>
    <w:rsid w:val="00A0549E"/>
    <w:rsid w:val="00A42896"/>
    <w:rsid w:val="00A6142B"/>
    <w:rsid w:val="00A90822"/>
    <w:rsid w:val="00A9705A"/>
    <w:rsid w:val="00B055E1"/>
    <w:rsid w:val="00B4552C"/>
    <w:rsid w:val="00B67C46"/>
    <w:rsid w:val="00BC1CE9"/>
    <w:rsid w:val="00BC6974"/>
    <w:rsid w:val="00BD78AB"/>
    <w:rsid w:val="00BF0DCE"/>
    <w:rsid w:val="00C565DA"/>
    <w:rsid w:val="00C84090"/>
    <w:rsid w:val="00C96A2F"/>
    <w:rsid w:val="00CA58D0"/>
    <w:rsid w:val="00CD7D20"/>
    <w:rsid w:val="00D73E33"/>
    <w:rsid w:val="00D80B85"/>
    <w:rsid w:val="00D92054"/>
    <w:rsid w:val="00DD6E24"/>
    <w:rsid w:val="00E33BA5"/>
    <w:rsid w:val="00E603EE"/>
    <w:rsid w:val="00EA2081"/>
    <w:rsid w:val="00EA2D79"/>
    <w:rsid w:val="00EC6F43"/>
    <w:rsid w:val="00ED64D7"/>
    <w:rsid w:val="00EF774F"/>
    <w:rsid w:val="00EF7E9E"/>
    <w:rsid w:val="00F04F68"/>
    <w:rsid w:val="00F270CE"/>
    <w:rsid w:val="00F33FC6"/>
    <w:rsid w:val="00F35C92"/>
    <w:rsid w:val="00F55908"/>
    <w:rsid w:val="00FA2655"/>
    <w:rsid w:val="00FC183A"/>
    <w:rsid w:val="00FD10DE"/>
    <w:rsid w:val="00FD1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true" w:styleId="ZaglavljeChar" w:type="character">
    <w:name w:val="Zaglavlje Char"/>
    <w:basedOn w:val="Zadanifontodlomka"/>
    <w:link w:val="Zaglavlje"/>
    <w:uiPriority w:val="99"/>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90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Tekstrezerviranogmjesta" w:type="character">
    <w:name w:val="Placeholder Text"/>
    <w:basedOn w:val="Zadanifontodlomka"/>
    <w:uiPriority w:val="99"/>
    <w:semiHidden/>
    <w:rsid w:val="00EC6F43"/>
    <w:rPr>
      <w:color w:val="808080"/>
      <w:bdr w:space="0" w:sz="0" w:color="auto" w:val="none"/>
      <w:shd w:fill="CCFFFF" w:color="auto" w:val="clear"/>
    </w:rPr>
  </w:style>
  <w:style w:customStyle="true" w:styleId="eSPISCCParagraphDefaultFont" w:type="character">
    <w:name w:val="eSPIS_CC_Paragraph Default Font"/>
    <w:basedOn w:val="Zadanifontodlomka"/>
    <w:rsid w:val="00EC6F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F43"/>
    <w:rPr>
      <w:bdr w:space="0" w:sz="0" w:color="auto" w:val="none"/>
      <w:shd w:fill="FFFFCC" w:color="auto" w:val="clear"/>
      <w:lang w:val="hr-HR"/>
    </w:rPr>
  </w:style>
  <w:style w:customStyle="true" w:styleId="PozadinaSvijetloCrvena" w:type="character">
    <w:name w:val="Pozadina_SvijetloCrvena"/>
    <w:basedOn w:val="eSPISCCParagraphDefaultFont"/>
    <w:rsid w:val="00EC6F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F43"/>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2529CA"/>
    <w:pPr>
      <w:spacing w:lineRule="auto" w:line="240" w:after="0"/>
      <w:jc w:val="both"/>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29CA"/>
    <w:rPr>
      <w:color w:val="0000FF"/>
      <w:u w:val="single"/>
    </w:rPr>
  </w:style>
  <w:style w:styleId="Naglaeno" w:type="character">
    <w:name w:val="Strong"/>
    <w:basedOn w:val="Zadanifontodlomka"/>
    <w:uiPriority w:val="22"/>
    <w:qFormat/>
    <w:rsid w:val="002529CA"/>
    <w:rPr>
      <w:b/>
      <w:bCs/>
    </w:rPr>
  </w:style>
  <w:style w:styleId="Bezproreda" w:type="paragraph">
    <w:name w:val="No Spacing"/>
    <w:uiPriority w:val="1"/>
    <w:qFormat/>
    <w:rsid w:val="006D3DFA"/>
    <w:pPr>
      <w:spacing w:lineRule="auto" w:line="240" w:after="0"/>
    </w:pPr>
    <w:rPr>
      <w:rFonts w:cs="Times New Roman" w:eastAsia="Times New Roman" w:hAnsi="Times New Roman" w:ascii="Times New Roman"/>
      <w:bCs/>
      <w:sz w:val="24"/>
      <w:szCs w:val="24"/>
      <w:lang w:eastAsia="hr-HR"/>
    </w:rPr>
  </w:style>
  <w:style w:customStyle="true" w:styleId="Reetkatablice1" w:type="table">
    <w:name w:val="Rešetka tablice1"/>
    <w:basedOn w:val="Obinatablica"/>
    <w:next w:val="Reetkatablice"/>
    <w:uiPriority w:val="59"/>
    <w:rsid w:val="00420133"/>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8572D9"/>
    <w:pPr>
      <w:spacing w:lineRule="auto" w:line="240" w:after="0"/>
      <w:jc w:val="both"/>
    </w:pPr>
    <w:rPr>
      <w:rFonts w:cs="Times New Roman" w:eastAsia="Times New Roman" w:hAnsi="Times New Roman" w:ascii="Times New Roman"/>
      <w:sz w:val="24"/>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1" w:styleId="ZaglavljeChar" w:type="character">
    <w:name w:val="Zaglavlje Char"/>
    <w:basedOn w:val="Zadanifontodlomka"/>
    <w:link w:val="Zaglavlje"/>
    <w:uiPriority w:val="99"/>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90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Tekstrezerviranogmjesta" w:type="character">
    <w:name w:val="Placeholder Text"/>
    <w:basedOn w:val="Zadanifontodlomka"/>
    <w:uiPriority w:val="99"/>
    <w:semiHidden/>
    <w:rsid w:val="00EC6F43"/>
    <w:rPr>
      <w:color w:val="808080"/>
      <w:bdr w:color="auto" w:space="0" w:sz="0" w:val="none"/>
      <w:shd w:color="auto" w:fill="CCFFFF" w:val="clear"/>
    </w:rPr>
  </w:style>
  <w:style w:customStyle="1" w:styleId="eSPISCCParagraphDefaultFont" w:type="character">
    <w:name w:val="eSPIS_CC_Paragraph Default Font"/>
    <w:basedOn w:val="Zadanifontodlomka"/>
    <w:rsid w:val="00EC6F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F43"/>
    <w:rPr>
      <w:bdr w:color="auto" w:space="0" w:sz="0" w:val="none"/>
      <w:shd w:color="auto" w:fill="FFFFCC" w:val="clear"/>
      <w:lang w:val="hr-HR"/>
    </w:rPr>
  </w:style>
  <w:style w:customStyle="1" w:styleId="PozadinaSvijetloCrvena" w:type="character">
    <w:name w:val="Pozadina_SvijetloCrvena"/>
    <w:basedOn w:val="eSPISCCParagraphDefaultFont"/>
    <w:rsid w:val="00EC6F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F43"/>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2529CA"/>
    <w:pPr>
      <w:spacing w:after="0" w:line="240" w:lineRule="auto"/>
      <w:jc w:val="both"/>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29CA"/>
    <w:rPr>
      <w:color w:val="0000FF"/>
      <w:u w:val="single"/>
    </w:rPr>
  </w:style>
  <w:style w:styleId="Naglaeno" w:type="character">
    <w:name w:val="Strong"/>
    <w:basedOn w:val="Zadanifontodlomka"/>
    <w:uiPriority w:val="22"/>
    <w:qFormat/>
    <w:rsid w:val="002529CA"/>
    <w:rPr>
      <w:b/>
      <w:bCs/>
    </w:rPr>
  </w:style>
  <w:style w:styleId="Bezproreda" w:type="paragraph">
    <w:name w:val="No Spacing"/>
    <w:uiPriority w:val="1"/>
    <w:qFormat/>
    <w:rsid w:val="006D3DFA"/>
    <w:pPr>
      <w:spacing w:after="0" w:line="240" w:lineRule="auto"/>
    </w:pPr>
    <w:rPr>
      <w:rFonts w:ascii="Times New Roman" w:cs="Times New Roman" w:eastAsia="Times New Roman" w:hAnsi="Times New Roman"/>
      <w:bCs/>
      <w:sz w:val="24"/>
      <w:szCs w:val="24"/>
      <w:lang w:eastAsia="hr-HR"/>
    </w:rPr>
  </w:style>
  <w:style w:customStyle="1" w:styleId="Reetkatablice1" w:type="table">
    <w:name w:val="Rešetka tablice1"/>
    <w:basedOn w:val="Obinatablica"/>
    <w:next w:val="Reetkatablice"/>
    <w:uiPriority w:val="59"/>
    <w:rsid w:val="00420133"/>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8572D9"/>
    <w:pPr>
      <w:spacing w:after="0" w:line="240" w:lineRule="auto"/>
      <w:jc w:val="both"/>
    </w:pPr>
    <w:rPr>
      <w:rFonts w:ascii="Times New Roman" w:cs="Times New Roman" w:eastAsia="Times New Roman" w:hAnsi="Times New Roman"/>
      <w:sz w:val="24"/>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389619">
      <w:bodyDiv w:val="true"/>
      <w:marLeft w:val="0"/>
      <w:marRight w:val="0"/>
      <w:marTop w:val="0"/>
      <w:marBottom w:val="0"/>
      <w:divBdr>
        <w:top w:space="0" w:sz="0" w:color="auto" w:val="none"/>
        <w:left w:space="0" w:sz="0" w:color="auto" w:val="none"/>
        <w:bottom w:space="0" w:sz="0" w:color="auto" w:val="none"/>
        <w:right w:space="0" w:sz="0" w:color="auto" w:val="none"/>
      </w:divBdr>
    </w:div>
    <w:div w:id="2067876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St-37/2017</izvorni_sadrzaj>
    <derivirana_varijabla naziv="DomainObject.Predmet.OznakaBroj_1">St-37/2017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St-192/14</izvorni_sadrzaj>
    <derivirana_varijabla naziv="DomainObject.Predmet.PrimjedbaSuca_1">Nastavak postupka radi naknadne diobe,
veza St-192/14</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AUTOFILE d.o.o.</izvorni_sadrzaj>
    <derivirana_varijabla naziv="DomainObject.Predmet.ProtustrankaFormated_1">  Stečajna masa AUTOFILE d.o.o.</derivirana_varijabla>
  </DomainObject.Predmet.ProtustrankaFormated>
  <DomainObject.Predmet.ProtustrankaFormatedOIB>
    <izvorni_sadrzaj>  Stečajna masa AUTOFILE d.o.o., OIB 93486715761</izvorni_sadrzaj>
    <derivirana_varijabla naziv="DomainObject.Predmet.ProtustrankaFormatedOIB_1">  Stečajna masa AUTOFILE d.o.o., OIB 93486715761</derivirana_varijabla>
  </DomainObject.Predmet.ProtustrankaFormatedOIB>
  <DomainObject.Predmet.ProtustrankaFormatedWithAdress>
    <izvorni_sadrzaj> Stečajna masa AUTOFILE d.o.o., Hegedušićeva 13, 51000 Rijeka</izvorni_sadrzaj>
    <derivirana_varijabla naziv="DomainObject.Predmet.ProtustrankaFormatedWithAdress_1"> Stečajna masa AUTOFILE d.o.o., Hegedušićeva 13, 51000 Rijeka</derivirana_varijabla>
  </DomainObject.Predmet.ProtustrankaFormatedWithAdress>
  <DomainObject.Predmet.ProtustrankaFormatedWithAdressOIB>
    <izvorni_sadrzaj> Stečajna masa AUTOFILE d.o.o., OIB 93486715761, Hegedušićeva 13, 51000 Rijeka</izvorni_sadrzaj>
    <derivirana_varijabla naziv="DomainObject.Predmet.ProtustrankaFormatedWithAdressOIB_1"> Stečajna masa AUTOFILE d.o.o., OIB 93486715761, Hegedušićeva 13, 51000 Rijeka</derivirana_varijabla>
  </DomainObject.Predmet.ProtustrankaFormatedWithAdressOIB>
  <DomainObject.Predmet.ProtustrankaWithAdress>
    <izvorni_sadrzaj>Stečajna masa AUTOFILE d.o.o. Hegedušićeva 13, 51000 Rijeka</izvorni_sadrzaj>
    <derivirana_varijabla naziv="DomainObject.Predmet.ProtustrankaWithAdress_1">Stečajna masa AUTOFILE d.o.o. Hegedušićeva 13, 51000 Rijeka</derivirana_varijabla>
  </DomainObject.Predmet.ProtustrankaWithAdress>
  <DomainObject.Predmet.ProtustrankaWithAdressOIB>
    <izvorni_sadrzaj>Stečajna masa AUTOFILE d.o.o., OIB 93486715761, Hegedušićeva 13, 51000 Rijeka</izvorni_sadrzaj>
    <derivirana_varijabla naziv="DomainObject.Predmet.ProtustrankaWithAdressOIB_1">Stečajna masa AUTOFILE d.o.o., OIB 93486715761, Hegedušićeva 13, 51000 Rijeka</derivirana_varijabla>
  </DomainObject.Predmet.ProtustrankaWithAdressOIB>
  <DomainObject.Predmet.ProtustrankaNazivFormated>
    <izvorni_sadrzaj>Stečajna masa AUTOFILE d.o.o.</izvorni_sadrzaj>
    <derivirana_varijabla naziv="DomainObject.Predmet.ProtustrankaNazivFormated_1">Stečajna masa AUTOFILE d.o.o.</derivirana_varijabla>
  </DomainObject.Predmet.ProtustrankaNazivFormated>
  <DomainObject.Predmet.ProtustrankaNazivFormatedOIB>
    <izvorni_sadrzaj>Stečajna masa AUTOFILE d.o.o., OIB 93486715761</izvorni_sadrzaj>
    <derivirana_varijabla naziv="DomainObject.Predmet.ProtustrankaNazivFormatedOIB_1">Stečajna masa AUTOFILE d.o.o., OIB 93486715761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BARIŠIĆ stečajni upravitelj</izvorni_sadrzaj>
    <derivirana_varijabla naziv="DomainObject.Predmet.StrankaFormated_1">  NADA BARIŠIĆ stečajni upravitelj</derivirana_varijabla>
  </DomainObject.Predmet.StrankaFormated>
  <DomainObject.Predmet.StrankaFormatedOIB>
    <izvorni_sadrzaj>  NADA BARIŠIĆ stečajni upravitelj, OIB 73310761038</izvorni_sadrzaj>
    <derivirana_varijabla naziv="DomainObject.Predmet.StrankaFormatedOIB_1">  NADA BARIŠIĆ stečajni upravitelj, OIB 73310761038</derivirana_varijabla>
  </DomainObject.Predmet.StrankaFormatedOIB>
  <DomainObject.Predmet.StrankaFormatedWithAdress>
    <izvorni_sadrzaj> NADA BARIŠIĆ stečajni upravitelj, Mirka Jengića 33, 51000 Rijeka</izvorni_sadrzaj>
    <derivirana_varijabla naziv="DomainObject.Predmet.StrankaFormatedWithAdress_1"> NADA BARIŠIĆ stečajni upravitelj, Mirka Jengića 33, 51000 Rijeka</derivirana_varijabla>
  </DomainObject.Predmet.StrankaFormatedWithAdress>
  <DomainObject.Predmet.StrankaFormatedWithAdressOIB>
    <izvorni_sadrzaj> NADA BARIŠIĆ stečajni upravitelj, OIB 73310761038, Mirka Jengića 33, 51000 Rijeka</izvorni_sadrzaj>
    <derivirana_varijabla naziv="DomainObject.Predmet.StrankaFormatedWithAdressOIB_1"> NADA BARIŠIĆ stečajni upravitelj, OIB 73310761038, Mirka Jengića 33, 51000 Rijeka</derivirana_varijabla>
  </DomainObject.Predmet.StrankaFormatedWithAdressOIB>
  <DomainObject.Predmet.StrankaWithAdress>
    <izvorni_sadrzaj>NADA BARIŠIĆ stečajni upravitelj Mirka Jengića 33,51000 Rijeka</izvorni_sadrzaj>
    <derivirana_varijabla naziv="DomainObject.Predmet.StrankaWithAdress_1">NADA BARIŠIĆ stečajni upravitelj Mirka Jengića 33,51000 Rijeka</derivirana_varijabla>
  </DomainObject.Predmet.StrankaWithAdress>
  <DomainObject.Predmet.StrankaWithAdressOIB>
    <izvorni_sadrzaj>NADA BARIŠIĆ stečajni upravitelj, OIB 73310761038, Mirka Jengića 33,51000 Rijeka</izvorni_sadrzaj>
    <derivirana_varijabla naziv="DomainObject.Predmet.StrankaWithAdressOIB_1">NADA BARIŠIĆ stečajni upravitelj, OIB 73310761038, Mirka Jengića 33,51000 Rijeka</derivirana_varijabla>
  </DomainObject.Predmet.StrankaWithAdressOIB>
  <DomainObject.Predmet.StrankaNazivFormated>
    <izvorni_sadrzaj>NADA BARIŠIĆ stečajni upravitelj</izvorni_sadrzaj>
    <derivirana_varijabla naziv="DomainObject.Predmet.StrankaNazivFormated_1">NADA BARIŠIĆ stečajni upravitelj</derivirana_varijabla>
  </DomainObject.Predmet.StrankaNazivFormated>
  <DomainObject.Predmet.StrankaNazivFormatedOIB>
    <izvorni_sadrzaj>NADA BARIŠIĆ stečajni upravitelj, OIB 73310761038</izvorni_sadrzaj>
    <derivirana_varijabla naziv="DomainObject.Predmet.StrankaNazivFormatedOIB_1">NADA BARIŠIĆ stečajni upravitelj, OIB 73310761038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NADA BARIŠIĆ stečajni upravitelj</item>
    </izvorni_sadrzaj>
    <derivirana_varijabla naziv="DomainObject.Predmet.StrankaListFormated_1">
      <item>NADA BARIŠIĆ stečajni upravitelj</item>
    </derivirana_varijabla>
  </DomainObject.Predmet.StrankaListFormated>
  <DomainObject.Predmet.StrankaListFormatedOIB>
    <izvorni_sadrzaj>
      <item>NADA BARIŠIĆ stečajni upravitelj, OIB 73310761038</item>
    </izvorni_sadrzaj>
    <derivirana_varijabla naziv="DomainObject.Predmet.StrankaListFormatedOIB_1">
      <item>NADA BARIŠIĆ stečajni upravitelj, OIB 73310761038</item>
    </derivirana_varijabla>
  </DomainObject.Predmet.StrankaListFormatedOIB>
  <DomainObject.Predmet.StrankaListFormatedWithAdress>
    <izvorni_sadrzaj>
      <item>NADA BARIŠIĆ stečajni upravitelj, Mirka Jengića 33, 51000 Rijeka</item>
    </izvorni_sadrzaj>
    <derivirana_varijabla naziv="DomainObject.Predmet.StrankaListFormatedWithAdress_1">
      <item>NADA BARIŠIĆ stečajni upravitelj, Mirka Jengića 33, 51000 Rijeka</item>
    </derivirana_varijabla>
  </DomainObject.Predmet.StrankaListFormatedWithAdress>
  <DomainObject.Predmet.StrankaListFormatedWithAdressOIB>
    <izvorni_sadrzaj>
      <item>NADA BARIŠIĆ stečajni upravitelj, OIB 73310761038, Mirka Jengića 33, 51000 Rijeka</item>
    </izvorni_sadrzaj>
    <derivirana_varijabla naziv="DomainObject.Predmet.StrankaListFormatedWithAdressOIB_1">
      <item>NADA BARIŠIĆ stečajni upravitelj, OIB 73310761038, Mirka Jengića 33, 51000 Rijeka</item>
    </derivirana_varijabla>
  </DomainObject.Predmet.StrankaListFormatedWithAdressOIB>
  <DomainObject.Predmet.StrankaListNazivFormated>
    <izvorni_sadrzaj>
      <item>NADA BARIŠIĆ stečajni upravitelj</item>
    </izvorni_sadrzaj>
    <derivirana_varijabla naziv="DomainObject.Predmet.StrankaListNazivFormated_1">
      <item>NADA BARIŠIĆ stečajni upravitelj</item>
    </derivirana_varijabla>
  </DomainObject.Predmet.StrankaListNazivFormated>
  <DomainObject.Predmet.StrankaListNazivFormatedOIB>
    <izvorni_sadrzaj>
      <item>NADA BARIŠIĆ stečajni upravitelj, OIB 73310761038</item>
    </izvorni_sadrzaj>
    <derivirana_varijabla naziv="DomainObject.Predmet.StrankaListNazivFormatedOIB_1">
      <item>NADA BARIŠIĆ stečajni upravitelj, OIB 73310761038</item>
    </derivirana_varijabla>
  </DomainObject.Predmet.StrankaListNazivFormatedOIB>
  <DomainObject.Predmet.ProtuStrankaListFormated>
    <izvorni_sadrzaj>
      <item>Stečajna masa AUTOFILE d.o.o.</item>
    </izvorni_sadrzaj>
    <derivirana_varijabla naziv="DomainObject.Predmet.ProtuStrankaListFormated_1">
      <item>Stečajna masa AUTOFILE d.o.o.</item>
    </derivirana_varijabla>
  </DomainObject.Predmet.ProtuStrankaListFormated>
  <DomainObject.Predmet.ProtuStrankaListFormatedOIB>
    <izvorni_sadrzaj>
      <item>Stečajna masa AUTOFILE d.o.o., OIB 93486715761</item>
    </izvorni_sadrzaj>
    <derivirana_varijabla naziv="DomainObject.Predmet.ProtuStrankaListFormatedOIB_1">
      <item>Stečajna masa AUTOFILE d.o.o., OIB 93486715761</item>
    </derivirana_varijabla>
  </DomainObject.Predmet.ProtuStrankaListFormatedOIB>
  <DomainObject.Predmet.ProtuStrankaListFormatedWithAdress>
    <izvorni_sadrzaj>
      <item>Stečajna masa AUTOFILE d.o.o., Hegedušićeva 13, 51000 Rijeka</item>
    </izvorni_sadrzaj>
    <derivirana_varijabla naziv="DomainObject.Predmet.ProtuStrankaListFormatedWithAdress_1">
      <item>Stečajna masa AUTOFILE d.o.o., Hegedušićeva 13, 51000 Rijeka</item>
    </derivirana_varijabla>
  </DomainObject.Predmet.ProtuStrankaListFormatedWithAdress>
  <DomainObject.Predmet.ProtuStrankaListFormatedWithAdressOIB>
    <izvorni_sadrzaj>
      <item>Stečajna masa AUTOFILE d.o.o., OIB 93486715761, Hegedušićeva 13, 51000 Rijeka</item>
    </izvorni_sadrzaj>
    <derivirana_varijabla naziv="DomainObject.Predmet.ProtuStrankaListFormatedWithAdressOIB_1">
      <item>Stečajna masa AUTOFILE d.o.o., OIB 93486715761, Hegedušićeva 13, 51000 Rijeka</item>
    </derivirana_varijabla>
  </DomainObject.Predmet.ProtuStrankaListFormatedWithAdressOIB>
  <DomainObject.Predmet.ProtuStrankaListNazivFormated>
    <izvorni_sadrzaj>
      <item>Stečajna masa AUTOFILE d.o.o.</item>
    </izvorni_sadrzaj>
    <derivirana_varijabla naziv="DomainObject.Predmet.ProtuStrankaListNazivFormated_1">
      <item>Stečajna masa AUTOFILE d.o.o.</item>
    </derivirana_varijabla>
  </DomainObject.Predmet.ProtuStrankaListNazivFormated>
  <DomainObject.Predmet.ProtuStrankaListNazivFormatedOIB>
    <izvorni_sadrzaj>
      <item>Stečajna masa AUTOFILE d.o.o., OIB 93486715761</item>
    </izvorni_sadrzaj>
    <derivirana_varijabla naziv="DomainObject.Predmet.ProtuStrankaListNazivFormatedOIB_1">
      <item>Stečajna masa AUTOFILE d.o.o., OIB 93486715761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NADA BARIŠIĆ stečajni upravitelj</izvorni_sadrzaj>
    <derivirana_varijabla naziv="DomainObject.Predmet.StrankaIDrugi_1">NADA BARIŠIĆ stečajni upravitelj</derivirana_varijabla>
  </DomainObject.Predmet.StrankaIDrugi>
  <DomainObject.Predmet.ProtustrankaIDrugi>
    <izvorni_sadrzaj>Stečajna masa AUTOFILE d.o.o.</izvorni_sadrzaj>
    <derivirana_varijabla naziv="DomainObject.Predmet.ProtustrankaIDrugi_1">Stečajna masa AUTOFILE d.o.o.</derivirana_varijabla>
  </DomainObject.Predmet.ProtustrankaIDrugi>
  <DomainObject.Predmet.StrankaIDrugiAdressOIB>
    <izvorni_sadrzaj>NADA BARIŠIĆ stečajni upravitelj, OIB 73310761038, Mirka Jengića 33, 51000 Rijeka</izvorni_sadrzaj>
    <derivirana_varijabla naziv="DomainObject.Predmet.StrankaIDrugiAdressOIB_1">NADA BARIŠIĆ stečajni upravitelj, OIB 73310761038, Mirka Jengića 33, 51000 Rijeka</derivirana_varijabla>
  </DomainObject.Predmet.StrankaIDrugiAdressOIB>
  <DomainObject.Predmet.ProtustrankaIDrugiAdressOIB>
    <izvorni_sadrzaj>Stečajna masa AUTOFILE d.o.o., OIB 93486715761, Hegedušićeva 13, 51000 Rijeka</izvorni_sadrzaj>
    <derivirana_varijabla naziv="DomainObject.Predmet.ProtustrankaIDrugiAdressOIB_1">Stečajna masa AUTOFILE d.o.o., OIB 93486715761, Hegedušićeva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BARIŠIĆ stečajni upravitelj</item>
      <item>Stečajna masa AUTOFILE d.o.o.</item>
    </izvorni_sadrzaj>
    <derivirana_varijabla naziv="DomainObject.Predmet.SudioniciListNaziv_1">
      <item>NADA BARIŠIĆ stečajni upravitelj</item>
      <item>Stečajna masa AUTOFILE d.o.o.</item>
    </derivirana_varijabla>
  </DomainObject.Predmet.SudioniciListNaziv>
  <DomainObject.Predmet.SudioniciListAdressOIB>
    <izvorni_sadrzaj>
      <item>NADA BARIŠIĆ stečajni upravitelj, OIB 73310761038, Mirka Jengića 33,51000 Rijeka</item>
      <item>Stečajna masa AUTOFILE d.o.o., OIB 93486715761, Hegedušićeva 13,51000 Rijeka</item>
    </izvorni_sadrzaj>
    <derivirana_varijabla naziv="DomainObject.Predmet.SudioniciListAdressOIB_1">
      <item>NADA BARIŠIĆ stečajni upravitelj, OIB 73310761038, Mirka Jengića 33,51000 Rijeka</item>
      <item>Stečajna masa AUTOFILE d.o.o., OIB 93486715761, Hegedušićeva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73310761038</item>
      <item>, OIB 93486715761</item>
    </izvorni_sadrzaj>
    <derivirana_varijabla naziv="DomainObject.Predmet.SudioniciListNazivOIB_1">
      <item>, OIB 73310761038</item>
      <item>, OIB 93486715761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2914</properties:Characters>
  <properties:Lines>96</properties:Lines>
  <properties:Paragraphs>36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2017-07-11T09:00:00Z</dcterms:created>
  <dc:creator>Jasmina Matika</dc:creator>
  <cp:lastModifiedBy>Tanja Fidel</cp:lastModifiedBy>
  <cp:lastPrinted>2017-07-12T07:01:00Z</cp:lastPrinted>
  <dcterms:modified xmlns:xsi="http://www.w3.org/2001/XMLSchema-instance" xsi:type="dcterms:W3CDTF">2017-07-12T07:04:00Z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