
<file path=[Content_Types].xml><?xml version="1.0" encoding="utf-8"?>
<Types xmlns="http://schemas.openxmlformats.org/package/2006/content-types">
  <Default ContentType="application/vnd.openxmlformats-package.relationships+xml" Extension="rels"/>
  <Default ContentType="application/xml" Extension="xml"/>
  <Override PartName="/customXml/item1e.xml" ContentType="application/xml"/>
  <Override PartName="/customXml/itemProps1.xml" ContentType="application/vnd.openxmlformats-officedocument.customXmlProperties+xml"/>
  <Override PartName="/customXml/itemProps1c.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d9130" w14:paraId="5dd9130" w:rsidRDefault="00FA1D7D" w:rsidP="005F1ABE" w:rsidR="00FA1D7D">
      <w:pPr>
        <w:jc w:val="center"/>
        <w15:collapsed w:val="false"/>
        <w:rPr>
          <w:rFonts w:cs="Calibri" w:hAnsi="Sylfaen" w:ascii="Sylfaen"/>
          <w:b/>
          <w:sz w:val="24"/>
          <w:szCs w:val="24"/>
        </w:rPr>
      </w:pPr>
    </w:p>
    <w:p w:rsidRDefault="005F1ABE" w:rsidP="005F1ABE" w:rsidR="005F1ABE" w:rsidRPr="00C10B86">
      <w:pPr>
        <w:jc w:val="center"/>
        <w:rPr>
          <w:rFonts w:cs="Calibri" w:hAnsi="Sylfaen" w:ascii="Sylfaen"/>
          <w:b/>
          <w:sz w:val="24"/>
          <w:szCs w:val="24"/>
        </w:rPr>
      </w:pPr>
      <w:r w:rsidRPr="00C10B86">
        <w:rPr>
          <w:rFonts w:cs="Calibri" w:hAnsi="Sylfaen" w:ascii="Sylfaen"/>
          <w:b/>
          <w:sz w:val="24"/>
          <w:szCs w:val="24"/>
        </w:rPr>
        <w:t>Obrazac 22.</w:t>
      </w:r>
    </w:p>
    <w:p w:rsidRDefault="005F1ABE" w:rsidP="005F1ABE" w:rsidR="005F1ABE" w:rsidRPr="00C10B86">
      <w:pPr>
        <w:jc w:val="center"/>
        <w:rPr>
          <w:rFonts w:cs="Calibri" w:hAnsi="Sylfaen" w:ascii="Sylfaen"/>
          <w:b/>
          <w:sz w:val="24"/>
          <w:szCs w:val="24"/>
        </w:rPr>
      </w:pPr>
      <w:r w:rsidRPr="00C10B86">
        <w:rPr>
          <w:rFonts w:cs="Calibri" w:hAnsi="Sylfaen" w:ascii="Sylfaen"/>
          <w:b/>
          <w:sz w:val="24"/>
          <w:szCs w:val="24"/>
        </w:rPr>
        <w:t>ZAVRŠNI RAČUN STEČAJNOGA UPRAVITELJA</w:t>
      </w:r>
    </w:p>
    <w:p w:rsidRDefault="005F1ABE" w:rsidP="005F1ABE" w:rsidR="005F1ABE" w:rsidRPr="00C10B86">
      <w:pPr>
        <w:rPr>
          <w:rFonts w:cs="Calibri" w:hAnsi="Sylfaen" w:ascii="Sylfaen"/>
          <w:b/>
          <w:sz w:val="24"/>
          <w:szCs w:val="24"/>
        </w:rPr>
      </w:pPr>
    </w:p>
    <w:p w:rsidRDefault="000E07FC" w:rsidP="00340BA2" w:rsidR="005F1ABE" w:rsidRPr="00C10B86">
      <w:pPr>
        <w:jc w:val="both"/>
        <w:rPr>
          <w:rFonts w:cs="Calibri" w:hAnsi="Sylfaen" w:ascii="Sylfaen"/>
          <w:sz w:val="24"/>
          <w:szCs w:val="24"/>
          <w:lang w:val="pl-PL"/>
        </w:rPr>
      </w:pPr>
      <w:r w:rsidRPr="00C10B86">
        <w:rPr>
          <w:rFonts w:cs="Calibri" w:hAnsi="Sylfaen" w:ascii="Sylfaen"/>
          <w:sz w:val="24"/>
          <w:szCs w:val="24"/>
          <w:lang w:val="pl-PL"/>
        </w:rPr>
        <w:t>Nadležni trgovački sud: Trgovački sud u Zagrebu</w:t>
      </w:r>
    </w:p>
    <w:p w:rsidRDefault="000E07FC" w:rsidP="00340BA2" w:rsidR="005F1ABE" w:rsidRPr="00C10B86">
      <w:pPr>
        <w:jc w:val="both"/>
        <w:rPr>
          <w:rFonts w:cs="Calibri" w:hAnsi="Sylfaen" w:ascii="Sylfaen"/>
          <w:sz w:val="24"/>
          <w:szCs w:val="24"/>
          <w:lang w:val="pl-PL"/>
        </w:rPr>
      </w:pPr>
      <w:r w:rsidRPr="00C10B86">
        <w:rPr>
          <w:rFonts w:cs="Calibri" w:hAnsi="Sylfaen" w:ascii="Sylfaen"/>
          <w:sz w:val="24"/>
          <w:szCs w:val="24"/>
          <w:lang w:val="pl-PL"/>
        </w:rPr>
        <w:t>Poslovni broj spisa:</w:t>
      </w:r>
      <w:r w:rsidR="00FA1D7D">
        <w:rPr>
          <w:rFonts w:cs="Calibri" w:hAnsi="Sylfaen" w:ascii="Sylfaen"/>
          <w:sz w:val="24"/>
          <w:szCs w:val="24"/>
          <w:lang w:val="pl-PL"/>
        </w:rPr>
        <w:t xml:space="preserve"> </w:t>
      </w:r>
      <w:r w:rsidRPr="00C10B86">
        <w:rPr>
          <w:rFonts w:cs="Calibri" w:hAnsi="Sylfaen" w:ascii="Sylfaen"/>
          <w:sz w:val="24"/>
          <w:szCs w:val="24"/>
          <w:lang w:val="pl-PL"/>
        </w:rPr>
        <w:t>St-</w:t>
      </w:r>
      <w:r w:rsidR="009518FC">
        <w:rPr>
          <w:rFonts w:cs="Calibri" w:hAnsi="Sylfaen" w:ascii="Sylfaen"/>
          <w:sz w:val="24"/>
          <w:szCs w:val="24"/>
          <w:lang w:val="pl-PL"/>
        </w:rPr>
        <w:t>281/13</w:t>
      </w:r>
    </w:p>
    <w:p w:rsidRDefault="005F1ABE" w:rsidP="00340BA2" w:rsidR="004F7478" w:rsidRPr="00C10B86">
      <w:pPr>
        <w:jc w:val="both"/>
        <w:rPr>
          <w:rFonts w:cs="Calibri" w:hAnsi="Sylfaen" w:ascii="Sylfaen"/>
          <w:sz w:val="24"/>
          <w:szCs w:val="24"/>
          <w:lang w:val="pl-PL"/>
        </w:rPr>
      </w:pPr>
      <w:r w:rsidRPr="00C10B86">
        <w:rPr>
          <w:rFonts w:cs="Calibri" w:hAnsi="Sylfaen" w:ascii="Sylfaen"/>
          <w:sz w:val="24"/>
          <w:szCs w:val="24"/>
          <w:lang w:val="pl-PL"/>
        </w:rPr>
        <w:t xml:space="preserve">Dužnik (ime i prezime / tvrtka ili naziv, OIB, adresa / sjedište) </w:t>
      </w:r>
    </w:p>
    <w:p w:rsidRDefault="006963AB" w:rsidP="00340BA2" w:rsidR="003211DA" w:rsidRPr="00340BA2">
      <w:pPr>
        <w:jc w:val="both"/>
        <w:rPr>
          <w:rFonts w:hAnsi="Sylfaen" w:ascii="Sylfaen"/>
          <w:b/>
          <w:sz w:val="24"/>
          <w:szCs w:val="24"/>
        </w:rPr>
      </w:pPr>
      <w:r>
        <w:rPr>
          <w:rFonts w:hAnsi="Sylfaen" w:ascii="Sylfaen"/>
          <w:b/>
          <w:sz w:val="24"/>
          <w:szCs w:val="24"/>
        </w:rPr>
        <w:t>VITELON TELEKOMUNIKACIJE</w:t>
      </w:r>
      <w:r w:rsidR="009518FC">
        <w:rPr>
          <w:rFonts w:hAnsi="Sylfaen" w:ascii="Sylfaen"/>
          <w:b/>
          <w:sz w:val="24"/>
          <w:szCs w:val="24"/>
        </w:rPr>
        <w:t xml:space="preserve"> d.o.o. u stečaju, </w:t>
      </w:r>
      <w:r w:rsidR="009518FC" w:rsidRPr="00055A36">
        <w:rPr>
          <w:rFonts w:hAnsi="Sylfaen" w:ascii="Sylfaen"/>
          <w:b/>
          <w:sz w:val="24"/>
          <w:szCs w:val="24"/>
        </w:rPr>
        <w:t>Milana Langa 2, Samobor, OIB: 52811216197</w:t>
      </w:r>
      <w:r w:rsidR="009518FC">
        <w:rPr>
          <w:rFonts w:hAnsi="Sylfaen" w:ascii="Sylfaen"/>
          <w:b/>
          <w:sz w:val="24"/>
          <w:szCs w:val="24"/>
        </w:rPr>
        <w:t xml:space="preserve">, </w:t>
      </w:r>
      <w:r w:rsidR="003211DA" w:rsidRPr="00C10B86">
        <w:rPr>
          <w:rFonts w:eastAsia="Times New Roman" w:hAnsi="Sylfaen" w:ascii="Sylfaen"/>
          <w:b/>
          <w:sz w:val="24"/>
          <w:szCs w:val="24"/>
        </w:rPr>
        <w:t xml:space="preserve">zastupano po stečajnoj upraviteljici </w:t>
      </w:r>
      <w:proofErr w:type="spellStart"/>
      <w:r w:rsidR="003211DA" w:rsidRPr="00C10B86">
        <w:rPr>
          <w:rFonts w:eastAsia="Times New Roman" w:hAnsi="Sylfaen" w:ascii="Sylfaen"/>
          <w:b/>
          <w:sz w:val="24"/>
          <w:szCs w:val="24"/>
        </w:rPr>
        <w:t>Anamarii</w:t>
      </w:r>
      <w:proofErr w:type="spellEnd"/>
      <w:r w:rsidR="003211DA" w:rsidRPr="00C10B86">
        <w:rPr>
          <w:rFonts w:eastAsia="Times New Roman" w:hAnsi="Sylfaen" w:ascii="Sylfaen"/>
          <w:b/>
          <w:sz w:val="24"/>
          <w:szCs w:val="24"/>
        </w:rPr>
        <w:t xml:space="preserve"> Ivanković iz Zagreba,</w:t>
      </w:r>
      <w:r w:rsidR="003211DA" w:rsidRPr="00C10B86">
        <w:rPr>
          <w:rFonts w:hAnsi="Sylfaen" w:ascii="Sylfaen"/>
          <w:b/>
          <w:sz w:val="24"/>
          <w:szCs w:val="24"/>
        </w:rPr>
        <w:t xml:space="preserve"> </w:t>
      </w:r>
      <w:r w:rsidR="003211DA" w:rsidRPr="00C10B86">
        <w:rPr>
          <w:rFonts w:eastAsia="Times New Roman" w:hAnsi="Sylfaen" w:ascii="Sylfaen"/>
          <w:b/>
          <w:sz w:val="24"/>
          <w:szCs w:val="24"/>
        </w:rPr>
        <w:t>Britanski trg 10, OIB: 26902318451</w:t>
      </w:r>
    </w:p>
    <w:p w:rsidRDefault="004F7478" w:rsidP="00FA1D7D" w:rsidR="00340BA2" w:rsidRPr="00FA1D7D">
      <w:pPr>
        <w:pStyle w:val="NoSpacing"/>
        <w:pBdr>
          <w:bottom w:space="1" w:sz="6" w:color="auto" w:val="single"/>
        </w:pBdr>
        <w:ind w:hanging="2160" w:left="2160"/>
        <w:jc w:val="both"/>
        <w:rPr>
          <w:rFonts w:cs="Calibri"/>
          <w:sz w:val="24"/>
          <w:szCs w:val="24"/>
        </w:rPr>
      </w:pPr>
      <w:r w:rsidRPr="007D5B46">
        <w:rPr>
          <w:rFonts w:cs="Calibri"/>
          <w:sz w:val="24"/>
          <w:szCs w:val="24"/>
        </w:rPr>
        <w:t>1x</w:t>
      </w:r>
    </w:p>
    <w:p w:rsidRDefault="005F1ABE" w:rsidP="005F1ABE" w:rsidR="005F1ABE" w:rsidRPr="00735295">
      <w:pPr>
        <w:spacing w:lineRule="auto" w:line="360"/>
        <w:jc w:val="both"/>
        <w:rPr>
          <w:rFonts w:cs="Calibri"/>
          <w:b/>
          <w:sz w:val="24"/>
          <w:szCs w:val="24"/>
          <w:u w:val="single"/>
        </w:rPr>
      </w:pPr>
      <w:r w:rsidRPr="00735295">
        <w:rPr>
          <w:rFonts w:cs="Calibri"/>
          <w:b/>
          <w:sz w:val="24"/>
          <w:szCs w:val="24"/>
          <w:u w:val="single"/>
        </w:rPr>
        <w:t xml:space="preserve">I. RAČUN PRIHODA I RASHODA </w:t>
      </w:r>
    </w:p>
    <w:tbl>
      <w:tblPr>
        <w:tblW w:type="dxa" w:w="16357"/>
        <w:tblInd w:type="dxa" w:w="93"/>
        <w:tblLook w:val="04A0"/>
      </w:tblPr>
      <w:tblGrid>
        <w:gridCol w:w="1606"/>
        <w:gridCol w:w="10468"/>
        <w:gridCol w:w="1523"/>
        <w:gridCol w:w="1420"/>
        <w:gridCol w:w="1340"/>
      </w:tblGrid>
      <w:tr w:rsidTr="006711DC" w:rsidR="00CE2432" w:rsidRPr="007D5B46">
        <w:trPr>
          <w:trHeight w:val="255"/>
        </w:trPr>
        <w:tc>
          <w:tcPr>
            <w:tcW w:type="dxa" w:w="16357"/>
            <w:gridSpan w:val="5"/>
            <w:tcBorders>
              <w:top w:val="nil"/>
              <w:left w:val="nil"/>
              <w:bottom w:val="nil"/>
              <w:right w:val="nil"/>
            </w:tcBorders>
            <w:shd w:fill="auto" w:color="auto" w:val="clear"/>
            <w:noWrap/>
            <w:vAlign w:val="bottom"/>
            <w:hideMark/>
          </w:tcPr>
          <w:p w:rsidRDefault="004F7478" w:rsidP="004F648B" w:rsidR="00CE2432" w:rsidRPr="00351634">
            <w:pPr>
              <w:spacing w:after="0"/>
              <w:rPr>
                <w:rFonts w:cs="Calibri" w:eastAsia="Times New Roman"/>
                <w:b/>
                <w:bCs/>
                <w:sz w:val="24"/>
                <w:szCs w:val="24"/>
                <w:lang w:eastAsia="hr-HR"/>
              </w:rPr>
            </w:pPr>
            <w:r w:rsidRPr="00351634">
              <w:rPr>
                <w:rFonts w:cs="Calibri" w:eastAsia="Times New Roman"/>
                <w:b/>
                <w:bCs/>
                <w:sz w:val="24"/>
                <w:szCs w:val="24"/>
                <w:lang w:eastAsia="hr-HR"/>
              </w:rPr>
              <w:t xml:space="preserve">(za razdoblje od </w:t>
            </w:r>
            <w:r w:rsidR="00351634" w:rsidRPr="00351634">
              <w:rPr>
                <w:rFonts w:cs="Calibri" w:eastAsia="Times New Roman"/>
                <w:b/>
                <w:bCs/>
                <w:sz w:val="24"/>
                <w:szCs w:val="24"/>
                <w:lang w:eastAsia="hr-HR"/>
              </w:rPr>
              <w:t>28</w:t>
            </w:r>
            <w:r w:rsidRPr="00351634">
              <w:rPr>
                <w:rFonts w:cs="Calibri" w:eastAsia="Times New Roman"/>
                <w:b/>
                <w:bCs/>
                <w:sz w:val="24"/>
                <w:szCs w:val="24"/>
                <w:lang w:eastAsia="hr-HR"/>
              </w:rPr>
              <w:t>.</w:t>
            </w:r>
            <w:r w:rsidR="00351634" w:rsidRPr="00351634">
              <w:rPr>
                <w:rFonts w:cs="Calibri" w:eastAsia="Times New Roman"/>
                <w:b/>
                <w:bCs/>
                <w:sz w:val="24"/>
                <w:szCs w:val="24"/>
                <w:lang w:eastAsia="hr-HR"/>
              </w:rPr>
              <w:t>05</w:t>
            </w:r>
            <w:r w:rsidR="00565C73" w:rsidRPr="00351634">
              <w:rPr>
                <w:rFonts w:cs="Calibri" w:eastAsia="Times New Roman"/>
                <w:b/>
                <w:bCs/>
                <w:sz w:val="24"/>
                <w:szCs w:val="24"/>
                <w:lang w:eastAsia="hr-HR"/>
              </w:rPr>
              <w:t>.201</w:t>
            </w:r>
            <w:r w:rsidR="00351634" w:rsidRPr="00351634">
              <w:rPr>
                <w:rFonts w:cs="Calibri" w:eastAsia="Times New Roman"/>
                <w:b/>
                <w:bCs/>
                <w:sz w:val="24"/>
                <w:szCs w:val="24"/>
                <w:lang w:eastAsia="hr-HR"/>
              </w:rPr>
              <w:t>3</w:t>
            </w:r>
            <w:r w:rsidR="00565C73" w:rsidRPr="00351634">
              <w:rPr>
                <w:rFonts w:cs="Calibri" w:eastAsia="Times New Roman"/>
                <w:b/>
                <w:bCs/>
                <w:sz w:val="24"/>
                <w:szCs w:val="24"/>
                <w:lang w:eastAsia="hr-HR"/>
              </w:rPr>
              <w:t xml:space="preserve">. godine do </w:t>
            </w:r>
            <w:r w:rsidR="004F648B">
              <w:rPr>
                <w:rFonts w:cs="Calibri" w:eastAsia="Times New Roman"/>
                <w:b/>
                <w:bCs/>
                <w:sz w:val="24"/>
                <w:szCs w:val="24"/>
                <w:lang w:eastAsia="hr-HR"/>
              </w:rPr>
              <w:t>15</w:t>
            </w:r>
            <w:r w:rsidR="008140BF" w:rsidRPr="00351634">
              <w:rPr>
                <w:rFonts w:cs="Calibri" w:eastAsia="Times New Roman"/>
                <w:b/>
                <w:bCs/>
                <w:sz w:val="24"/>
                <w:szCs w:val="24"/>
                <w:lang w:eastAsia="hr-HR"/>
              </w:rPr>
              <w:t>.</w:t>
            </w:r>
            <w:r w:rsidR="004F648B">
              <w:rPr>
                <w:rFonts w:cs="Calibri" w:eastAsia="Times New Roman"/>
                <w:b/>
                <w:bCs/>
                <w:sz w:val="24"/>
                <w:szCs w:val="24"/>
                <w:lang w:eastAsia="hr-HR"/>
              </w:rPr>
              <w:t>03.2019</w:t>
            </w:r>
            <w:r w:rsidR="00CE2432" w:rsidRPr="00351634">
              <w:rPr>
                <w:rFonts w:cs="Calibri" w:eastAsia="Times New Roman"/>
                <w:b/>
                <w:bCs/>
                <w:sz w:val="24"/>
                <w:szCs w:val="24"/>
                <w:lang w:eastAsia="hr-HR"/>
              </w:rPr>
              <w:t>. godine)</w:t>
            </w:r>
          </w:p>
        </w:tc>
      </w:tr>
      <w:tr w:rsidTr="006711DC" w:rsidR="00226A26" w:rsidRPr="007D5B46">
        <w:trPr>
          <w:trHeight w:val="180"/>
        </w:trPr>
        <w:tc>
          <w:tcPr>
            <w:tcW w:type="dxa" w:w="1606"/>
            <w:tcBorders>
              <w:top w:val="nil"/>
              <w:left w:val="nil"/>
              <w:bottom w:val="nil"/>
              <w:right w:val="nil"/>
            </w:tcBorders>
            <w:shd w:fill="auto" w:color="auto" w:val="clear"/>
            <w:noWrap/>
            <w:vAlign w:val="bottom"/>
            <w:hideMark/>
          </w:tcPr>
          <w:p w:rsidRDefault="00CE2432" w:rsidP="00CE2432" w:rsidR="00CE2432" w:rsidRPr="007D5B46">
            <w:pPr>
              <w:spacing w:after="0"/>
              <w:rPr>
                <w:rFonts w:cs="Calibri" w:eastAsia="Times New Roman"/>
                <w:b/>
                <w:bCs/>
                <w:sz w:val="24"/>
                <w:szCs w:val="24"/>
                <w:lang w:eastAsia="hr-HR"/>
              </w:rPr>
            </w:pPr>
          </w:p>
        </w:tc>
        <w:tc>
          <w:tcPr>
            <w:tcW w:type="dxa" w:w="10468"/>
            <w:tcBorders>
              <w:top w:val="nil"/>
              <w:left w:val="nil"/>
              <w:bottom w:val="nil"/>
              <w:right w:val="nil"/>
            </w:tcBorders>
            <w:shd w:fill="auto" w:color="auto" w:val="clear"/>
            <w:noWrap/>
            <w:vAlign w:val="bottom"/>
            <w:hideMark/>
          </w:tcPr>
          <w:p w:rsidRDefault="00CE2432" w:rsidP="00CE2432" w:rsidR="00CE2432" w:rsidRPr="007D5B46">
            <w:pPr>
              <w:spacing w:after="0"/>
              <w:jc w:val="center"/>
              <w:rPr>
                <w:rFonts w:cs="Calibri" w:eastAsia="Times New Roman"/>
                <w:b/>
                <w:bCs/>
                <w:sz w:val="24"/>
                <w:szCs w:val="24"/>
                <w:lang w:eastAsia="hr-HR"/>
              </w:rPr>
            </w:pPr>
          </w:p>
        </w:tc>
        <w:tc>
          <w:tcPr>
            <w:tcW w:type="dxa" w:w="1523"/>
            <w:tcBorders>
              <w:top w:val="nil"/>
              <w:left w:val="nil"/>
              <w:bottom w:val="nil"/>
              <w:right w:val="nil"/>
            </w:tcBorders>
            <w:shd w:fill="auto" w:color="auto" w:val="clear"/>
            <w:noWrap/>
            <w:vAlign w:val="bottom"/>
            <w:hideMark/>
          </w:tcPr>
          <w:p w:rsidRDefault="00CE2432" w:rsidP="00CE2432" w:rsidR="00CE2432" w:rsidRPr="007D5B46">
            <w:pPr>
              <w:spacing w:after="0"/>
              <w:jc w:val="center"/>
              <w:rPr>
                <w:rFonts w:cs="Calibri" w:eastAsia="Times New Roman"/>
                <w:b/>
                <w:bCs/>
                <w:sz w:val="24"/>
                <w:szCs w:val="24"/>
                <w:lang w:eastAsia="hr-HR"/>
              </w:rPr>
            </w:pPr>
          </w:p>
        </w:tc>
        <w:tc>
          <w:tcPr>
            <w:tcW w:type="dxa" w:w="1420"/>
            <w:tcBorders>
              <w:top w:val="nil"/>
              <w:left w:val="nil"/>
              <w:bottom w:val="nil"/>
              <w:right w:val="nil"/>
            </w:tcBorders>
            <w:shd w:fill="auto" w:color="auto" w:val="clear"/>
            <w:noWrap/>
            <w:vAlign w:val="bottom"/>
            <w:hideMark/>
          </w:tcPr>
          <w:p w:rsidRDefault="00CE2432" w:rsidP="00CE2432" w:rsidR="00CE2432" w:rsidRPr="007D5B46">
            <w:pPr>
              <w:spacing w:after="0"/>
              <w:jc w:val="center"/>
              <w:rPr>
                <w:rFonts w:cs="Calibri" w:eastAsia="Times New Roman"/>
                <w:b/>
                <w:bCs/>
                <w:sz w:val="24"/>
                <w:szCs w:val="24"/>
                <w:lang w:eastAsia="hr-HR"/>
              </w:rPr>
            </w:pPr>
          </w:p>
        </w:tc>
        <w:tc>
          <w:tcPr>
            <w:tcW w:type="dxa" w:w="1340"/>
            <w:tcBorders>
              <w:top w:val="nil"/>
              <w:left w:val="nil"/>
              <w:bottom w:val="nil"/>
              <w:right w:val="nil"/>
            </w:tcBorders>
            <w:shd w:fill="auto" w:color="auto" w:val="clear"/>
            <w:noWrap/>
            <w:vAlign w:val="bottom"/>
            <w:hideMark/>
          </w:tcPr>
          <w:p w:rsidRDefault="00CE2432" w:rsidP="00CE2432" w:rsidR="00CE2432" w:rsidRPr="007D5B46">
            <w:pPr>
              <w:spacing w:after="0"/>
              <w:jc w:val="center"/>
              <w:rPr>
                <w:rFonts w:cs="Calibri" w:eastAsia="Times New Roman"/>
                <w:b/>
                <w:bCs/>
                <w:sz w:val="24"/>
                <w:szCs w:val="24"/>
                <w:lang w:eastAsia="hr-HR"/>
              </w:rPr>
            </w:pPr>
          </w:p>
        </w:tc>
      </w:tr>
      <w:tr w:rsidTr="006711DC" w:rsidR="00C92A8F" w:rsidRPr="007D5B46">
        <w:trPr>
          <w:trHeight w:val="270"/>
        </w:trPr>
        <w:tc>
          <w:tcPr>
            <w:tcW w:type="dxa" w:w="12074"/>
            <w:gridSpan w:val="2"/>
            <w:tcBorders>
              <w:top w:val="nil"/>
              <w:left w:val="nil"/>
              <w:bottom w:val="nil"/>
              <w:right w:val="nil"/>
            </w:tcBorders>
            <w:shd w:fill="auto" w:color="auto" w:val="clear"/>
            <w:noWrap/>
            <w:vAlign w:val="bottom"/>
            <w:hideMark/>
          </w:tcPr>
          <w:p w:rsidRDefault="00625065" w:rsidP="00CE2432" w:rsidR="00625065" w:rsidRPr="007D5B46">
            <w:pPr>
              <w:spacing w:after="0"/>
              <w:rPr>
                <w:rFonts w:cs="Calibri" w:eastAsia="Times New Roman"/>
                <w:sz w:val="24"/>
                <w:szCs w:val="24"/>
                <w:lang w:eastAsia="hr-HR"/>
              </w:rPr>
            </w:pPr>
          </w:p>
          <w:tbl>
            <w:tblPr>
              <w:tblW w:type="dxa" w:w="11667"/>
              <w:tblInd w:type="dxa" w:w="191"/>
              <w:tblLook w:val="04A0"/>
            </w:tblPr>
            <w:tblGrid>
              <w:gridCol w:w="10183"/>
              <w:gridCol w:w="1484"/>
            </w:tblGrid>
            <w:tr w:rsidTr="006711DC" w:rsidR="00226A26" w:rsidRPr="007D5B46">
              <w:trPr>
                <w:trHeight w:val="270"/>
              </w:trPr>
              <w:tc>
                <w:tcPr>
                  <w:tcW w:type="dxa" w:w="10183"/>
                  <w:tcBorders>
                    <w:top w:val="nil"/>
                    <w:left w:val="nil"/>
                    <w:right w:val="nil"/>
                  </w:tcBorders>
                  <w:shd w:fill="auto" w:color="auto" w:val="clear"/>
                  <w:noWrap/>
                  <w:vAlign w:val="center"/>
                  <w:hideMark/>
                </w:tcPr>
                <w:p w:rsidRDefault="00625065" w:rsidP="00625065" w:rsidR="00792FF3" w:rsidRPr="007D5B46">
                  <w:pPr>
                    <w:spacing w:after="0"/>
                    <w:rPr>
                      <w:rFonts w:cs="Calibri" w:eastAsia="Times New Roman"/>
                      <w:b/>
                      <w:bCs/>
                      <w:sz w:val="24"/>
                      <w:szCs w:val="24"/>
                      <w:lang w:eastAsia="hr-HR"/>
                    </w:rPr>
                  </w:pPr>
                  <w:r w:rsidRPr="007D5B46">
                    <w:rPr>
                      <w:rFonts w:cs="Calibri" w:eastAsia="Times New Roman"/>
                      <w:b/>
                      <w:bCs/>
                      <w:sz w:val="24"/>
                      <w:szCs w:val="24"/>
                      <w:lang w:eastAsia="hr-HR"/>
                    </w:rPr>
                    <w:t>I.1. Pregled svih prihoda tijekom stečajnog postupka</w:t>
                  </w:r>
                </w:p>
                <w:tbl>
                  <w:tblPr>
                    <w:tblW w:type="dxa" w:w="8845"/>
                    <w:tblLook w:val="04A0"/>
                  </w:tblPr>
                  <w:tblGrid>
                    <w:gridCol w:w="907"/>
                    <w:gridCol w:w="6062"/>
                    <w:gridCol w:w="1876"/>
                  </w:tblGrid>
                  <w:tr w:rsidTr="009518FC" w:rsidR="00226A26" w:rsidRPr="007D5B46">
                    <w:trPr>
                      <w:trHeight w:val="450"/>
                    </w:trPr>
                    <w:tc>
                      <w:tcPr>
                        <w:tcW w:type="dxa" w:w="907"/>
                        <w:vMerge w:val="restart"/>
                        <w:tcBorders>
                          <w:top w:space="0" w:sz="8" w:color="auto" w:val="single"/>
                          <w:left w:space="0" w:sz="8" w:color="auto" w:val="single"/>
                          <w:bottom w:val="nil"/>
                          <w:right w:space="0" w:sz="4" w:color="auto" w:val="single"/>
                        </w:tcBorders>
                        <w:shd w:fill="auto" w:color="auto" w:val="clear"/>
                        <w:vAlign w:val="bottom"/>
                        <w:hideMark/>
                      </w:tcPr>
                      <w:p w:rsidRDefault="00226A26" w:rsidP="00226A26" w:rsidR="00226A26" w:rsidRPr="007D5B46">
                        <w:pPr>
                          <w:spacing w:after="0"/>
                          <w:jc w:val="center"/>
                          <w:rPr>
                            <w:rFonts w:cs="Calibri" w:eastAsia="Times New Roman"/>
                            <w:sz w:val="24"/>
                            <w:szCs w:val="24"/>
                            <w:lang w:eastAsia="hr-HR"/>
                          </w:rPr>
                        </w:pPr>
                        <w:r w:rsidRPr="007D5B46">
                          <w:rPr>
                            <w:rFonts w:cs="Calibri" w:eastAsia="Times New Roman"/>
                            <w:sz w:val="24"/>
                            <w:szCs w:val="24"/>
                            <w:lang w:eastAsia="hr-HR"/>
                          </w:rPr>
                          <w:t>R. B.</w:t>
                        </w:r>
                      </w:p>
                    </w:tc>
                    <w:tc>
                      <w:tcPr>
                        <w:tcW w:type="dxa" w:w="6062"/>
                        <w:vMerge w:val="restart"/>
                        <w:tcBorders>
                          <w:top w:space="0" w:sz="8" w:color="auto" w:val="single"/>
                          <w:left w:space="0" w:sz="4" w:color="auto" w:val="single"/>
                          <w:bottom w:val="nil"/>
                          <w:right w:space="0" w:sz="4" w:color="auto" w:val="single"/>
                        </w:tcBorders>
                        <w:shd w:fill="auto" w:color="auto" w:val="clear"/>
                        <w:vAlign w:val="center"/>
                        <w:hideMark/>
                      </w:tcPr>
                      <w:p w:rsidRDefault="00226A26" w:rsidP="00B5523D" w:rsidR="00226A26" w:rsidRPr="007D5B46">
                        <w:pPr>
                          <w:spacing w:after="0"/>
                          <w:jc w:val="center"/>
                          <w:rPr>
                            <w:rFonts w:cs="Calibri" w:eastAsia="Times New Roman"/>
                            <w:sz w:val="24"/>
                            <w:szCs w:val="24"/>
                            <w:lang w:eastAsia="hr-HR"/>
                          </w:rPr>
                        </w:pPr>
                        <w:r w:rsidRPr="007D5B46">
                          <w:rPr>
                            <w:rFonts w:cs="Calibri" w:eastAsia="Times New Roman"/>
                            <w:sz w:val="24"/>
                            <w:szCs w:val="24"/>
                            <w:lang w:eastAsia="hr-HR"/>
                          </w:rPr>
                          <w:t>Pojedinačne stavke prihoda u stečajnom postupku (stečajna masa)</w:t>
                        </w:r>
                      </w:p>
                    </w:tc>
                    <w:tc>
                      <w:tcPr>
                        <w:tcW w:type="dxa" w:w="1876"/>
                        <w:vMerge w:val="restart"/>
                        <w:tcBorders>
                          <w:top w:space="0" w:sz="8" w:color="auto" w:val="single"/>
                          <w:left w:space="0" w:sz="4" w:color="auto" w:val="single"/>
                          <w:bottom w:val="nil"/>
                          <w:right w:space="0" w:sz="8" w:color="auto" w:val="single"/>
                        </w:tcBorders>
                        <w:shd w:fill="auto" w:color="auto" w:val="clear"/>
                        <w:vAlign w:val="bottom"/>
                        <w:hideMark/>
                      </w:tcPr>
                      <w:p w:rsidRDefault="00226A26" w:rsidP="00F0275F" w:rsidR="00226A26" w:rsidRPr="007D5B46">
                        <w:pPr>
                          <w:spacing w:after="0"/>
                          <w:rPr>
                            <w:rFonts w:cs="Calibri" w:eastAsia="Times New Roman"/>
                            <w:sz w:val="24"/>
                            <w:szCs w:val="24"/>
                            <w:lang w:eastAsia="hr-HR"/>
                          </w:rPr>
                        </w:pPr>
                      </w:p>
                    </w:tc>
                  </w:tr>
                  <w:tr w:rsidTr="009518FC" w:rsidR="00226A26" w:rsidRPr="007D5B46">
                    <w:trPr>
                      <w:trHeight w:val="537"/>
                    </w:trPr>
                    <w:tc>
                      <w:tcPr>
                        <w:tcW w:type="dxa" w:w="907"/>
                        <w:vMerge/>
                        <w:tcBorders>
                          <w:top w:space="0" w:sz="8" w:color="auto" w:val="single"/>
                          <w:left w:space="0" w:sz="8" w:color="auto" w:val="single"/>
                          <w:bottom w:val="nil"/>
                          <w:right w:space="0" w:sz="4" w:color="auto" w:val="single"/>
                        </w:tcBorders>
                        <w:vAlign w:val="center"/>
                        <w:hideMark/>
                      </w:tcPr>
                      <w:p w:rsidRDefault="00226A26" w:rsidP="00226A26" w:rsidR="00226A26" w:rsidRPr="007D5B46">
                        <w:pPr>
                          <w:spacing w:after="0"/>
                          <w:rPr>
                            <w:rFonts w:cs="Calibri" w:eastAsia="Times New Roman"/>
                            <w:sz w:val="24"/>
                            <w:szCs w:val="24"/>
                            <w:lang w:eastAsia="hr-HR"/>
                          </w:rPr>
                        </w:pPr>
                      </w:p>
                    </w:tc>
                    <w:tc>
                      <w:tcPr>
                        <w:tcW w:type="dxa" w:w="6062"/>
                        <w:vMerge/>
                        <w:tcBorders>
                          <w:top w:space="0" w:sz="8" w:color="auto" w:val="single"/>
                          <w:left w:space="0" w:sz="4" w:color="auto" w:val="single"/>
                          <w:bottom w:val="nil"/>
                          <w:right w:space="0" w:sz="4" w:color="auto" w:val="single"/>
                        </w:tcBorders>
                        <w:vAlign w:val="center"/>
                        <w:hideMark/>
                      </w:tcPr>
                      <w:p w:rsidRDefault="00226A26" w:rsidP="00B5523D" w:rsidR="00226A26" w:rsidRPr="007D5B46">
                        <w:pPr>
                          <w:spacing w:after="0"/>
                          <w:jc w:val="center"/>
                          <w:rPr>
                            <w:rFonts w:cs="Calibri" w:eastAsia="Times New Roman"/>
                            <w:sz w:val="24"/>
                            <w:szCs w:val="24"/>
                            <w:lang w:eastAsia="hr-HR"/>
                          </w:rPr>
                        </w:pPr>
                      </w:p>
                    </w:tc>
                    <w:tc>
                      <w:tcPr>
                        <w:tcW w:type="dxa" w:w="1876"/>
                        <w:vMerge/>
                        <w:tcBorders>
                          <w:top w:space="0" w:sz="8" w:color="auto" w:val="single"/>
                          <w:left w:space="0" w:sz="4" w:color="auto" w:val="single"/>
                          <w:bottom w:val="nil"/>
                          <w:right w:space="0" w:sz="8" w:color="auto" w:val="single"/>
                        </w:tcBorders>
                        <w:vAlign w:val="center"/>
                        <w:hideMark/>
                      </w:tcPr>
                      <w:p w:rsidRDefault="00226A26" w:rsidP="00226A26" w:rsidR="00226A26" w:rsidRPr="007D5B46">
                        <w:pPr>
                          <w:spacing w:after="0"/>
                          <w:rPr>
                            <w:rFonts w:cs="Calibri" w:eastAsia="Times New Roman"/>
                            <w:sz w:val="24"/>
                            <w:szCs w:val="24"/>
                            <w:lang w:eastAsia="hr-HR"/>
                          </w:rPr>
                        </w:pPr>
                      </w:p>
                    </w:tc>
                  </w:tr>
                  <w:tr w:rsidTr="009518FC" w:rsidR="00226A26" w:rsidRPr="007D5B46">
                    <w:trPr>
                      <w:trHeight w:val="270"/>
                    </w:trPr>
                    <w:tc>
                      <w:tcPr>
                        <w:tcW w:type="dxa" w:w="907"/>
                        <w:tcBorders>
                          <w:top w:space="0" w:sz="8" w:color="auto" w:val="single"/>
                          <w:left w:space="0" w:sz="8" w:color="auto" w:val="single"/>
                          <w:bottom w:space="0" w:sz="4" w:color="auto" w:val="single"/>
                          <w:right w:space="0" w:sz="4" w:color="auto" w:val="single"/>
                        </w:tcBorders>
                        <w:shd w:fill="auto" w:color="auto" w:val="clear"/>
                        <w:vAlign w:val="bottom"/>
                        <w:hideMark/>
                      </w:tcPr>
                      <w:p w:rsidRDefault="00226A26" w:rsidP="00226A26" w:rsidR="00226A26" w:rsidRPr="007D5B46">
                        <w:pPr>
                          <w:spacing w:after="0"/>
                          <w:jc w:val="center"/>
                          <w:rPr>
                            <w:rFonts w:cs="Calibri" w:eastAsia="Times New Roman"/>
                            <w:sz w:val="24"/>
                            <w:szCs w:val="24"/>
                            <w:lang w:eastAsia="hr-HR"/>
                          </w:rPr>
                        </w:pPr>
                        <w:r w:rsidRPr="007D5B46">
                          <w:rPr>
                            <w:rFonts w:cs="Calibri" w:eastAsia="Times New Roman"/>
                            <w:sz w:val="24"/>
                            <w:szCs w:val="24"/>
                            <w:lang w:eastAsia="hr-HR"/>
                          </w:rPr>
                          <w:t>1</w:t>
                        </w:r>
                      </w:p>
                    </w:tc>
                    <w:tc>
                      <w:tcPr>
                        <w:tcW w:type="dxa" w:w="6062"/>
                        <w:tcBorders>
                          <w:top w:space="0" w:sz="8" w:color="auto" w:val="single"/>
                          <w:left w:val="nil"/>
                          <w:bottom w:space="0" w:sz="4" w:color="auto" w:val="single"/>
                          <w:right w:space="0" w:sz="4" w:color="auto" w:val="single"/>
                        </w:tcBorders>
                        <w:shd w:fill="auto" w:color="auto" w:val="clear"/>
                        <w:vAlign w:val="bottom"/>
                        <w:hideMark/>
                      </w:tcPr>
                      <w:p w:rsidRDefault="00E00848" w:rsidP="00B5523D" w:rsidR="00226A26" w:rsidRPr="00C96127">
                        <w:pPr>
                          <w:spacing w:after="0"/>
                          <w:rPr>
                            <w:rFonts w:cs="Calibri" w:eastAsia="Times New Roman"/>
                            <w:color w:val="FF0000"/>
                            <w:sz w:val="24"/>
                            <w:szCs w:val="24"/>
                            <w:lang w:eastAsia="hr-HR"/>
                          </w:rPr>
                        </w:pPr>
                        <w:r w:rsidRPr="007D5B46">
                          <w:rPr>
                            <w:rFonts w:cs="Calibri" w:eastAsia="Times New Roman"/>
                            <w:sz w:val="24"/>
                            <w:szCs w:val="24"/>
                            <w:lang w:eastAsia="hr-HR"/>
                          </w:rPr>
                          <w:t xml:space="preserve">Prihodi s osnova unovčenja </w:t>
                        </w:r>
                        <w:r>
                          <w:rPr>
                            <w:rFonts w:cs="Calibri" w:eastAsia="Times New Roman"/>
                            <w:sz w:val="24"/>
                            <w:szCs w:val="24"/>
                            <w:lang w:eastAsia="hr-HR"/>
                          </w:rPr>
                          <w:t>nekretnina</w:t>
                        </w:r>
                      </w:p>
                    </w:tc>
                    <w:tc>
                      <w:tcPr>
                        <w:tcW w:type="dxa" w:w="1876"/>
                        <w:tcBorders>
                          <w:top w:space="0" w:sz="8" w:color="auto" w:val="single"/>
                          <w:left w:val="nil"/>
                          <w:bottom w:space="0" w:sz="4" w:color="auto" w:val="single"/>
                          <w:right w:space="0" w:sz="8" w:color="auto" w:val="single"/>
                        </w:tcBorders>
                        <w:shd w:fill="auto" w:color="auto" w:val="clear"/>
                        <w:noWrap/>
                        <w:vAlign w:val="bottom"/>
                        <w:hideMark/>
                      </w:tcPr>
                      <w:p w:rsidRDefault="00E00848" w:rsidP="009518FC" w:rsidR="00226A26" w:rsidRPr="00F632DD">
                        <w:pPr>
                          <w:spacing w:after="0"/>
                          <w:jc w:val="right"/>
                          <w:rPr>
                            <w:rFonts w:hAnsiTheme="minorHAnsi" w:asciiTheme="minorHAnsi" w:cs="Calibri" w:eastAsia="Times New Roman"/>
                            <w:sz w:val="24"/>
                            <w:szCs w:val="24"/>
                            <w:lang w:eastAsia="hr-HR"/>
                          </w:rPr>
                        </w:pPr>
                        <w:r w:rsidRPr="00F632DD">
                          <w:rPr>
                            <w:rFonts w:hAnsiTheme="minorHAnsi" w:asciiTheme="minorHAnsi"/>
                            <w:sz w:val="24"/>
                            <w:szCs w:val="24"/>
                          </w:rPr>
                          <w:t>1.495.916,25 kn</w:t>
                        </w:r>
                      </w:p>
                    </w:tc>
                  </w:tr>
                  <w:tr w:rsidTr="009518FC" w:rsidR="00226A26" w:rsidRPr="007D5B46">
                    <w:trPr>
                      <w:trHeight w:val="370"/>
                    </w:trPr>
                    <w:tc>
                      <w:tcPr>
                        <w:tcW w:type="dxa" w:w="6969"/>
                        <w:gridSpan w:val="2"/>
                        <w:tcBorders>
                          <w:top w:val="nil"/>
                          <w:left w:space="0" w:sz="8" w:color="auto" w:val="single"/>
                          <w:bottom w:space="0" w:sz="8" w:color="auto" w:val="single"/>
                          <w:right w:val="nil"/>
                        </w:tcBorders>
                        <w:shd w:fill="auto" w:color="auto" w:val="clear"/>
                        <w:vAlign w:val="bottom"/>
                        <w:hideMark/>
                      </w:tcPr>
                      <w:p w:rsidRDefault="00226A26" w:rsidP="00B5523D" w:rsidR="00226A26" w:rsidRPr="007D5B46">
                        <w:pPr>
                          <w:spacing w:after="0"/>
                          <w:rPr>
                            <w:rFonts w:cs="Calibri" w:eastAsia="Times New Roman"/>
                            <w:sz w:val="24"/>
                            <w:szCs w:val="24"/>
                            <w:lang w:eastAsia="hr-HR"/>
                          </w:rPr>
                        </w:pPr>
                        <w:r w:rsidRPr="007D5B46">
                          <w:rPr>
                            <w:rFonts w:cs="Calibri" w:eastAsia="Times New Roman"/>
                            <w:sz w:val="24"/>
                            <w:szCs w:val="24"/>
                            <w:lang w:eastAsia="hr-HR"/>
                          </w:rPr>
                          <w:t>Ukupno:</w:t>
                        </w:r>
                      </w:p>
                    </w:tc>
                    <w:tc>
                      <w:tcPr>
                        <w:tcW w:type="dxa" w:w="1876"/>
                        <w:tcBorders>
                          <w:top w:val="nil"/>
                          <w:left w:space="0" w:sz="4" w:color="auto" w:val="single"/>
                          <w:bottom w:space="0" w:sz="8" w:color="auto" w:val="single"/>
                          <w:right w:space="0" w:sz="8" w:color="auto" w:val="single"/>
                        </w:tcBorders>
                        <w:shd w:fill="auto" w:color="auto" w:val="clear"/>
                        <w:noWrap/>
                        <w:vAlign w:val="bottom"/>
                        <w:hideMark/>
                      </w:tcPr>
                      <w:p w:rsidRDefault="009518FC" w:rsidP="009518FC" w:rsidR="00226A26" w:rsidRPr="00F632DD">
                        <w:pPr>
                          <w:spacing w:after="0"/>
                          <w:jc w:val="right"/>
                          <w:rPr>
                            <w:rFonts w:hAnsiTheme="minorHAnsi" w:asciiTheme="minorHAnsi" w:cs="Calibri" w:eastAsia="Times New Roman"/>
                            <w:sz w:val="24"/>
                            <w:szCs w:val="24"/>
                            <w:lang w:eastAsia="hr-HR"/>
                          </w:rPr>
                        </w:pPr>
                        <w:r w:rsidRPr="00F632DD">
                          <w:rPr>
                            <w:rFonts w:hAnsiTheme="minorHAnsi" w:asciiTheme="minorHAnsi" w:cs="Calibri" w:eastAsia="Times New Roman"/>
                            <w:sz w:val="24"/>
                            <w:szCs w:val="24"/>
                            <w:lang w:eastAsia="hr-HR"/>
                          </w:rPr>
                          <w:t>1.495</w:t>
                        </w:r>
                        <w:r w:rsidR="00B5523D" w:rsidRPr="00F632DD">
                          <w:rPr>
                            <w:rFonts w:hAnsiTheme="minorHAnsi" w:asciiTheme="minorHAnsi" w:cs="Calibri" w:eastAsia="Times New Roman"/>
                            <w:sz w:val="24"/>
                            <w:szCs w:val="24"/>
                            <w:lang w:eastAsia="hr-HR"/>
                          </w:rPr>
                          <w:t>.</w:t>
                        </w:r>
                        <w:r w:rsidRPr="00F632DD">
                          <w:rPr>
                            <w:rFonts w:hAnsiTheme="minorHAnsi" w:asciiTheme="minorHAnsi" w:cs="Calibri" w:eastAsia="Times New Roman"/>
                            <w:sz w:val="24"/>
                            <w:szCs w:val="24"/>
                            <w:lang w:eastAsia="hr-HR"/>
                          </w:rPr>
                          <w:t>916</w:t>
                        </w:r>
                        <w:r w:rsidR="00B5523D" w:rsidRPr="00F632DD">
                          <w:rPr>
                            <w:rFonts w:hAnsiTheme="minorHAnsi" w:asciiTheme="minorHAnsi" w:cs="Calibri" w:eastAsia="Times New Roman"/>
                            <w:sz w:val="24"/>
                            <w:szCs w:val="24"/>
                            <w:lang w:eastAsia="hr-HR"/>
                          </w:rPr>
                          <w:t>,</w:t>
                        </w:r>
                        <w:r w:rsidRPr="00F632DD">
                          <w:rPr>
                            <w:rFonts w:hAnsiTheme="minorHAnsi" w:asciiTheme="minorHAnsi" w:cs="Calibri" w:eastAsia="Times New Roman"/>
                            <w:sz w:val="24"/>
                            <w:szCs w:val="24"/>
                            <w:lang w:eastAsia="hr-HR"/>
                          </w:rPr>
                          <w:t>25</w:t>
                        </w:r>
                        <w:r w:rsidR="0050134B" w:rsidRPr="00F632DD">
                          <w:rPr>
                            <w:rFonts w:hAnsiTheme="minorHAnsi" w:asciiTheme="minorHAnsi" w:cs="Calibri" w:eastAsia="Times New Roman"/>
                            <w:sz w:val="24"/>
                            <w:szCs w:val="24"/>
                            <w:lang w:eastAsia="hr-HR"/>
                          </w:rPr>
                          <w:t xml:space="preserve"> </w:t>
                        </w:r>
                        <w:r w:rsidR="000864BD" w:rsidRPr="00F632DD">
                          <w:rPr>
                            <w:rFonts w:hAnsiTheme="minorHAnsi" w:asciiTheme="minorHAnsi" w:cs="Calibri" w:eastAsia="Times New Roman"/>
                            <w:sz w:val="24"/>
                            <w:szCs w:val="24"/>
                            <w:lang w:eastAsia="hr-HR"/>
                          </w:rPr>
                          <w:t>kn</w:t>
                        </w:r>
                      </w:p>
                    </w:tc>
                  </w:tr>
                </w:tbl>
                <w:p w:rsidRDefault="00226A26" w:rsidP="00625065" w:rsidR="00226A26" w:rsidRPr="007D5B46">
                  <w:pPr>
                    <w:spacing w:after="0"/>
                    <w:rPr>
                      <w:rFonts w:cs="Calibri" w:eastAsia="Times New Roman"/>
                      <w:b/>
                      <w:bCs/>
                      <w:sz w:val="24"/>
                      <w:szCs w:val="24"/>
                      <w:lang w:eastAsia="hr-HR"/>
                    </w:rPr>
                  </w:pPr>
                </w:p>
                <w:p w:rsidRDefault="00226A26" w:rsidP="00625065" w:rsidR="00226A26" w:rsidRPr="007D5B46">
                  <w:pPr>
                    <w:spacing w:after="0"/>
                    <w:rPr>
                      <w:rFonts w:cs="Calibri" w:eastAsia="Times New Roman"/>
                      <w:b/>
                      <w:bCs/>
                      <w:sz w:val="24"/>
                      <w:szCs w:val="24"/>
                      <w:lang w:eastAsia="hr-HR"/>
                    </w:rPr>
                  </w:pPr>
                  <w:r w:rsidRPr="007D5B46">
                    <w:rPr>
                      <w:rFonts w:cs="Calibri" w:eastAsia="Times New Roman"/>
                      <w:b/>
                      <w:bCs/>
                      <w:sz w:val="24"/>
                      <w:szCs w:val="24"/>
                      <w:lang w:eastAsia="hr-HR"/>
                    </w:rPr>
                    <w:t>I.2. Pregled svih rashoda stečajnog postupka</w:t>
                  </w:r>
                </w:p>
                <w:tbl>
                  <w:tblPr>
                    <w:tblW w:type="dxa" w:w="8877"/>
                    <w:tblLook w:val="04A0"/>
                  </w:tblPr>
                  <w:tblGrid>
                    <w:gridCol w:w="1056"/>
                    <w:gridCol w:w="1509"/>
                    <w:gridCol w:w="4584"/>
                    <w:gridCol w:w="1728"/>
                  </w:tblGrid>
                  <w:tr w:rsidTr="00FA1D7D" w:rsidR="00226A26" w:rsidRPr="007D5B46">
                    <w:trPr>
                      <w:trHeight w:val="375"/>
                    </w:trPr>
                    <w:tc>
                      <w:tcPr>
                        <w:tcW w:type="dxa" w:w="10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E00848" w:rsidP="00226A26" w:rsidR="00226A26" w:rsidRPr="007D5B46">
                        <w:pPr>
                          <w:spacing w:after="0"/>
                          <w:jc w:val="center"/>
                          <w:rPr>
                            <w:rFonts w:cs="Calibri" w:eastAsia="Times New Roman"/>
                            <w:sz w:val="24"/>
                            <w:szCs w:val="24"/>
                            <w:lang w:eastAsia="hr-HR"/>
                          </w:rPr>
                        </w:pPr>
                        <w:bookmarkStart w:name="_Hlk499048926" w:id="0"/>
                        <w:r>
                          <w:rPr>
                            <w:rFonts w:cs="Calibri" w:eastAsia="Times New Roman"/>
                            <w:sz w:val="24"/>
                            <w:szCs w:val="24"/>
                            <w:lang w:eastAsia="hr-HR"/>
                          </w:rPr>
                          <w:t>1</w:t>
                        </w:r>
                      </w:p>
                    </w:tc>
                    <w:tc>
                      <w:tcPr>
                        <w:tcW w:type="dxa" w:w="6093"/>
                        <w:gridSpan w:val="2"/>
                        <w:tcBorders>
                          <w:top w:space="0" w:sz="4" w:color="auto" w:val="single"/>
                          <w:left w:val="nil"/>
                          <w:bottom w:space="0" w:sz="4" w:color="auto" w:val="single"/>
                          <w:right w:space="0" w:sz="4" w:color="auto" w:val="single"/>
                        </w:tcBorders>
                        <w:shd w:fill="auto" w:color="auto" w:val="clear"/>
                        <w:vAlign w:val="bottom"/>
                        <w:hideMark/>
                      </w:tcPr>
                      <w:p w:rsidRDefault="0042635B" w:rsidP="009518FC" w:rsidR="00226A26" w:rsidRPr="007D5B46">
                        <w:pPr>
                          <w:spacing w:after="0"/>
                          <w:rPr>
                            <w:rFonts w:cs="Calibri" w:eastAsia="Times New Roman"/>
                            <w:sz w:val="24"/>
                            <w:szCs w:val="24"/>
                            <w:lang w:eastAsia="hr-HR"/>
                          </w:rPr>
                        </w:pPr>
                        <w:r>
                          <w:rPr>
                            <w:rFonts w:cs="Calibri" w:eastAsia="Times New Roman"/>
                            <w:sz w:val="24"/>
                            <w:szCs w:val="24"/>
                            <w:lang w:eastAsia="hr-HR"/>
                          </w:rPr>
                          <w:t>PDV</w:t>
                        </w:r>
                      </w:p>
                    </w:tc>
                    <w:tc>
                      <w:tcPr>
                        <w:tcW w:type="dxa" w:w="1728"/>
                        <w:tcBorders>
                          <w:top w:space="0" w:sz="4" w:color="auto" w:val="single"/>
                          <w:left w:val="nil"/>
                          <w:bottom w:space="0" w:sz="4" w:color="auto" w:val="single"/>
                          <w:right w:space="0" w:sz="4" w:color="auto" w:val="single"/>
                        </w:tcBorders>
                        <w:shd w:fill="auto" w:color="auto" w:val="clear"/>
                        <w:noWrap/>
                        <w:vAlign w:val="bottom"/>
                        <w:hideMark/>
                      </w:tcPr>
                      <w:p w:rsidRDefault="00A01F8A" w:rsidP="00EB1F02" w:rsidR="00226A26" w:rsidRPr="00A01F8A">
                        <w:pPr>
                          <w:spacing w:after="0"/>
                          <w:jc w:val="right"/>
                          <w:rPr>
                            <w:rFonts w:cs="Calibri" w:eastAsia="Times New Roman"/>
                            <w:sz w:val="24"/>
                            <w:szCs w:val="24"/>
                            <w:lang w:eastAsia="hr-HR"/>
                          </w:rPr>
                        </w:pPr>
                        <w:r w:rsidRPr="00A01F8A">
                          <w:rPr>
                            <w:rFonts w:cs="Calibri" w:eastAsia="Times New Roman"/>
                            <w:sz w:val="24"/>
                            <w:szCs w:val="24"/>
                            <w:lang w:eastAsia="hr-HR"/>
                          </w:rPr>
                          <w:t>88</w:t>
                        </w:r>
                        <w:r w:rsidR="00B5523D" w:rsidRPr="00A01F8A">
                          <w:rPr>
                            <w:rFonts w:cs="Calibri" w:eastAsia="Times New Roman"/>
                            <w:sz w:val="24"/>
                            <w:szCs w:val="24"/>
                            <w:lang w:eastAsia="hr-HR"/>
                          </w:rPr>
                          <w:t>.</w:t>
                        </w:r>
                        <w:r w:rsidR="00EB1F02" w:rsidRPr="00A01F8A">
                          <w:rPr>
                            <w:rFonts w:cs="Calibri" w:eastAsia="Times New Roman"/>
                            <w:sz w:val="24"/>
                            <w:szCs w:val="24"/>
                            <w:lang w:eastAsia="hr-HR"/>
                          </w:rPr>
                          <w:t>010,25</w:t>
                        </w:r>
                        <w:r w:rsidR="00F721B8" w:rsidRPr="00A01F8A">
                          <w:rPr>
                            <w:rFonts w:cs="Calibri" w:eastAsia="Times New Roman"/>
                            <w:sz w:val="24"/>
                            <w:szCs w:val="24"/>
                            <w:lang w:eastAsia="hr-HR"/>
                          </w:rPr>
                          <w:t xml:space="preserve"> kn</w:t>
                        </w:r>
                      </w:p>
                    </w:tc>
                  </w:tr>
                  <w:tr w:rsidTr="00FA1D7D" w:rsidR="00226A26" w:rsidRPr="007D5B46">
                    <w:trPr>
                      <w:trHeight w:val="270"/>
                    </w:trPr>
                    <w:tc>
                      <w:tcPr>
                        <w:tcW w:type="dxa" w:w="10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E00848" w:rsidP="00226A26" w:rsidR="00226A26" w:rsidRPr="007D5B46">
                        <w:pPr>
                          <w:spacing w:after="0"/>
                          <w:jc w:val="center"/>
                          <w:rPr>
                            <w:rFonts w:cs="Calibri" w:eastAsia="Times New Roman"/>
                            <w:sz w:val="24"/>
                            <w:szCs w:val="24"/>
                            <w:lang w:eastAsia="hr-HR"/>
                          </w:rPr>
                        </w:pPr>
                        <w:r>
                          <w:rPr>
                            <w:rFonts w:cs="Calibri" w:eastAsia="Times New Roman"/>
                            <w:sz w:val="24"/>
                            <w:szCs w:val="24"/>
                            <w:lang w:eastAsia="hr-HR"/>
                          </w:rPr>
                          <w:t>2</w:t>
                        </w:r>
                      </w:p>
                    </w:tc>
                    <w:tc>
                      <w:tcPr>
                        <w:tcW w:type="dxa" w:w="6093"/>
                        <w:gridSpan w:val="2"/>
                        <w:tcBorders>
                          <w:top w:space="0" w:sz="4" w:color="auto" w:val="single"/>
                          <w:left w:val="nil"/>
                          <w:bottom w:space="0" w:sz="4" w:color="auto" w:val="single"/>
                          <w:right w:space="0" w:sz="4" w:color="auto" w:val="single"/>
                        </w:tcBorders>
                        <w:shd w:fill="auto" w:color="auto" w:val="clear"/>
                        <w:vAlign w:val="bottom"/>
                        <w:hideMark/>
                      </w:tcPr>
                      <w:p w:rsidRDefault="00226A26" w:rsidP="00226A26" w:rsidR="00226A26" w:rsidRPr="008A16BC">
                        <w:pPr>
                          <w:spacing w:after="0"/>
                          <w:rPr>
                            <w:rFonts w:cs="Calibri" w:eastAsia="Times New Roman"/>
                            <w:sz w:val="24"/>
                            <w:szCs w:val="24"/>
                            <w:lang w:eastAsia="hr-HR"/>
                          </w:rPr>
                        </w:pPr>
                        <w:r w:rsidRPr="008A16BC">
                          <w:rPr>
                            <w:rFonts w:cs="Calibri" w:eastAsia="Times New Roman"/>
                            <w:sz w:val="24"/>
                            <w:szCs w:val="24"/>
                            <w:lang w:eastAsia="hr-HR"/>
                          </w:rPr>
                          <w:t>Troškovi otvaranja i vođenja računa</w:t>
                        </w:r>
                        <w:r w:rsidR="00FA1D7D">
                          <w:rPr>
                            <w:rFonts w:cs="Calibri" w:eastAsia="Times New Roman"/>
                            <w:sz w:val="24"/>
                            <w:szCs w:val="24"/>
                            <w:lang w:eastAsia="hr-HR"/>
                          </w:rPr>
                          <w:t xml:space="preserve"> te troškovi F</w:t>
                        </w:r>
                        <w:r w:rsidR="0050134B" w:rsidRPr="008A16BC">
                          <w:rPr>
                            <w:rFonts w:cs="Calibri" w:eastAsia="Times New Roman"/>
                            <w:sz w:val="24"/>
                            <w:szCs w:val="24"/>
                            <w:lang w:eastAsia="hr-HR"/>
                          </w:rPr>
                          <w:t>ine</w:t>
                        </w:r>
                      </w:p>
                    </w:tc>
                    <w:tc>
                      <w:tcPr>
                        <w:tcW w:type="dxa" w:w="1728"/>
                        <w:tcBorders>
                          <w:top w:space="0" w:sz="4" w:color="auto" w:val="single"/>
                          <w:left w:val="nil"/>
                          <w:bottom w:space="0" w:sz="4" w:color="auto" w:val="single"/>
                          <w:right w:space="0" w:sz="4" w:color="auto" w:val="single"/>
                        </w:tcBorders>
                        <w:shd w:fill="auto" w:color="auto" w:val="clear"/>
                        <w:noWrap/>
                        <w:vAlign w:val="bottom"/>
                        <w:hideMark/>
                      </w:tcPr>
                      <w:p w:rsidRDefault="00FA1D7D" w:rsidP="008D5CEA" w:rsidR="00226A26" w:rsidRPr="007D5B46">
                        <w:pPr>
                          <w:spacing w:after="0"/>
                          <w:jc w:val="right"/>
                          <w:rPr>
                            <w:rFonts w:cs="Calibri" w:eastAsia="Times New Roman"/>
                            <w:sz w:val="24"/>
                            <w:szCs w:val="24"/>
                            <w:highlight w:val="yellow"/>
                            <w:lang w:eastAsia="hr-HR"/>
                          </w:rPr>
                        </w:pPr>
                        <w:r>
                          <w:rPr>
                            <w:rFonts w:cs="Calibri" w:eastAsia="Times New Roman"/>
                            <w:sz w:val="24"/>
                            <w:szCs w:val="24"/>
                            <w:lang w:eastAsia="hr-HR"/>
                          </w:rPr>
                          <w:t xml:space="preserve">1. </w:t>
                        </w:r>
                        <w:r w:rsidR="00E56DC0">
                          <w:rPr>
                            <w:rFonts w:cs="Calibri" w:eastAsia="Times New Roman"/>
                            <w:sz w:val="24"/>
                            <w:szCs w:val="24"/>
                            <w:lang w:eastAsia="hr-HR"/>
                          </w:rPr>
                          <w:t>837,</w:t>
                        </w:r>
                        <w:r w:rsidR="008D5CEA">
                          <w:rPr>
                            <w:rFonts w:cs="Calibri" w:eastAsia="Times New Roman"/>
                            <w:sz w:val="24"/>
                            <w:szCs w:val="24"/>
                            <w:lang w:eastAsia="hr-HR"/>
                          </w:rPr>
                          <w:t>13</w:t>
                        </w:r>
                        <w:r w:rsidR="004F7478" w:rsidRPr="007D5B46">
                          <w:rPr>
                            <w:rFonts w:cs="Calibri" w:eastAsia="Times New Roman"/>
                            <w:sz w:val="24"/>
                            <w:szCs w:val="24"/>
                            <w:lang w:eastAsia="hr-HR"/>
                          </w:rPr>
                          <w:t xml:space="preserve"> </w:t>
                        </w:r>
                        <w:r w:rsidR="002534D0" w:rsidRPr="007D5B46">
                          <w:rPr>
                            <w:rFonts w:cs="Calibri" w:eastAsia="Times New Roman"/>
                            <w:sz w:val="24"/>
                            <w:szCs w:val="24"/>
                            <w:lang w:eastAsia="hr-HR"/>
                          </w:rPr>
                          <w:t>kn</w:t>
                        </w:r>
                      </w:p>
                    </w:tc>
                  </w:tr>
                  <w:tr w:rsidTr="00FA1D7D" w:rsidR="003211DA" w:rsidRPr="007D5B46">
                    <w:trPr>
                      <w:trHeight w:val="255"/>
                    </w:trPr>
                    <w:tc>
                      <w:tcPr>
                        <w:tcW w:type="dxa" w:w="10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E00848" w:rsidP="00226A26" w:rsidR="003211DA" w:rsidRPr="007D5B46">
                        <w:pPr>
                          <w:spacing w:after="0"/>
                          <w:jc w:val="center"/>
                          <w:rPr>
                            <w:rFonts w:cs="Calibri" w:eastAsia="Times New Roman"/>
                            <w:sz w:val="24"/>
                            <w:szCs w:val="24"/>
                            <w:lang w:eastAsia="hr-HR"/>
                          </w:rPr>
                        </w:pPr>
                        <w:r>
                          <w:rPr>
                            <w:rFonts w:cs="Calibri" w:eastAsia="Times New Roman"/>
                            <w:sz w:val="24"/>
                            <w:szCs w:val="24"/>
                            <w:lang w:eastAsia="hr-HR"/>
                          </w:rPr>
                          <w:t>3</w:t>
                        </w:r>
                      </w:p>
                    </w:tc>
                    <w:tc>
                      <w:tcPr>
                        <w:tcW w:type="dxa" w:w="6093"/>
                        <w:gridSpan w:val="2"/>
                        <w:tcBorders>
                          <w:top w:space="0" w:sz="4" w:color="auto" w:val="single"/>
                          <w:left w:val="nil"/>
                          <w:bottom w:space="0" w:sz="4" w:color="auto" w:val="single"/>
                          <w:right w:space="0" w:sz="4" w:color="auto" w:val="single"/>
                        </w:tcBorders>
                        <w:shd w:fill="auto" w:color="auto" w:val="clear"/>
                        <w:vAlign w:val="bottom"/>
                        <w:hideMark/>
                      </w:tcPr>
                      <w:p w:rsidRDefault="0042635B" w:rsidP="00226A26" w:rsidR="003211DA" w:rsidRPr="008A16BC">
                        <w:pPr>
                          <w:spacing w:after="0"/>
                          <w:rPr>
                            <w:rFonts w:cs="Calibri" w:eastAsia="Times New Roman"/>
                            <w:sz w:val="24"/>
                            <w:szCs w:val="24"/>
                            <w:lang w:eastAsia="hr-HR"/>
                          </w:rPr>
                        </w:pPr>
                        <w:r w:rsidRPr="008A16BC">
                          <w:rPr>
                            <w:rFonts w:cs="Calibri" w:eastAsia="Times New Roman"/>
                            <w:sz w:val="24"/>
                            <w:szCs w:val="24"/>
                            <w:lang w:eastAsia="hr-HR"/>
                          </w:rPr>
                          <w:t xml:space="preserve">Materijalni troškovi (poštarina, </w:t>
                        </w:r>
                        <w:proofErr w:type="spellStart"/>
                        <w:r w:rsidRPr="008A16BC">
                          <w:rPr>
                            <w:rFonts w:cs="Calibri" w:eastAsia="Times New Roman"/>
                            <w:sz w:val="24"/>
                            <w:szCs w:val="24"/>
                            <w:lang w:eastAsia="hr-HR"/>
                          </w:rPr>
                          <w:t>biljezi</w:t>
                        </w:r>
                        <w:proofErr w:type="spellEnd"/>
                        <w:r w:rsidRPr="008A16BC">
                          <w:rPr>
                            <w:rFonts w:cs="Calibri" w:eastAsia="Times New Roman"/>
                            <w:sz w:val="24"/>
                            <w:szCs w:val="24"/>
                            <w:lang w:eastAsia="hr-HR"/>
                          </w:rPr>
                          <w:t>, pečat)</w:t>
                        </w:r>
                      </w:p>
                    </w:tc>
                    <w:tc>
                      <w:tcPr>
                        <w:tcW w:type="dxa" w:w="1728"/>
                        <w:tcBorders>
                          <w:top w:space="0" w:sz="4" w:color="auto" w:val="single"/>
                          <w:left w:val="nil"/>
                          <w:bottom w:space="0" w:sz="4" w:color="auto" w:val="single"/>
                          <w:right w:space="0" w:sz="4" w:color="auto" w:val="single"/>
                        </w:tcBorders>
                        <w:shd w:fill="auto" w:color="auto" w:val="clear"/>
                        <w:noWrap/>
                        <w:vAlign w:val="bottom"/>
                        <w:hideMark/>
                      </w:tcPr>
                      <w:p w:rsidRDefault="00A01F8A" w:rsidP="00226A26" w:rsidR="003211DA" w:rsidRPr="00A01F8A">
                        <w:pPr>
                          <w:spacing w:after="0"/>
                          <w:jc w:val="right"/>
                          <w:rPr>
                            <w:rFonts w:cs="Calibri" w:eastAsia="Times New Roman"/>
                            <w:sz w:val="24"/>
                            <w:szCs w:val="24"/>
                            <w:lang w:eastAsia="hr-HR"/>
                          </w:rPr>
                        </w:pPr>
                        <w:r w:rsidRPr="00A01F8A">
                          <w:rPr>
                            <w:rFonts w:cs="Calibri" w:eastAsia="Times New Roman"/>
                            <w:sz w:val="24"/>
                            <w:szCs w:val="24"/>
                            <w:lang w:eastAsia="hr-HR"/>
                          </w:rPr>
                          <w:t>4</w:t>
                        </w:r>
                        <w:r w:rsidR="009518FC" w:rsidRPr="00A01F8A">
                          <w:rPr>
                            <w:rFonts w:cs="Calibri" w:eastAsia="Times New Roman"/>
                            <w:sz w:val="24"/>
                            <w:szCs w:val="24"/>
                            <w:lang w:eastAsia="hr-HR"/>
                          </w:rPr>
                          <w:t>79,10</w:t>
                        </w:r>
                        <w:r w:rsidR="0042635B" w:rsidRPr="00A01F8A">
                          <w:rPr>
                            <w:rFonts w:cs="Calibri" w:eastAsia="Times New Roman"/>
                            <w:sz w:val="24"/>
                            <w:szCs w:val="24"/>
                            <w:lang w:eastAsia="hr-HR"/>
                          </w:rPr>
                          <w:t xml:space="preserve"> kn</w:t>
                        </w:r>
                      </w:p>
                    </w:tc>
                  </w:tr>
                  <w:tr w:rsidTr="00FA1D7D" w:rsidR="003211DA" w:rsidRPr="007D5B46">
                    <w:trPr>
                      <w:trHeight w:val="255"/>
                    </w:trPr>
                    <w:tc>
                      <w:tcPr>
                        <w:tcW w:type="dxa" w:w="10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E00848" w:rsidP="00226A26" w:rsidR="003211DA" w:rsidRPr="007D5B46">
                        <w:pPr>
                          <w:spacing w:after="0"/>
                          <w:jc w:val="center"/>
                          <w:rPr>
                            <w:rFonts w:cs="Calibri" w:eastAsia="Times New Roman"/>
                            <w:sz w:val="24"/>
                            <w:szCs w:val="24"/>
                            <w:lang w:eastAsia="hr-HR"/>
                          </w:rPr>
                        </w:pPr>
                        <w:r>
                          <w:rPr>
                            <w:rFonts w:cs="Calibri" w:eastAsia="Times New Roman"/>
                            <w:sz w:val="24"/>
                            <w:szCs w:val="24"/>
                            <w:lang w:eastAsia="hr-HR"/>
                          </w:rPr>
                          <w:t>4</w:t>
                        </w:r>
                      </w:p>
                    </w:tc>
                    <w:tc>
                      <w:tcPr>
                        <w:tcW w:type="dxa" w:w="6093"/>
                        <w:gridSpan w:val="2"/>
                        <w:tcBorders>
                          <w:top w:space="0" w:sz="4" w:color="auto" w:val="single"/>
                          <w:left w:val="nil"/>
                          <w:bottom w:space="0" w:sz="4" w:color="auto" w:val="single"/>
                          <w:right w:space="0" w:sz="4" w:color="auto" w:val="single"/>
                        </w:tcBorders>
                        <w:shd w:fill="auto" w:color="auto" w:val="clear"/>
                        <w:vAlign w:val="bottom"/>
                        <w:hideMark/>
                      </w:tcPr>
                      <w:p w:rsidRDefault="003211DA" w:rsidP="00226A26" w:rsidR="003211DA" w:rsidRPr="008A16BC">
                        <w:pPr>
                          <w:spacing w:after="0"/>
                          <w:rPr>
                            <w:rFonts w:cs="Calibri" w:eastAsia="Times New Roman"/>
                            <w:sz w:val="24"/>
                            <w:szCs w:val="24"/>
                            <w:lang w:eastAsia="hr-HR"/>
                          </w:rPr>
                        </w:pPr>
                        <w:r w:rsidRPr="008A16BC">
                          <w:rPr>
                            <w:rFonts w:cs="Calibri" w:eastAsia="Times New Roman"/>
                            <w:sz w:val="24"/>
                            <w:szCs w:val="24"/>
                            <w:lang w:eastAsia="hr-HR"/>
                          </w:rPr>
                          <w:t>Troškovi knjigovodstva</w:t>
                        </w:r>
                      </w:p>
                    </w:tc>
                    <w:tc>
                      <w:tcPr>
                        <w:tcW w:type="dxa" w:w="1728"/>
                        <w:tcBorders>
                          <w:top w:space="0" w:sz="4" w:color="auto" w:val="single"/>
                          <w:left w:val="nil"/>
                          <w:bottom w:space="0" w:sz="4" w:color="auto" w:val="single"/>
                          <w:right w:space="0" w:sz="4" w:color="auto" w:val="single"/>
                        </w:tcBorders>
                        <w:shd w:fill="auto" w:color="auto" w:val="clear"/>
                        <w:noWrap/>
                        <w:vAlign w:val="bottom"/>
                        <w:hideMark/>
                      </w:tcPr>
                      <w:p w:rsidRDefault="004F648B" w:rsidP="00226A26" w:rsidR="003211DA" w:rsidRPr="00A01F8A">
                        <w:pPr>
                          <w:spacing w:after="0"/>
                          <w:jc w:val="right"/>
                          <w:rPr>
                            <w:rFonts w:cs="Calibri" w:eastAsia="Times New Roman"/>
                            <w:sz w:val="24"/>
                            <w:szCs w:val="24"/>
                            <w:lang w:eastAsia="hr-HR"/>
                          </w:rPr>
                        </w:pPr>
                        <w:r>
                          <w:rPr>
                            <w:rFonts w:cs="Calibri" w:eastAsia="Times New Roman"/>
                            <w:sz w:val="24"/>
                            <w:szCs w:val="24"/>
                            <w:lang w:eastAsia="hr-HR"/>
                          </w:rPr>
                          <w:t>33.8</w:t>
                        </w:r>
                        <w:r w:rsidR="0042635B" w:rsidRPr="00A01F8A">
                          <w:rPr>
                            <w:rFonts w:cs="Calibri" w:eastAsia="Times New Roman"/>
                            <w:sz w:val="24"/>
                            <w:szCs w:val="24"/>
                            <w:lang w:eastAsia="hr-HR"/>
                          </w:rPr>
                          <w:t>00,00 kn</w:t>
                        </w:r>
                      </w:p>
                    </w:tc>
                  </w:tr>
                  <w:tr w:rsidTr="00FA1D7D" w:rsidR="003211DA" w:rsidRPr="007D5B46">
                    <w:trPr>
                      <w:trHeight w:val="255"/>
                    </w:trPr>
                    <w:tc>
                      <w:tcPr>
                        <w:tcW w:type="dxa" w:w="10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E00848" w:rsidP="00226A26" w:rsidR="003211DA" w:rsidRPr="007D5B46">
                        <w:pPr>
                          <w:spacing w:after="0"/>
                          <w:jc w:val="center"/>
                          <w:rPr>
                            <w:rFonts w:cs="Calibri" w:eastAsia="Times New Roman"/>
                            <w:sz w:val="24"/>
                            <w:szCs w:val="24"/>
                            <w:lang w:eastAsia="hr-HR"/>
                          </w:rPr>
                        </w:pPr>
                        <w:r>
                          <w:rPr>
                            <w:rFonts w:cs="Calibri" w:eastAsia="Times New Roman"/>
                            <w:sz w:val="24"/>
                            <w:szCs w:val="24"/>
                            <w:lang w:eastAsia="hr-HR"/>
                          </w:rPr>
                          <w:t>5</w:t>
                        </w:r>
                      </w:p>
                    </w:tc>
                    <w:tc>
                      <w:tcPr>
                        <w:tcW w:type="dxa" w:w="6093"/>
                        <w:gridSpan w:val="2"/>
                        <w:tcBorders>
                          <w:top w:space="0" w:sz="4" w:color="auto" w:val="single"/>
                          <w:left w:val="nil"/>
                          <w:bottom w:space="0" w:sz="4" w:color="auto" w:val="single"/>
                          <w:right w:space="0" w:sz="4" w:color="auto" w:val="single"/>
                        </w:tcBorders>
                        <w:shd w:fill="auto" w:color="auto" w:val="clear"/>
                        <w:vAlign w:val="bottom"/>
                        <w:hideMark/>
                      </w:tcPr>
                      <w:p w:rsidRDefault="0042635B" w:rsidP="009518FC" w:rsidR="003211DA" w:rsidRPr="007D5B46">
                        <w:pPr>
                          <w:spacing w:after="0"/>
                          <w:rPr>
                            <w:rFonts w:cs="Calibri" w:eastAsia="Times New Roman"/>
                            <w:sz w:val="24"/>
                            <w:szCs w:val="24"/>
                            <w:lang w:eastAsia="hr-HR"/>
                          </w:rPr>
                        </w:pPr>
                        <w:r w:rsidRPr="007D5B46">
                          <w:rPr>
                            <w:rFonts w:cs="Calibri" w:eastAsia="Times New Roman"/>
                            <w:sz w:val="24"/>
                            <w:szCs w:val="24"/>
                            <w:lang w:eastAsia="hr-HR"/>
                          </w:rPr>
                          <w:t xml:space="preserve">Troškovi procjene </w:t>
                        </w:r>
                        <w:r w:rsidR="009518FC">
                          <w:rPr>
                            <w:rFonts w:cs="Calibri" w:eastAsia="Times New Roman"/>
                            <w:sz w:val="24"/>
                            <w:szCs w:val="24"/>
                            <w:lang w:eastAsia="hr-HR"/>
                          </w:rPr>
                          <w:t>nekretnina</w:t>
                        </w:r>
                      </w:p>
                    </w:tc>
                    <w:tc>
                      <w:tcPr>
                        <w:tcW w:type="dxa" w:w="1728"/>
                        <w:tcBorders>
                          <w:top w:space="0" w:sz="4" w:color="auto" w:val="single"/>
                          <w:left w:val="nil"/>
                          <w:bottom w:space="0" w:sz="4" w:color="auto" w:val="single"/>
                          <w:right w:space="0" w:sz="4" w:color="auto" w:val="single"/>
                        </w:tcBorders>
                        <w:shd w:fill="auto" w:color="auto" w:val="clear"/>
                        <w:noWrap/>
                        <w:vAlign w:val="bottom"/>
                        <w:hideMark/>
                      </w:tcPr>
                      <w:p w:rsidRDefault="0042635B" w:rsidP="00226A26" w:rsidR="003211DA" w:rsidRPr="00A01F8A">
                        <w:pPr>
                          <w:spacing w:after="0"/>
                          <w:jc w:val="right"/>
                          <w:rPr>
                            <w:rFonts w:cs="Calibri" w:eastAsia="Times New Roman"/>
                            <w:sz w:val="24"/>
                            <w:szCs w:val="24"/>
                            <w:lang w:eastAsia="hr-HR"/>
                          </w:rPr>
                        </w:pPr>
                        <w:r w:rsidRPr="00A01F8A">
                          <w:rPr>
                            <w:rFonts w:cs="Calibri" w:eastAsia="Times New Roman"/>
                            <w:sz w:val="24"/>
                            <w:szCs w:val="24"/>
                            <w:lang w:eastAsia="hr-HR"/>
                          </w:rPr>
                          <w:t>1</w:t>
                        </w:r>
                        <w:r w:rsidR="009518FC" w:rsidRPr="00A01F8A">
                          <w:rPr>
                            <w:rFonts w:cs="Calibri" w:eastAsia="Times New Roman"/>
                            <w:sz w:val="24"/>
                            <w:szCs w:val="24"/>
                            <w:lang w:eastAsia="hr-HR"/>
                          </w:rPr>
                          <w:t>0.00</w:t>
                        </w:r>
                        <w:r w:rsidRPr="00A01F8A">
                          <w:rPr>
                            <w:rFonts w:cs="Calibri" w:eastAsia="Times New Roman"/>
                            <w:sz w:val="24"/>
                            <w:szCs w:val="24"/>
                            <w:lang w:eastAsia="hr-HR"/>
                          </w:rPr>
                          <w:t>0,00 kn</w:t>
                        </w:r>
                      </w:p>
                    </w:tc>
                  </w:tr>
                  <w:tr w:rsidTr="00FA1D7D" w:rsidR="003211DA" w:rsidRPr="007D5B46">
                    <w:trPr>
                      <w:trHeight w:val="255"/>
                    </w:trPr>
                    <w:tc>
                      <w:tcPr>
                        <w:tcW w:type="dxa" w:w="10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E00848" w:rsidP="00226A26" w:rsidR="003211DA" w:rsidRPr="007D5B46">
                        <w:pPr>
                          <w:spacing w:after="0"/>
                          <w:jc w:val="center"/>
                          <w:rPr>
                            <w:rFonts w:cs="Calibri" w:eastAsia="Times New Roman"/>
                            <w:sz w:val="24"/>
                            <w:szCs w:val="24"/>
                            <w:lang w:eastAsia="hr-HR"/>
                          </w:rPr>
                        </w:pPr>
                        <w:r>
                          <w:rPr>
                            <w:rFonts w:cs="Calibri" w:eastAsia="Times New Roman"/>
                            <w:sz w:val="24"/>
                            <w:szCs w:val="24"/>
                            <w:lang w:eastAsia="hr-HR"/>
                          </w:rPr>
                          <w:t>6</w:t>
                        </w:r>
                      </w:p>
                    </w:tc>
                    <w:tc>
                      <w:tcPr>
                        <w:tcW w:type="dxa" w:w="6093"/>
                        <w:gridSpan w:val="2"/>
                        <w:tcBorders>
                          <w:top w:space="0" w:sz="4" w:color="auto" w:val="single"/>
                          <w:left w:val="nil"/>
                          <w:bottom w:space="0" w:sz="4" w:color="auto" w:val="single"/>
                          <w:right w:space="0" w:sz="4" w:color="auto" w:val="single"/>
                        </w:tcBorders>
                        <w:shd w:fill="auto" w:color="auto" w:val="clear"/>
                        <w:vAlign w:val="bottom"/>
                        <w:hideMark/>
                      </w:tcPr>
                      <w:p w:rsidRDefault="0042635B" w:rsidP="00226A26" w:rsidR="003211DA" w:rsidRPr="007D5B46">
                        <w:pPr>
                          <w:spacing w:after="0"/>
                          <w:rPr>
                            <w:rFonts w:cs="Calibri" w:eastAsia="Times New Roman"/>
                            <w:sz w:val="24"/>
                            <w:szCs w:val="24"/>
                            <w:lang w:eastAsia="hr-HR"/>
                          </w:rPr>
                        </w:pPr>
                        <w:r>
                          <w:rPr>
                            <w:rFonts w:cs="Calibri" w:eastAsia="Times New Roman"/>
                            <w:sz w:val="24"/>
                            <w:szCs w:val="24"/>
                            <w:lang w:eastAsia="hr-HR"/>
                          </w:rPr>
                          <w:t>Ugovor o djelu</w:t>
                        </w:r>
                        <w:r w:rsidR="00FA1D7D">
                          <w:rPr>
                            <w:rFonts w:cs="Calibri" w:eastAsia="Times New Roman"/>
                            <w:sz w:val="24"/>
                            <w:szCs w:val="24"/>
                            <w:lang w:eastAsia="hr-HR"/>
                          </w:rPr>
                          <w:t xml:space="preserve"> bruto</w:t>
                        </w:r>
                      </w:p>
                    </w:tc>
                    <w:tc>
                      <w:tcPr>
                        <w:tcW w:type="dxa" w:w="1728"/>
                        <w:tcBorders>
                          <w:top w:space="0" w:sz="4" w:color="auto" w:val="single"/>
                          <w:left w:val="nil"/>
                          <w:bottom w:space="0" w:sz="4" w:color="auto" w:val="single"/>
                          <w:right w:space="0" w:sz="4" w:color="auto" w:val="single"/>
                        </w:tcBorders>
                        <w:shd w:fill="auto" w:color="auto" w:val="clear"/>
                        <w:noWrap/>
                        <w:vAlign w:val="bottom"/>
                        <w:hideMark/>
                      </w:tcPr>
                      <w:p w:rsidRDefault="00EB1F02" w:rsidP="00EB1F02" w:rsidR="003211DA" w:rsidRPr="00A01F8A">
                        <w:pPr>
                          <w:spacing w:after="0"/>
                          <w:jc w:val="right"/>
                          <w:rPr>
                            <w:rFonts w:cs="Calibri" w:eastAsia="Times New Roman"/>
                            <w:sz w:val="24"/>
                            <w:szCs w:val="24"/>
                            <w:lang w:eastAsia="hr-HR"/>
                          </w:rPr>
                        </w:pPr>
                        <w:r w:rsidRPr="00A01F8A">
                          <w:rPr>
                            <w:rFonts w:cs="Calibri" w:eastAsia="Times New Roman"/>
                            <w:sz w:val="24"/>
                            <w:szCs w:val="24"/>
                            <w:lang w:eastAsia="hr-HR"/>
                          </w:rPr>
                          <w:t>4</w:t>
                        </w:r>
                        <w:r w:rsidR="0042635B" w:rsidRPr="00A01F8A">
                          <w:rPr>
                            <w:rFonts w:cs="Calibri" w:eastAsia="Times New Roman"/>
                            <w:sz w:val="24"/>
                            <w:szCs w:val="24"/>
                            <w:lang w:eastAsia="hr-HR"/>
                          </w:rPr>
                          <w:t>.</w:t>
                        </w:r>
                        <w:r w:rsidRPr="00A01F8A">
                          <w:rPr>
                            <w:rFonts w:cs="Calibri" w:eastAsia="Times New Roman"/>
                            <w:sz w:val="24"/>
                            <w:szCs w:val="24"/>
                            <w:lang w:eastAsia="hr-HR"/>
                          </w:rPr>
                          <w:t>999</w:t>
                        </w:r>
                        <w:r w:rsidR="0042635B" w:rsidRPr="00A01F8A">
                          <w:rPr>
                            <w:rFonts w:cs="Calibri" w:eastAsia="Times New Roman"/>
                            <w:sz w:val="24"/>
                            <w:szCs w:val="24"/>
                            <w:lang w:eastAsia="hr-HR"/>
                          </w:rPr>
                          <w:t>,</w:t>
                        </w:r>
                        <w:r w:rsidRPr="00A01F8A">
                          <w:rPr>
                            <w:rFonts w:cs="Calibri" w:eastAsia="Times New Roman"/>
                            <w:sz w:val="24"/>
                            <w:szCs w:val="24"/>
                            <w:lang w:eastAsia="hr-HR"/>
                          </w:rPr>
                          <w:t>07</w:t>
                        </w:r>
                        <w:r w:rsidR="0042635B" w:rsidRPr="00A01F8A">
                          <w:rPr>
                            <w:rFonts w:cs="Calibri" w:eastAsia="Times New Roman"/>
                            <w:sz w:val="24"/>
                            <w:szCs w:val="24"/>
                            <w:lang w:eastAsia="hr-HR"/>
                          </w:rPr>
                          <w:t xml:space="preserve"> kn</w:t>
                        </w:r>
                      </w:p>
                    </w:tc>
                  </w:tr>
                  <w:tr w:rsidTr="00FA1D7D" w:rsidR="009518FC" w:rsidRPr="007D5B46">
                    <w:trPr>
                      <w:trHeight w:val="255"/>
                    </w:trPr>
                    <w:tc>
                      <w:tcPr>
                        <w:tcW w:type="dxa" w:w="10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E00848" w:rsidP="00226A26" w:rsidR="009518FC">
                        <w:pPr>
                          <w:spacing w:after="0"/>
                          <w:jc w:val="center"/>
                          <w:rPr>
                            <w:rFonts w:cs="Calibri" w:eastAsia="Times New Roman"/>
                            <w:sz w:val="24"/>
                            <w:szCs w:val="24"/>
                            <w:lang w:eastAsia="hr-HR"/>
                          </w:rPr>
                        </w:pPr>
                        <w:r>
                          <w:rPr>
                            <w:rFonts w:cs="Calibri" w:eastAsia="Times New Roman"/>
                            <w:sz w:val="24"/>
                            <w:szCs w:val="24"/>
                            <w:lang w:eastAsia="hr-HR"/>
                          </w:rPr>
                          <w:t>7</w:t>
                        </w:r>
                      </w:p>
                    </w:tc>
                    <w:tc>
                      <w:tcPr>
                        <w:tcW w:type="dxa" w:w="6093"/>
                        <w:gridSpan w:val="2"/>
                        <w:tcBorders>
                          <w:top w:space="0" w:sz="4" w:color="auto" w:val="single"/>
                          <w:left w:val="nil"/>
                          <w:bottom w:space="0" w:sz="4" w:color="auto" w:val="single"/>
                          <w:right w:space="0" w:sz="4" w:color="auto" w:val="single"/>
                        </w:tcBorders>
                        <w:shd w:fill="auto" w:color="auto" w:val="clear"/>
                        <w:vAlign w:val="bottom"/>
                        <w:hideMark/>
                      </w:tcPr>
                      <w:p w:rsidRDefault="009518FC" w:rsidP="00226A26" w:rsidR="009518FC">
                        <w:pPr>
                          <w:spacing w:after="0"/>
                          <w:rPr>
                            <w:rFonts w:cs="Calibri" w:eastAsia="Times New Roman"/>
                            <w:sz w:val="24"/>
                            <w:szCs w:val="24"/>
                            <w:lang w:eastAsia="hr-HR"/>
                          </w:rPr>
                        </w:pPr>
                        <w:r>
                          <w:rPr>
                            <w:rFonts w:cs="Calibri" w:eastAsia="Times New Roman"/>
                            <w:sz w:val="24"/>
                            <w:szCs w:val="24"/>
                            <w:lang w:eastAsia="hr-HR"/>
                          </w:rPr>
                          <w:t>Troškovi prijevoza bruto</w:t>
                        </w:r>
                      </w:p>
                    </w:tc>
                    <w:tc>
                      <w:tcPr>
                        <w:tcW w:type="dxa" w:w="1728"/>
                        <w:tcBorders>
                          <w:top w:space="0" w:sz="4" w:color="auto" w:val="single"/>
                          <w:left w:val="nil"/>
                          <w:bottom w:space="0" w:sz="4" w:color="auto" w:val="single"/>
                          <w:right w:space="0" w:sz="4" w:color="auto" w:val="single"/>
                        </w:tcBorders>
                        <w:shd w:fill="auto" w:color="auto" w:val="clear"/>
                        <w:noWrap/>
                        <w:vAlign w:val="bottom"/>
                        <w:hideMark/>
                      </w:tcPr>
                      <w:p w:rsidRDefault="009518FC" w:rsidP="00226A26" w:rsidR="009518FC" w:rsidRPr="00A01F8A">
                        <w:pPr>
                          <w:spacing w:after="0"/>
                          <w:jc w:val="right"/>
                          <w:rPr>
                            <w:rFonts w:cs="Calibri" w:eastAsia="Times New Roman"/>
                            <w:sz w:val="24"/>
                            <w:szCs w:val="24"/>
                            <w:lang w:eastAsia="hr-HR"/>
                          </w:rPr>
                        </w:pPr>
                        <w:r w:rsidRPr="00A01F8A">
                          <w:rPr>
                            <w:rFonts w:cs="Calibri" w:eastAsia="Times New Roman"/>
                            <w:sz w:val="24"/>
                            <w:szCs w:val="24"/>
                            <w:lang w:eastAsia="hr-HR"/>
                          </w:rPr>
                          <w:t>1.259,77 kn</w:t>
                        </w:r>
                      </w:p>
                    </w:tc>
                  </w:tr>
                  <w:tr w:rsidTr="00FA1D7D" w:rsidR="009518FC" w:rsidRPr="007D5B46">
                    <w:trPr>
                      <w:trHeight w:val="255"/>
                    </w:trPr>
                    <w:tc>
                      <w:tcPr>
                        <w:tcW w:type="dxa" w:w="10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E00848" w:rsidP="00226A26" w:rsidR="009518FC">
                        <w:pPr>
                          <w:spacing w:after="0"/>
                          <w:jc w:val="center"/>
                          <w:rPr>
                            <w:rFonts w:cs="Calibri" w:eastAsia="Times New Roman"/>
                            <w:sz w:val="24"/>
                            <w:szCs w:val="24"/>
                            <w:lang w:eastAsia="hr-HR"/>
                          </w:rPr>
                        </w:pPr>
                        <w:r>
                          <w:rPr>
                            <w:rFonts w:cs="Calibri" w:eastAsia="Times New Roman"/>
                            <w:sz w:val="24"/>
                            <w:szCs w:val="24"/>
                            <w:lang w:eastAsia="hr-HR"/>
                          </w:rPr>
                          <w:t>8</w:t>
                        </w:r>
                      </w:p>
                    </w:tc>
                    <w:tc>
                      <w:tcPr>
                        <w:tcW w:type="dxa" w:w="6093"/>
                        <w:gridSpan w:val="2"/>
                        <w:tcBorders>
                          <w:top w:space="0" w:sz="4" w:color="auto" w:val="single"/>
                          <w:left w:val="nil"/>
                          <w:bottom w:space="0" w:sz="4" w:color="auto" w:val="single"/>
                          <w:right w:space="0" w:sz="4" w:color="auto" w:val="single"/>
                        </w:tcBorders>
                        <w:shd w:fill="auto" w:color="auto" w:val="clear"/>
                        <w:vAlign w:val="bottom"/>
                        <w:hideMark/>
                      </w:tcPr>
                      <w:p w:rsidRDefault="00EB1F02" w:rsidP="00226A26" w:rsidR="009518FC">
                        <w:pPr>
                          <w:spacing w:after="0"/>
                          <w:rPr>
                            <w:rFonts w:cs="Calibri" w:eastAsia="Times New Roman"/>
                            <w:sz w:val="24"/>
                            <w:szCs w:val="24"/>
                            <w:lang w:eastAsia="hr-HR"/>
                          </w:rPr>
                        </w:pPr>
                        <w:r>
                          <w:rPr>
                            <w:rFonts w:cs="Calibri" w:eastAsia="Times New Roman"/>
                            <w:sz w:val="24"/>
                            <w:szCs w:val="24"/>
                            <w:lang w:eastAsia="hr-HR"/>
                          </w:rPr>
                          <w:t>Troškovi oglašavanja</w:t>
                        </w:r>
                      </w:p>
                    </w:tc>
                    <w:tc>
                      <w:tcPr>
                        <w:tcW w:type="dxa" w:w="1728"/>
                        <w:tcBorders>
                          <w:top w:space="0" w:sz="4" w:color="auto" w:val="single"/>
                          <w:left w:val="nil"/>
                          <w:bottom w:space="0" w:sz="4" w:color="auto" w:val="single"/>
                          <w:right w:space="0" w:sz="4" w:color="auto" w:val="single"/>
                        </w:tcBorders>
                        <w:shd w:fill="auto" w:color="auto" w:val="clear"/>
                        <w:noWrap/>
                        <w:vAlign w:val="bottom"/>
                        <w:hideMark/>
                      </w:tcPr>
                      <w:p w:rsidRDefault="00EB1F02" w:rsidP="00226A26" w:rsidR="009518FC" w:rsidRPr="00A01F8A">
                        <w:pPr>
                          <w:spacing w:after="0"/>
                          <w:jc w:val="right"/>
                          <w:rPr>
                            <w:rFonts w:cs="Calibri" w:eastAsia="Times New Roman"/>
                            <w:sz w:val="24"/>
                            <w:szCs w:val="24"/>
                            <w:lang w:eastAsia="hr-HR"/>
                          </w:rPr>
                        </w:pPr>
                        <w:r w:rsidRPr="00A01F8A">
                          <w:rPr>
                            <w:rFonts w:cs="Calibri" w:eastAsia="Times New Roman"/>
                            <w:sz w:val="24"/>
                            <w:szCs w:val="24"/>
                            <w:lang w:eastAsia="hr-HR"/>
                          </w:rPr>
                          <w:t>150,00 kn</w:t>
                        </w:r>
                      </w:p>
                    </w:tc>
                  </w:tr>
                  <w:tr w:rsidTr="00FA1D7D" w:rsidR="00EB1F02" w:rsidRPr="007D5B46">
                    <w:trPr>
                      <w:trHeight w:val="255"/>
                    </w:trPr>
                    <w:tc>
                      <w:tcPr>
                        <w:tcW w:type="dxa" w:w="10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E00848" w:rsidP="00226A26" w:rsidR="00EB1F02">
                        <w:pPr>
                          <w:spacing w:after="0"/>
                          <w:jc w:val="center"/>
                          <w:rPr>
                            <w:rFonts w:cs="Calibri" w:eastAsia="Times New Roman"/>
                            <w:sz w:val="24"/>
                            <w:szCs w:val="24"/>
                            <w:lang w:eastAsia="hr-HR"/>
                          </w:rPr>
                        </w:pPr>
                        <w:r>
                          <w:rPr>
                            <w:rFonts w:cs="Calibri" w:eastAsia="Times New Roman"/>
                            <w:sz w:val="24"/>
                            <w:szCs w:val="24"/>
                            <w:lang w:eastAsia="hr-HR"/>
                          </w:rPr>
                          <w:t>9</w:t>
                        </w:r>
                      </w:p>
                    </w:tc>
                    <w:tc>
                      <w:tcPr>
                        <w:tcW w:type="dxa" w:w="6093"/>
                        <w:gridSpan w:val="2"/>
                        <w:tcBorders>
                          <w:top w:space="0" w:sz="4" w:color="auto" w:val="single"/>
                          <w:left w:val="nil"/>
                          <w:bottom w:space="0" w:sz="4" w:color="auto" w:val="single"/>
                          <w:right w:space="0" w:sz="4" w:color="auto" w:val="single"/>
                        </w:tcBorders>
                        <w:shd w:fill="auto" w:color="auto" w:val="clear"/>
                        <w:vAlign w:val="bottom"/>
                        <w:hideMark/>
                      </w:tcPr>
                      <w:p w:rsidRDefault="00EB1F02" w:rsidP="00226A26" w:rsidR="00EB1F02" w:rsidRPr="008A16BC">
                        <w:pPr>
                          <w:spacing w:after="0"/>
                          <w:rPr>
                            <w:rFonts w:cs="Calibri" w:eastAsia="Times New Roman"/>
                            <w:sz w:val="24"/>
                            <w:szCs w:val="24"/>
                            <w:lang w:eastAsia="hr-HR"/>
                          </w:rPr>
                        </w:pPr>
                        <w:r w:rsidRPr="008A16BC">
                          <w:rPr>
                            <w:rFonts w:cs="Calibri" w:eastAsia="Times New Roman"/>
                            <w:sz w:val="24"/>
                            <w:szCs w:val="24"/>
                            <w:lang w:eastAsia="hr-HR"/>
                          </w:rPr>
                          <w:t>Troškovi režija (plin, struja, voda, pričuva)</w:t>
                        </w:r>
                      </w:p>
                    </w:tc>
                    <w:tc>
                      <w:tcPr>
                        <w:tcW w:type="dxa" w:w="1728"/>
                        <w:tcBorders>
                          <w:top w:space="0" w:sz="4" w:color="auto" w:val="single"/>
                          <w:left w:val="nil"/>
                          <w:bottom w:space="0" w:sz="4" w:color="auto" w:val="single"/>
                          <w:right w:space="0" w:sz="4" w:color="auto" w:val="single"/>
                        </w:tcBorders>
                        <w:shd w:fill="auto" w:color="auto" w:val="clear"/>
                        <w:noWrap/>
                        <w:vAlign w:val="bottom"/>
                        <w:hideMark/>
                      </w:tcPr>
                      <w:p w:rsidRDefault="00EB1F02" w:rsidP="00702088" w:rsidR="00EB1F02" w:rsidRPr="00A01F8A">
                        <w:pPr>
                          <w:spacing w:after="0"/>
                          <w:jc w:val="right"/>
                          <w:rPr>
                            <w:rFonts w:cs="Calibri" w:eastAsia="Times New Roman"/>
                            <w:sz w:val="24"/>
                            <w:szCs w:val="24"/>
                            <w:lang w:eastAsia="hr-HR"/>
                          </w:rPr>
                        </w:pPr>
                        <w:r w:rsidRPr="00A01F8A">
                          <w:rPr>
                            <w:rFonts w:cs="Calibri" w:eastAsia="Times New Roman"/>
                            <w:sz w:val="24"/>
                            <w:szCs w:val="24"/>
                            <w:lang w:eastAsia="hr-HR"/>
                          </w:rPr>
                          <w:t>3.</w:t>
                        </w:r>
                        <w:r w:rsidR="00702088">
                          <w:rPr>
                            <w:rFonts w:cs="Calibri" w:eastAsia="Times New Roman"/>
                            <w:sz w:val="24"/>
                            <w:szCs w:val="24"/>
                            <w:lang w:eastAsia="hr-HR"/>
                          </w:rPr>
                          <w:t>949,06</w:t>
                        </w:r>
                        <w:r w:rsidRPr="00A01F8A">
                          <w:rPr>
                            <w:rFonts w:cs="Calibri" w:eastAsia="Times New Roman"/>
                            <w:sz w:val="24"/>
                            <w:szCs w:val="24"/>
                            <w:lang w:eastAsia="hr-HR"/>
                          </w:rPr>
                          <w:t xml:space="preserve"> kn</w:t>
                        </w:r>
                      </w:p>
                    </w:tc>
                  </w:tr>
                  <w:tr w:rsidTr="00FA1D7D" w:rsidR="003211DA" w:rsidRPr="007D5B46">
                    <w:trPr>
                      <w:trHeight w:val="255"/>
                    </w:trPr>
                    <w:tc>
                      <w:tcPr>
                        <w:tcW w:type="dxa" w:w="10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E00848" w:rsidP="00226A26" w:rsidR="003211DA" w:rsidRPr="007D5B46">
                        <w:pPr>
                          <w:spacing w:after="0"/>
                          <w:jc w:val="center"/>
                          <w:rPr>
                            <w:rFonts w:cs="Calibri" w:eastAsia="Times New Roman"/>
                            <w:sz w:val="24"/>
                            <w:szCs w:val="24"/>
                            <w:lang w:eastAsia="hr-HR"/>
                          </w:rPr>
                        </w:pPr>
                        <w:r>
                          <w:rPr>
                            <w:rFonts w:cs="Calibri" w:eastAsia="Times New Roman"/>
                            <w:sz w:val="24"/>
                            <w:szCs w:val="24"/>
                            <w:lang w:eastAsia="hr-HR"/>
                          </w:rPr>
                          <w:t>10</w:t>
                        </w:r>
                      </w:p>
                    </w:tc>
                    <w:tc>
                      <w:tcPr>
                        <w:tcW w:type="dxa" w:w="6093"/>
                        <w:gridSpan w:val="2"/>
                        <w:tcBorders>
                          <w:top w:space="0" w:sz="4" w:color="auto" w:val="single"/>
                          <w:left w:val="nil"/>
                          <w:bottom w:space="0" w:sz="4" w:color="auto" w:val="single"/>
                          <w:right w:space="0" w:sz="4" w:color="auto" w:val="single"/>
                        </w:tcBorders>
                        <w:shd w:fill="auto" w:color="auto" w:val="clear"/>
                        <w:vAlign w:val="bottom"/>
                        <w:hideMark/>
                      </w:tcPr>
                      <w:p w:rsidRDefault="0042635B" w:rsidP="00226A26" w:rsidR="003211DA" w:rsidRPr="007D5B46">
                        <w:pPr>
                          <w:spacing w:after="0"/>
                          <w:rPr>
                            <w:rFonts w:cs="Calibri" w:eastAsia="Times New Roman"/>
                            <w:sz w:val="24"/>
                            <w:szCs w:val="24"/>
                            <w:lang w:eastAsia="hr-HR"/>
                          </w:rPr>
                        </w:pPr>
                        <w:r>
                          <w:rPr>
                            <w:rFonts w:cs="Calibri" w:eastAsia="Times New Roman"/>
                            <w:sz w:val="24"/>
                            <w:szCs w:val="24"/>
                            <w:lang w:eastAsia="hr-HR"/>
                          </w:rPr>
                          <w:t>Doprinos za šume</w:t>
                        </w:r>
                      </w:p>
                    </w:tc>
                    <w:tc>
                      <w:tcPr>
                        <w:tcW w:type="dxa" w:w="1728"/>
                        <w:tcBorders>
                          <w:top w:space="0" w:sz="4" w:color="auto" w:val="single"/>
                          <w:left w:val="nil"/>
                          <w:bottom w:space="0" w:sz="4" w:color="auto" w:val="single"/>
                          <w:right w:space="0" w:sz="4" w:color="auto" w:val="single"/>
                        </w:tcBorders>
                        <w:shd w:fill="auto" w:color="auto" w:val="clear"/>
                        <w:noWrap/>
                        <w:vAlign w:val="bottom"/>
                        <w:hideMark/>
                      </w:tcPr>
                      <w:p w:rsidRDefault="00EB1F02" w:rsidP="00226A26" w:rsidR="003211DA" w:rsidRPr="00A01F8A">
                        <w:pPr>
                          <w:spacing w:after="0"/>
                          <w:jc w:val="right"/>
                          <w:rPr>
                            <w:rFonts w:cs="Calibri" w:eastAsia="Times New Roman"/>
                            <w:sz w:val="24"/>
                            <w:szCs w:val="24"/>
                            <w:lang w:eastAsia="hr-HR"/>
                          </w:rPr>
                        </w:pPr>
                        <w:r w:rsidRPr="00A01F8A">
                          <w:rPr>
                            <w:rFonts w:cs="Calibri" w:eastAsia="Times New Roman"/>
                            <w:sz w:val="24"/>
                            <w:szCs w:val="24"/>
                            <w:lang w:eastAsia="hr-HR"/>
                          </w:rPr>
                          <w:t>396,42</w:t>
                        </w:r>
                        <w:r w:rsidR="0042635B" w:rsidRPr="00A01F8A">
                          <w:rPr>
                            <w:rFonts w:cs="Calibri" w:eastAsia="Times New Roman"/>
                            <w:sz w:val="24"/>
                            <w:szCs w:val="24"/>
                            <w:lang w:eastAsia="hr-HR"/>
                          </w:rPr>
                          <w:t xml:space="preserve"> kn</w:t>
                        </w:r>
                      </w:p>
                    </w:tc>
                  </w:tr>
                  <w:tr w:rsidTr="00FA1D7D" w:rsidR="00226A26" w:rsidRPr="007D5B46">
                    <w:trPr>
                      <w:trHeight w:val="540"/>
                    </w:trPr>
                    <w:tc>
                      <w:tcPr>
                        <w:tcW w:type="dxa" w:w="1056"/>
                        <w:tcBorders>
                          <w:top w:val="nil"/>
                          <w:left w:space="0" w:sz="8" w:color="auto" w:val="single"/>
                          <w:bottom w:space="0" w:sz="8" w:color="auto" w:val="single"/>
                          <w:right w:val="nil"/>
                        </w:tcBorders>
                        <w:shd w:fill="auto" w:color="auto" w:val="clear"/>
                        <w:vAlign w:val="bottom"/>
                        <w:hideMark/>
                      </w:tcPr>
                      <w:p w:rsidRDefault="00226A26" w:rsidP="00226A26" w:rsidR="00226A26" w:rsidRPr="007D5B46">
                        <w:pPr>
                          <w:spacing w:after="0"/>
                          <w:rPr>
                            <w:rFonts w:cs="Calibri" w:eastAsia="Times New Roman"/>
                            <w:sz w:val="24"/>
                            <w:szCs w:val="24"/>
                            <w:lang w:eastAsia="hr-HR"/>
                          </w:rPr>
                        </w:pPr>
                        <w:r w:rsidRPr="007D5B46">
                          <w:rPr>
                            <w:rFonts w:cs="Calibri" w:eastAsia="Times New Roman"/>
                            <w:sz w:val="24"/>
                            <w:szCs w:val="24"/>
                            <w:lang w:eastAsia="hr-HR"/>
                          </w:rPr>
                          <w:t>Ukupno:</w:t>
                        </w:r>
                      </w:p>
                    </w:tc>
                    <w:tc>
                      <w:tcPr>
                        <w:tcW w:type="dxa" w:w="6093"/>
                        <w:gridSpan w:val="2"/>
                        <w:tcBorders>
                          <w:top w:val="nil"/>
                          <w:left w:val="nil"/>
                          <w:bottom w:space="0" w:sz="8" w:color="auto" w:val="single"/>
                          <w:right w:val="nil"/>
                        </w:tcBorders>
                        <w:shd w:fill="auto" w:color="auto" w:val="clear"/>
                        <w:vAlign w:val="bottom"/>
                        <w:hideMark/>
                      </w:tcPr>
                      <w:p w:rsidRDefault="00226A26" w:rsidP="00226A26" w:rsidR="00226A26" w:rsidRPr="007D5B46">
                        <w:pPr>
                          <w:spacing w:after="0"/>
                          <w:rPr>
                            <w:rFonts w:cs="Calibri" w:eastAsia="Times New Roman"/>
                            <w:sz w:val="24"/>
                            <w:szCs w:val="24"/>
                            <w:lang w:eastAsia="hr-HR"/>
                          </w:rPr>
                        </w:pPr>
                        <w:r w:rsidRPr="007D5B46">
                          <w:rPr>
                            <w:rFonts w:cs="Calibri" w:eastAsia="Times New Roman"/>
                            <w:sz w:val="24"/>
                            <w:szCs w:val="24"/>
                            <w:lang w:eastAsia="hr-HR"/>
                          </w:rPr>
                          <w:t> </w:t>
                        </w:r>
                      </w:p>
                    </w:tc>
                    <w:tc>
                      <w:tcPr>
                        <w:tcW w:type="dxa" w:w="1728"/>
                        <w:tcBorders>
                          <w:top w:val="nil"/>
                          <w:left w:space="0" w:sz="4" w:color="auto" w:val="single"/>
                          <w:bottom w:space="0" w:sz="8" w:color="auto" w:val="single"/>
                          <w:right w:space="0" w:sz="8" w:color="auto" w:val="single"/>
                        </w:tcBorders>
                        <w:shd w:fill="auto" w:color="auto" w:val="clear"/>
                        <w:noWrap/>
                        <w:vAlign w:val="bottom"/>
                        <w:hideMark/>
                      </w:tcPr>
                      <w:p w:rsidRDefault="004F648B" w:rsidP="00101852" w:rsidR="00226A26" w:rsidRPr="007D5B46">
                        <w:pPr>
                          <w:spacing w:after="0"/>
                          <w:jc w:val="right"/>
                          <w:rPr>
                            <w:rFonts w:cs="Calibri" w:eastAsia="Times New Roman"/>
                            <w:sz w:val="24"/>
                            <w:szCs w:val="24"/>
                            <w:lang w:eastAsia="hr-HR"/>
                          </w:rPr>
                        </w:pPr>
                        <w:r>
                          <w:rPr>
                            <w:rFonts w:cs="Calibri" w:eastAsia="Times New Roman"/>
                            <w:sz w:val="24"/>
                            <w:szCs w:val="24"/>
                            <w:lang w:eastAsia="hr-HR"/>
                          </w:rPr>
                          <w:t>144</w:t>
                        </w:r>
                        <w:r w:rsidR="00B5523D" w:rsidRPr="007D5B46">
                          <w:rPr>
                            <w:rFonts w:cs="Calibri" w:eastAsia="Times New Roman"/>
                            <w:sz w:val="24"/>
                            <w:szCs w:val="24"/>
                            <w:lang w:eastAsia="hr-HR"/>
                          </w:rPr>
                          <w:t>.</w:t>
                        </w:r>
                        <w:r>
                          <w:rPr>
                            <w:rFonts w:cs="Calibri" w:eastAsia="Times New Roman"/>
                            <w:sz w:val="24"/>
                            <w:szCs w:val="24"/>
                            <w:lang w:eastAsia="hr-HR"/>
                          </w:rPr>
                          <w:t>880,</w:t>
                        </w:r>
                        <w:r w:rsidR="00101852">
                          <w:rPr>
                            <w:rFonts w:cs="Calibri" w:eastAsia="Times New Roman"/>
                            <w:sz w:val="24"/>
                            <w:szCs w:val="24"/>
                            <w:lang w:eastAsia="hr-HR"/>
                          </w:rPr>
                          <w:t>80</w:t>
                        </w:r>
                        <w:r w:rsidR="00994DAD" w:rsidRPr="007D5B46">
                          <w:rPr>
                            <w:rFonts w:cs="Calibri" w:eastAsia="Times New Roman"/>
                            <w:sz w:val="24"/>
                            <w:szCs w:val="24"/>
                            <w:lang w:eastAsia="hr-HR"/>
                          </w:rPr>
                          <w:t xml:space="preserve"> </w:t>
                        </w:r>
                        <w:r w:rsidR="00F721B8" w:rsidRPr="007D5B46">
                          <w:rPr>
                            <w:rFonts w:cs="Calibri" w:eastAsia="Times New Roman"/>
                            <w:sz w:val="24"/>
                            <w:szCs w:val="24"/>
                            <w:lang w:eastAsia="hr-HR"/>
                          </w:rPr>
                          <w:t>kn</w:t>
                        </w:r>
                      </w:p>
                    </w:tc>
                  </w:tr>
                  <w:tr w:rsidTr="00FA1D7D" w:rsidR="00226A26" w:rsidRPr="007D5B46">
                    <w:trPr>
                      <w:gridAfter w:val="2"/>
                      <w:wAfter w:type="dxa" w:w="6312"/>
                      <w:trHeight w:val="164"/>
                    </w:trPr>
                    <w:tc>
                      <w:tcPr>
                        <w:tcW w:type="dxa" w:w="2565"/>
                        <w:gridSpan w:val="2"/>
                        <w:tcBorders>
                          <w:top w:val="nil"/>
                          <w:left w:val="nil"/>
                          <w:bottom w:val="nil"/>
                          <w:right w:val="nil"/>
                        </w:tcBorders>
                        <w:shd w:fill="auto" w:color="auto" w:val="clear"/>
                        <w:noWrap/>
                        <w:vAlign w:val="bottom"/>
                        <w:hideMark/>
                      </w:tcPr>
                      <w:p w:rsidRDefault="00DB59B2" w:rsidP="00B5523D" w:rsidR="00DB59B2" w:rsidRPr="007D5B46">
                        <w:pPr>
                          <w:spacing w:after="0"/>
                          <w:rPr>
                            <w:rFonts w:cs="Calibri" w:eastAsia="Times New Roman"/>
                            <w:sz w:val="24"/>
                            <w:szCs w:val="24"/>
                            <w:lang w:eastAsia="hr-HR"/>
                          </w:rPr>
                        </w:pPr>
                      </w:p>
                    </w:tc>
                  </w:tr>
                  <w:tr w:rsidTr="00FA1D7D" w:rsidR="00994DAD" w:rsidRPr="007D5B46">
                    <w:trPr>
                      <w:trHeight w:val="253"/>
                    </w:trPr>
                    <w:tc>
                      <w:tcPr>
                        <w:tcW w:type="dxa" w:w="7149"/>
                        <w:gridSpan w:val="3"/>
                        <w:tcBorders>
                          <w:top w:space="0" w:sz="4" w:color="auto" w:val="single"/>
                          <w:left w:space="0" w:sz="4" w:color="auto" w:val="single"/>
                          <w:bottom w:space="0" w:sz="4" w:color="auto" w:val="single"/>
                          <w:right w:space="0" w:sz="4" w:color="auto" w:val="single"/>
                        </w:tcBorders>
                        <w:shd w:fill="auto" w:color="auto" w:val="clear"/>
                        <w:noWrap/>
                        <w:vAlign w:val="bottom"/>
                      </w:tcPr>
                      <w:p w:rsidRDefault="00994DAD" w:rsidP="00226A26" w:rsidR="00994DAD" w:rsidRPr="007D5B46">
                        <w:pPr>
                          <w:spacing w:after="0"/>
                          <w:rPr>
                            <w:rFonts w:cs="Calibri" w:eastAsia="Times New Roman"/>
                            <w:sz w:val="24"/>
                            <w:szCs w:val="24"/>
                            <w:lang w:eastAsia="hr-HR"/>
                          </w:rPr>
                        </w:pPr>
                        <w:r w:rsidRPr="007D5B46">
                          <w:rPr>
                            <w:rFonts w:cs="Calibri" w:eastAsia="Times New Roman"/>
                            <w:sz w:val="24"/>
                            <w:szCs w:val="24"/>
                            <w:lang w:eastAsia="hr-HR"/>
                          </w:rPr>
                          <w:t>Razlika prihoda i rashoda</w:t>
                        </w:r>
                      </w:p>
                    </w:tc>
                    <w:tc>
                      <w:tcPr>
                        <w:tcW w:type="dxa" w:w="1728"/>
                        <w:tcBorders>
                          <w:top w:space="0" w:sz="4" w:color="auto" w:val="single"/>
                          <w:left w:space="0" w:sz="4" w:color="auto" w:val="single"/>
                          <w:bottom w:space="0" w:sz="4" w:color="auto" w:val="single"/>
                          <w:right w:space="0" w:sz="4" w:color="auto" w:val="single"/>
                        </w:tcBorders>
                        <w:shd w:fill="auto" w:color="auto" w:val="clear"/>
                        <w:noWrap/>
                        <w:vAlign w:val="bottom"/>
                      </w:tcPr>
                      <w:p w:rsidRDefault="00896676" w:rsidP="004F648B" w:rsidR="00994DAD" w:rsidRPr="00B7672C">
                        <w:pPr>
                          <w:spacing w:after="0"/>
                          <w:rPr>
                            <w:rFonts w:cs="Calibri" w:eastAsia="Times New Roman"/>
                            <w:sz w:val="24"/>
                            <w:szCs w:val="24"/>
                            <w:lang w:eastAsia="hr-HR"/>
                          </w:rPr>
                        </w:pPr>
                        <w:r w:rsidRPr="00B7672C">
                          <w:rPr>
                            <w:rFonts w:cs="Calibri" w:eastAsia="Times New Roman"/>
                            <w:sz w:val="24"/>
                            <w:szCs w:val="24"/>
                            <w:lang w:eastAsia="hr-HR"/>
                          </w:rPr>
                          <w:t>1.</w:t>
                        </w:r>
                        <w:r w:rsidR="004F648B">
                          <w:rPr>
                            <w:rFonts w:cs="Calibri" w:eastAsia="Times New Roman"/>
                            <w:sz w:val="24"/>
                            <w:szCs w:val="24"/>
                            <w:lang w:eastAsia="hr-HR"/>
                          </w:rPr>
                          <w:t>351</w:t>
                        </w:r>
                        <w:r w:rsidR="00B5523D" w:rsidRPr="00B7672C">
                          <w:rPr>
                            <w:rFonts w:cs="Calibri" w:eastAsia="Times New Roman"/>
                            <w:sz w:val="24"/>
                            <w:szCs w:val="24"/>
                            <w:lang w:eastAsia="hr-HR"/>
                          </w:rPr>
                          <w:t>.</w:t>
                        </w:r>
                        <w:r w:rsidR="00210889">
                          <w:rPr>
                            <w:rFonts w:cs="Calibri" w:eastAsia="Times New Roman"/>
                            <w:sz w:val="24"/>
                            <w:szCs w:val="24"/>
                            <w:lang w:eastAsia="hr-HR"/>
                          </w:rPr>
                          <w:t>035,45</w:t>
                        </w:r>
                        <w:r w:rsidR="00994DAD" w:rsidRPr="00B7672C">
                          <w:rPr>
                            <w:rFonts w:cs="Calibri" w:eastAsia="Times New Roman"/>
                            <w:sz w:val="24"/>
                            <w:szCs w:val="24"/>
                            <w:lang w:eastAsia="hr-HR"/>
                          </w:rPr>
                          <w:t>kn</w:t>
                        </w:r>
                      </w:p>
                    </w:tc>
                  </w:tr>
                  <w:tr w:rsidTr="00FA1D7D" w:rsidR="008D5F46" w:rsidRPr="007D5B46">
                    <w:trPr>
                      <w:trHeight w:val="253"/>
                    </w:trPr>
                    <w:tc>
                      <w:tcPr>
                        <w:tcW w:type="dxa" w:w="7149"/>
                        <w:gridSpan w:val="3"/>
                        <w:tcBorders>
                          <w:top w:space="0" w:sz="4" w:color="auto" w:val="single"/>
                          <w:left w:space="0" w:sz="4" w:color="auto" w:val="single"/>
                          <w:bottom w:space="0" w:sz="4" w:color="auto" w:val="single"/>
                          <w:right w:space="0" w:sz="4" w:color="auto" w:val="single"/>
                        </w:tcBorders>
                        <w:shd w:fill="auto" w:color="auto" w:val="clear"/>
                        <w:noWrap/>
                        <w:vAlign w:val="bottom"/>
                      </w:tcPr>
                      <w:p w:rsidRDefault="008D5F46" w:rsidP="00226A26" w:rsidR="008D5F46" w:rsidRPr="008A16BC">
                        <w:pPr>
                          <w:spacing w:after="0"/>
                          <w:rPr>
                            <w:rFonts w:cs="Calibri" w:eastAsia="Times New Roman"/>
                            <w:sz w:val="24"/>
                            <w:szCs w:val="24"/>
                            <w:lang w:eastAsia="hr-HR"/>
                          </w:rPr>
                        </w:pPr>
                        <w:r w:rsidRPr="008A16BC">
                          <w:rPr>
                            <w:rFonts w:cs="Calibri" w:eastAsia="Times New Roman"/>
                            <w:sz w:val="24"/>
                            <w:szCs w:val="24"/>
                            <w:lang w:eastAsia="hr-HR"/>
                          </w:rPr>
                          <w:t xml:space="preserve">Nagrada stečajnog upravitelja bruto </w:t>
                        </w:r>
                      </w:p>
                    </w:tc>
                    <w:tc>
                      <w:tcPr>
                        <w:tcW w:type="dxa" w:w="1728"/>
                        <w:tcBorders>
                          <w:top w:space="0" w:sz="4" w:color="auto" w:val="single"/>
                          <w:left w:space="0" w:sz="4" w:color="auto" w:val="single"/>
                          <w:bottom w:space="0" w:sz="4" w:color="auto" w:val="single"/>
                          <w:right w:space="0" w:sz="4" w:color="auto" w:val="single"/>
                        </w:tcBorders>
                        <w:shd w:fill="auto" w:color="auto" w:val="clear"/>
                        <w:noWrap/>
                        <w:vAlign w:val="bottom"/>
                      </w:tcPr>
                      <w:p w:rsidRDefault="00C96127" w:rsidP="00D65324" w:rsidR="008D5F46">
                        <w:pPr>
                          <w:spacing w:after="0"/>
                          <w:jc w:val="right"/>
                          <w:rPr>
                            <w:rFonts w:cs="Calibri" w:eastAsia="Times New Roman"/>
                            <w:sz w:val="24"/>
                            <w:szCs w:val="24"/>
                            <w:lang w:eastAsia="hr-HR"/>
                          </w:rPr>
                        </w:pPr>
                        <w:r>
                          <w:rPr>
                            <w:rFonts w:cs="Calibri" w:eastAsia="Times New Roman"/>
                            <w:sz w:val="24"/>
                            <w:szCs w:val="24"/>
                            <w:lang w:eastAsia="hr-HR"/>
                          </w:rPr>
                          <w:t>134.714,14</w:t>
                        </w:r>
                        <w:r w:rsidR="008D5F46">
                          <w:rPr>
                            <w:rFonts w:cs="Calibri" w:eastAsia="Times New Roman"/>
                            <w:sz w:val="24"/>
                            <w:szCs w:val="24"/>
                            <w:lang w:eastAsia="hr-HR"/>
                          </w:rPr>
                          <w:t xml:space="preserve"> kn</w:t>
                        </w:r>
                      </w:p>
                    </w:tc>
                  </w:tr>
                  <w:tr w:rsidTr="00FA1D7D" w:rsidR="00226A26" w:rsidRPr="007D5B46">
                    <w:trPr>
                      <w:trHeight w:val="166"/>
                    </w:trPr>
                    <w:tc>
                      <w:tcPr>
                        <w:tcW w:type="dxa" w:w="1056"/>
                        <w:tcBorders>
                          <w:top w:space="0" w:sz="4" w:color="auto" w:val="single"/>
                          <w:left w:val="nil"/>
                          <w:bottom w:space="0" w:sz="4" w:color="auto" w:val="single"/>
                          <w:right w:val="nil"/>
                        </w:tcBorders>
                        <w:shd w:fill="auto" w:color="auto" w:val="clear"/>
                        <w:noWrap/>
                        <w:vAlign w:val="bottom"/>
                        <w:hideMark/>
                      </w:tcPr>
                      <w:p w:rsidRDefault="00226A26" w:rsidP="00226A26" w:rsidR="00226A26" w:rsidRPr="007D5B46">
                        <w:pPr>
                          <w:spacing w:after="0"/>
                          <w:rPr>
                            <w:rFonts w:cs="Calibri" w:eastAsia="Times New Roman"/>
                            <w:sz w:val="24"/>
                            <w:szCs w:val="24"/>
                            <w:lang w:eastAsia="hr-HR"/>
                          </w:rPr>
                        </w:pPr>
                      </w:p>
                    </w:tc>
                    <w:tc>
                      <w:tcPr>
                        <w:tcW w:type="dxa" w:w="6093"/>
                        <w:gridSpan w:val="2"/>
                        <w:tcBorders>
                          <w:top w:space="0" w:sz="4" w:color="auto" w:val="single"/>
                          <w:left w:val="nil"/>
                          <w:bottom w:space="0" w:sz="4" w:color="auto" w:val="single"/>
                          <w:right w:val="nil"/>
                        </w:tcBorders>
                        <w:shd w:fill="auto" w:color="auto" w:val="clear"/>
                        <w:noWrap/>
                        <w:vAlign w:val="bottom"/>
                        <w:hideMark/>
                      </w:tcPr>
                      <w:p w:rsidRDefault="00226A26" w:rsidP="00226A26" w:rsidR="00226A26" w:rsidRPr="007D5B46">
                        <w:pPr>
                          <w:spacing w:after="0"/>
                          <w:rPr>
                            <w:rFonts w:cs="Calibri" w:eastAsia="Times New Roman"/>
                            <w:sz w:val="24"/>
                            <w:szCs w:val="24"/>
                            <w:lang w:eastAsia="hr-HR"/>
                          </w:rPr>
                        </w:pPr>
                      </w:p>
                    </w:tc>
                    <w:tc>
                      <w:tcPr>
                        <w:tcW w:type="dxa" w:w="1728"/>
                        <w:tcBorders>
                          <w:top w:space="0" w:sz="4" w:color="auto" w:val="single"/>
                          <w:left w:val="nil"/>
                          <w:bottom w:space="0" w:sz="4" w:color="auto" w:val="single"/>
                          <w:right w:val="nil"/>
                        </w:tcBorders>
                        <w:shd w:fill="auto" w:color="auto" w:val="clear"/>
                        <w:noWrap/>
                        <w:vAlign w:val="bottom"/>
                        <w:hideMark/>
                      </w:tcPr>
                      <w:p w:rsidRDefault="00226A26" w:rsidP="00226A26" w:rsidR="00226A26" w:rsidRPr="007D5B46">
                        <w:pPr>
                          <w:spacing w:after="0"/>
                          <w:rPr>
                            <w:rFonts w:cs="Calibri" w:eastAsia="Times New Roman"/>
                            <w:sz w:val="24"/>
                            <w:szCs w:val="24"/>
                            <w:lang w:eastAsia="hr-HR"/>
                          </w:rPr>
                        </w:pPr>
                      </w:p>
                    </w:tc>
                  </w:tr>
                  <w:tr w:rsidTr="00FA1D7D" w:rsidR="006711DC" w:rsidRPr="007D5B46">
                    <w:trPr>
                      <w:trHeight w:val="230"/>
                    </w:trPr>
                    <w:tc>
                      <w:tcPr>
                        <w:tcW w:type="dxa" w:w="7149"/>
                        <w:gridSpan w:val="3"/>
                        <w:tcBorders>
                          <w:top w:space="0" w:sz="4" w:color="auto" w:val="single"/>
                          <w:left w:space="0" w:sz="4" w:color="auto" w:val="single"/>
                          <w:bottom w:space="0" w:sz="4" w:color="auto" w:val="single"/>
                          <w:right w:space="0" w:sz="4" w:color="auto" w:val="single"/>
                        </w:tcBorders>
                        <w:shd w:fill="auto" w:color="auto" w:val="clear"/>
                        <w:noWrap/>
                        <w:vAlign w:val="bottom"/>
                      </w:tcPr>
                      <w:p w:rsidRDefault="00C96127" w:rsidP="00C96127" w:rsidR="006711DC" w:rsidRPr="007D5B46">
                        <w:pPr>
                          <w:spacing w:after="0"/>
                          <w:rPr>
                            <w:rFonts w:cs="Calibri" w:eastAsia="Times New Roman"/>
                            <w:sz w:val="24"/>
                            <w:szCs w:val="24"/>
                            <w:lang w:eastAsia="hr-HR"/>
                          </w:rPr>
                        </w:pPr>
                        <w:r>
                          <w:rPr>
                            <w:rFonts w:cs="Calibri" w:eastAsia="Times New Roman"/>
                            <w:sz w:val="24"/>
                            <w:szCs w:val="24"/>
                            <w:lang w:eastAsia="hr-HR"/>
                          </w:rPr>
                          <w:t xml:space="preserve">Namiren </w:t>
                        </w:r>
                        <w:proofErr w:type="spellStart"/>
                        <w:r>
                          <w:rPr>
                            <w:rFonts w:cs="Calibri" w:eastAsia="Times New Roman"/>
                            <w:sz w:val="24"/>
                            <w:szCs w:val="24"/>
                            <w:lang w:eastAsia="hr-HR"/>
                          </w:rPr>
                          <w:t>razlučni</w:t>
                        </w:r>
                        <w:proofErr w:type="spellEnd"/>
                        <w:r>
                          <w:rPr>
                            <w:rFonts w:cs="Calibri" w:eastAsia="Times New Roman"/>
                            <w:sz w:val="24"/>
                            <w:szCs w:val="24"/>
                            <w:lang w:eastAsia="hr-HR"/>
                          </w:rPr>
                          <w:t xml:space="preserve"> vjerovnik</w:t>
                        </w:r>
                        <w:r w:rsidR="000E4669">
                          <w:rPr>
                            <w:rFonts w:cs="Calibri" w:eastAsia="Times New Roman"/>
                            <w:sz w:val="24"/>
                            <w:szCs w:val="24"/>
                            <w:lang w:eastAsia="hr-HR"/>
                          </w:rPr>
                          <w:t xml:space="preserve"> </w:t>
                        </w:r>
                        <w:r>
                          <w:rPr>
                            <w:rFonts w:cs="Calibri" w:eastAsia="Times New Roman"/>
                            <w:sz w:val="24"/>
                            <w:szCs w:val="24"/>
                            <w:lang w:eastAsia="hr-HR"/>
                          </w:rPr>
                          <w:t>Mirko Erdelja</w:t>
                        </w:r>
                      </w:p>
                    </w:tc>
                    <w:tc>
                      <w:tcPr>
                        <w:tcW w:type="dxa" w:w="1728"/>
                        <w:tcBorders>
                          <w:top w:space="0" w:sz="4" w:color="auto" w:val="single"/>
                          <w:left w:space="0" w:sz="4" w:color="auto" w:val="single"/>
                          <w:bottom w:space="0" w:sz="4" w:color="auto" w:val="single"/>
                          <w:right w:space="0" w:sz="4" w:color="auto" w:val="single"/>
                        </w:tcBorders>
                        <w:shd w:fill="auto" w:color="auto" w:val="clear"/>
                        <w:noWrap/>
                        <w:vAlign w:val="bottom"/>
                      </w:tcPr>
                      <w:p w:rsidRDefault="008A16BC" w:rsidP="008A16BC" w:rsidR="006711DC" w:rsidRPr="007D5B46">
                        <w:pPr>
                          <w:spacing w:after="0"/>
                          <w:rPr>
                            <w:rFonts w:cs="Calibri" w:eastAsia="Times New Roman"/>
                            <w:sz w:val="24"/>
                            <w:szCs w:val="24"/>
                            <w:lang w:eastAsia="hr-HR"/>
                          </w:rPr>
                        </w:pPr>
                        <w:r>
                          <w:rPr>
                            <w:rFonts w:cs="Calibri" w:eastAsia="Times New Roman"/>
                            <w:sz w:val="24"/>
                            <w:szCs w:val="24"/>
                            <w:lang w:eastAsia="hr-HR"/>
                          </w:rPr>
                          <w:t>1,218.921,31</w:t>
                        </w:r>
                        <w:r w:rsidR="000331BB" w:rsidRPr="007D5B46">
                          <w:rPr>
                            <w:rFonts w:cs="Calibri" w:eastAsia="Times New Roman"/>
                            <w:sz w:val="24"/>
                            <w:szCs w:val="24"/>
                            <w:lang w:eastAsia="hr-HR"/>
                          </w:rPr>
                          <w:t>kn</w:t>
                        </w:r>
                      </w:p>
                    </w:tc>
                  </w:tr>
                  <w:tr w:rsidTr="00FA1D7D" w:rsidR="00B7672C" w:rsidRPr="007D5B46">
                    <w:trPr>
                      <w:trHeight w:val="230"/>
                    </w:trPr>
                    <w:tc>
                      <w:tcPr>
                        <w:tcW w:type="dxa" w:w="7149"/>
                        <w:gridSpan w:val="3"/>
                        <w:tcBorders>
                          <w:top w:space="0" w:sz="4" w:color="auto" w:val="single"/>
                          <w:left w:space="0" w:sz="4" w:color="auto" w:val="single"/>
                          <w:bottom w:space="0" w:sz="4" w:color="auto" w:val="single"/>
                          <w:right w:space="0" w:sz="4" w:color="auto" w:val="single"/>
                        </w:tcBorders>
                        <w:shd w:fill="auto" w:color="auto" w:val="clear"/>
                        <w:noWrap/>
                        <w:vAlign w:val="bottom"/>
                      </w:tcPr>
                      <w:p w:rsidRDefault="00FA1D7D" w:rsidP="008255F9" w:rsidR="00B7672C" w:rsidRPr="00FA1D7D">
                        <w:pPr>
                          <w:spacing w:after="0"/>
                          <w:rPr>
                            <w:rFonts w:cs="Calibri" w:eastAsia="Times New Roman"/>
                            <w:sz w:val="24"/>
                            <w:szCs w:val="24"/>
                            <w:lang w:eastAsia="hr-HR"/>
                          </w:rPr>
                        </w:pPr>
                        <w:r w:rsidRPr="00FA1D7D">
                          <w:rPr>
                            <w:rFonts w:cs="Calibri" w:eastAsia="Times New Roman"/>
                            <w:sz w:val="24"/>
                            <w:szCs w:val="24"/>
                            <w:lang w:eastAsia="hr-HR"/>
                          </w:rPr>
                          <w:t xml:space="preserve">Nenamireni dosjeli troškovi </w:t>
                        </w:r>
                      </w:p>
                    </w:tc>
                    <w:tc>
                      <w:tcPr>
                        <w:tcW w:type="dxa" w:w="1728"/>
                        <w:tcBorders>
                          <w:top w:space="0" w:sz="4" w:color="auto" w:val="single"/>
                          <w:left w:space="0" w:sz="4" w:color="auto" w:val="single"/>
                          <w:bottom w:space="0" w:sz="4" w:color="auto" w:val="single"/>
                          <w:right w:space="0" w:sz="4" w:color="auto" w:val="single"/>
                        </w:tcBorders>
                        <w:shd w:fill="auto" w:color="auto" w:val="clear"/>
                        <w:noWrap/>
                        <w:vAlign w:val="bottom"/>
                      </w:tcPr>
                      <w:p w:rsidRDefault="008D5CEA" w:rsidP="008255F9" w:rsidR="00B7672C" w:rsidRPr="00FA1D7D">
                        <w:pPr>
                          <w:spacing w:after="0"/>
                          <w:jc w:val="right"/>
                          <w:rPr>
                            <w:rFonts w:cs="Calibri" w:eastAsia="Times New Roman"/>
                            <w:sz w:val="24"/>
                            <w:szCs w:val="24"/>
                            <w:lang w:eastAsia="hr-HR"/>
                          </w:rPr>
                        </w:pPr>
                        <w:r>
                          <w:rPr>
                            <w:rFonts w:cs="Calibri" w:eastAsia="Times New Roman"/>
                            <w:sz w:val="24"/>
                            <w:szCs w:val="24"/>
                            <w:lang w:eastAsia="hr-HR"/>
                          </w:rPr>
                          <w:t>2.600,00</w:t>
                        </w:r>
                        <w:r w:rsidR="00B7672C" w:rsidRPr="00FA1D7D">
                          <w:rPr>
                            <w:rFonts w:cs="Calibri" w:eastAsia="Times New Roman"/>
                            <w:sz w:val="24"/>
                            <w:szCs w:val="24"/>
                            <w:lang w:eastAsia="hr-HR"/>
                          </w:rPr>
                          <w:t xml:space="preserve"> kn</w:t>
                        </w:r>
                      </w:p>
                    </w:tc>
                  </w:tr>
                  <w:tr w:rsidTr="00FA1D7D" w:rsidR="000E4669" w:rsidRPr="007D5B46">
                    <w:trPr>
                      <w:trHeight w:val="230"/>
                    </w:trPr>
                    <w:tc>
                      <w:tcPr>
                        <w:tcW w:type="dxa" w:w="7149"/>
                        <w:gridSpan w:val="3"/>
                        <w:tcBorders>
                          <w:top w:space="0" w:sz="4" w:color="auto" w:val="single"/>
                          <w:left w:space="0" w:sz="4" w:color="auto" w:val="single"/>
                          <w:bottom w:space="0" w:sz="4" w:color="auto" w:val="single"/>
                          <w:right w:space="0" w:sz="4" w:color="auto" w:val="single"/>
                        </w:tcBorders>
                        <w:shd w:fill="auto" w:color="auto" w:val="clear"/>
                        <w:noWrap/>
                        <w:vAlign w:val="bottom"/>
                      </w:tcPr>
                      <w:p w:rsidRDefault="000E4669" w:rsidP="008255F9" w:rsidR="000E4669" w:rsidRPr="007D5B46">
                        <w:pPr>
                          <w:spacing w:after="0"/>
                          <w:rPr>
                            <w:rFonts w:cs="Calibri" w:eastAsia="Times New Roman"/>
                            <w:sz w:val="24"/>
                            <w:szCs w:val="24"/>
                            <w:lang w:eastAsia="hr-HR"/>
                          </w:rPr>
                        </w:pPr>
                        <w:r w:rsidRPr="007D5B46">
                          <w:rPr>
                            <w:rFonts w:cs="Calibri" w:eastAsia="Times New Roman"/>
                            <w:sz w:val="24"/>
                            <w:szCs w:val="24"/>
                            <w:lang w:eastAsia="hr-HR"/>
                          </w:rPr>
                          <w:t>Isplatit će se kod završne diobe</w:t>
                        </w:r>
                      </w:p>
                    </w:tc>
                    <w:tc>
                      <w:tcPr>
                        <w:tcW w:type="dxa" w:w="1728"/>
                        <w:tcBorders>
                          <w:top w:space="0" w:sz="4" w:color="auto" w:val="single"/>
                          <w:left w:space="0" w:sz="4" w:color="auto" w:val="single"/>
                          <w:bottom w:space="0" w:sz="4" w:color="auto" w:val="single"/>
                          <w:right w:space="0" w:sz="4" w:color="auto" w:val="single"/>
                        </w:tcBorders>
                        <w:shd w:fill="auto" w:color="auto" w:val="clear"/>
                        <w:noWrap/>
                        <w:vAlign w:val="bottom"/>
                      </w:tcPr>
                      <w:p w:rsidRDefault="000E4669" w:rsidP="008255F9" w:rsidR="000E4669" w:rsidRPr="007D5B46">
                        <w:pPr>
                          <w:spacing w:after="0"/>
                          <w:jc w:val="right"/>
                          <w:rPr>
                            <w:rFonts w:cs="Calibri" w:eastAsia="Times New Roman"/>
                            <w:sz w:val="24"/>
                            <w:szCs w:val="24"/>
                            <w:lang w:eastAsia="hr-HR"/>
                          </w:rPr>
                        </w:pPr>
                        <w:r w:rsidRPr="007D5B46">
                          <w:rPr>
                            <w:rFonts w:cs="Calibri" w:eastAsia="Times New Roman"/>
                            <w:sz w:val="24"/>
                            <w:szCs w:val="24"/>
                            <w:lang w:eastAsia="hr-HR"/>
                          </w:rPr>
                          <w:t>0,00 kn</w:t>
                        </w:r>
                      </w:p>
                    </w:tc>
                  </w:tr>
                  <w:bookmarkEnd w:id="0"/>
                  <w:tr w:rsidTr="00FA1D7D" w:rsidR="006711DC" w:rsidRPr="007D5B46">
                    <w:trPr>
                      <w:trHeight w:val="255"/>
                    </w:trPr>
                    <w:tc>
                      <w:tcPr>
                        <w:tcW w:type="dxa" w:w="1056"/>
                        <w:tcBorders>
                          <w:top w:space="0" w:sz="4" w:color="auto" w:val="single"/>
                          <w:bottom w:val="nil"/>
                        </w:tcBorders>
                        <w:shd w:fill="auto" w:color="auto" w:val="clear"/>
                        <w:vAlign w:val="bottom"/>
                        <w:hideMark/>
                      </w:tcPr>
                      <w:p w:rsidRDefault="00226A26" w:rsidP="00226A26" w:rsidR="00226A26" w:rsidRPr="000E4669">
                        <w:pPr>
                          <w:spacing w:after="0"/>
                          <w:rPr>
                            <w:rFonts w:cs="Calibri" w:eastAsia="Times New Roman"/>
                            <w:sz w:val="24"/>
                            <w:szCs w:val="24"/>
                            <w:lang w:eastAsia="hr-HR"/>
                          </w:rPr>
                        </w:pPr>
                        <w:r w:rsidRPr="000E4669">
                          <w:rPr>
                            <w:rFonts w:cs="Calibri" w:eastAsia="Times New Roman"/>
                            <w:sz w:val="24"/>
                            <w:szCs w:val="24"/>
                            <w:lang w:eastAsia="hr-HR"/>
                          </w:rPr>
                          <w:t> </w:t>
                        </w:r>
                      </w:p>
                    </w:tc>
                    <w:tc>
                      <w:tcPr>
                        <w:tcW w:type="dxa" w:w="6093"/>
                        <w:gridSpan w:val="2"/>
                        <w:tcBorders>
                          <w:top w:space="0" w:sz="4" w:color="auto" w:val="single"/>
                          <w:bottom w:val="nil"/>
                        </w:tcBorders>
                        <w:shd w:fill="auto" w:color="auto" w:val="clear"/>
                        <w:vAlign w:val="bottom"/>
                        <w:hideMark/>
                      </w:tcPr>
                      <w:p w:rsidRDefault="00226A26" w:rsidP="00226A26" w:rsidR="00226A26" w:rsidRPr="000E4669">
                        <w:pPr>
                          <w:spacing w:after="0"/>
                          <w:rPr>
                            <w:rFonts w:cs="Calibri" w:eastAsia="Times New Roman"/>
                            <w:sz w:val="24"/>
                            <w:szCs w:val="24"/>
                            <w:lang w:eastAsia="hr-HR"/>
                          </w:rPr>
                        </w:pPr>
                        <w:r w:rsidRPr="000E4669">
                          <w:rPr>
                            <w:rFonts w:cs="Calibri" w:eastAsia="Times New Roman"/>
                            <w:sz w:val="24"/>
                            <w:szCs w:val="24"/>
                            <w:lang w:eastAsia="hr-HR"/>
                          </w:rPr>
                          <w:t> </w:t>
                        </w:r>
                      </w:p>
                    </w:tc>
                    <w:tc>
                      <w:tcPr>
                        <w:tcW w:type="dxa" w:w="1728"/>
                        <w:tcBorders>
                          <w:top w:space="0" w:sz="4" w:color="auto" w:val="single"/>
                          <w:left w:val="nil"/>
                          <w:bottom w:val="nil"/>
                        </w:tcBorders>
                        <w:shd w:fill="auto" w:color="auto" w:val="clear"/>
                        <w:noWrap/>
                        <w:vAlign w:val="bottom"/>
                        <w:hideMark/>
                      </w:tcPr>
                      <w:p w:rsidRDefault="00226A26" w:rsidP="00226A26" w:rsidR="00226A26" w:rsidRPr="000E4669">
                        <w:pPr>
                          <w:spacing w:after="0"/>
                          <w:jc w:val="right"/>
                          <w:rPr>
                            <w:rFonts w:cs="Calibri" w:eastAsia="Times New Roman"/>
                            <w:sz w:val="24"/>
                            <w:szCs w:val="24"/>
                            <w:lang w:eastAsia="hr-HR"/>
                          </w:rPr>
                        </w:pPr>
                        <w:r w:rsidRPr="000E4669">
                          <w:rPr>
                            <w:rFonts w:cs="Calibri" w:eastAsia="Times New Roman"/>
                            <w:sz w:val="24"/>
                            <w:szCs w:val="24"/>
                            <w:lang w:eastAsia="hr-HR"/>
                          </w:rPr>
                          <w:t> </w:t>
                        </w:r>
                      </w:p>
                    </w:tc>
                  </w:tr>
                </w:tbl>
                <w:p w:rsidRDefault="002E4B18" w:rsidP="00B5523D" w:rsidR="002E4B18" w:rsidRPr="007D5B46">
                  <w:pPr>
                    <w:spacing w:after="0"/>
                    <w:rPr>
                      <w:rFonts w:cs="Calibri" w:eastAsia="Times New Roman"/>
                      <w:b/>
                      <w:bCs/>
                      <w:sz w:val="24"/>
                      <w:szCs w:val="24"/>
                      <w:lang w:eastAsia="hr-HR"/>
                    </w:rPr>
                  </w:pPr>
                </w:p>
              </w:tc>
              <w:tc>
                <w:tcPr>
                  <w:tcW w:type="dxa" w:w="1484"/>
                  <w:tcBorders>
                    <w:top w:val="nil"/>
                    <w:left w:val="nil"/>
                    <w:bottom w:space="0" w:sz="8" w:color="auto" w:val="single"/>
                    <w:right w:val="nil"/>
                  </w:tcBorders>
                  <w:shd w:fill="auto" w:color="auto" w:val="clear"/>
                  <w:noWrap/>
                  <w:vAlign w:val="bottom"/>
                  <w:hideMark/>
                </w:tcPr>
                <w:p w:rsidRDefault="00625065" w:rsidP="00625065" w:rsidR="00625065" w:rsidRPr="007D5B46">
                  <w:pPr>
                    <w:spacing w:after="0"/>
                    <w:jc w:val="center"/>
                    <w:rPr>
                      <w:rFonts w:cs="Calibri" w:eastAsia="Times New Roman"/>
                      <w:sz w:val="24"/>
                      <w:szCs w:val="24"/>
                      <w:lang w:eastAsia="hr-HR"/>
                    </w:rPr>
                  </w:pPr>
                </w:p>
              </w:tc>
            </w:tr>
          </w:tbl>
          <w:p w:rsidRDefault="00625065" w:rsidP="00CE2432" w:rsidR="00625065" w:rsidRPr="007D5B46">
            <w:pPr>
              <w:spacing w:after="0"/>
              <w:rPr>
                <w:rFonts w:cs="Calibri" w:eastAsia="Times New Roman"/>
                <w:sz w:val="24"/>
                <w:szCs w:val="24"/>
                <w:lang w:eastAsia="hr-HR"/>
              </w:rPr>
            </w:pPr>
          </w:p>
        </w:tc>
        <w:tc>
          <w:tcPr>
            <w:tcW w:type="dxa" w:w="1523"/>
            <w:tcBorders>
              <w:top w:val="nil"/>
              <w:left w:val="nil"/>
              <w:bottom w:val="nil"/>
              <w:right w:val="nil"/>
            </w:tcBorders>
            <w:shd w:fill="auto" w:color="auto" w:val="clear"/>
            <w:noWrap/>
            <w:vAlign w:val="bottom"/>
            <w:hideMark/>
          </w:tcPr>
          <w:p w:rsidRDefault="00CE2432" w:rsidP="00CE2432" w:rsidR="00CE2432" w:rsidRPr="007D5B46">
            <w:pPr>
              <w:spacing w:after="0"/>
              <w:jc w:val="center"/>
              <w:rPr>
                <w:rFonts w:cs="Calibri" w:eastAsia="Times New Roman"/>
                <w:sz w:val="24"/>
                <w:szCs w:val="24"/>
                <w:lang w:eastAsia="hr-HR"/>
              </w:rPr>
            </w:pPr>
          </w:p>
        </w:tc>
        <w:tc>
          <w:tcPr>
            <w:tcW w:type="dxa" w:w="1420"/>
            <w:tcBorders>
              <w:top w:val="nil"/>
              <w:left w:val="nil"/>
              <w:bottom w:val="nil"/>
              <w:right w:val="nil"/>
            </w:tcBorders>
            <w:shd w:fill="auto" w:color="auto" w:val="clear"/>
            <w:noWrap/>
            <w:vAlign w:val="bottom"/>
            <w:hideMark/>
          </w:tcPr>
          <w:p w:rsidRDefault="00CE2432" w:rsidP="00CE2432" w:rsidR="00CE2432" w:rsidRPr="007D5B46">
            <w:pPr>
              <w:spacing w:after="0"/>
              <w:rPr>
                <w:rFonts w:cs="Calibri" w:eastAsia="Times New Roman"/>
                <w:b/>
                <w:bCs/>
                <w:sz w:val="24"/>
                <w:szCs w:val="24"/>
                <w:lang w:eastAsia="hr-HR"/>
              </w:rPr>
            </w:pPr>
          </w:p>
        </w:tc>
        <w:tc>
          <w:tcPr>
            <w:tcW w:type="dxa" w:w="1340"/>
            <w:tcBorders>
              <w:top w:val="nil"/>
              <w:left w:val="nil"/>
              <w:bottom w:val="nil"/>
              <w:right w:val="nil"/>
            </w:tcBorders>
            <w:shd w:fill="auto" w:color="auto" w:val="clear"/>
            <w:noWrap/>
            <w:vAlign w:val="bottom"/>
            <w:hideMark/>
          </w:tcPr>
          <w:p w:rsidRDefault="00CE2432" w:rsidP="00CE2432" w:rsidR="00CE2432" w:rsidRPr="007D5B46">
            <w:pPr>
              <w:spacing w:after="0"/>
              <w:rPr>
                <w:rFonts w:cs="Calibri" w:eastAsia="Times New Roman"/>
                <w:b/>
                <w:bCs/>
                <w:sz w:val="24"/>
                <w:szCs w:val="24"/>
                <w:lang w:eastAsia="hr-HR"/>
              </w:rPr>
            </w:pPr>
          </w:p>
        </w:tc>
      </w:tr>
    </w:tbl>
    <w:p w:rsidRDefault="00C42001" w:rsidP="007939A0" w:rsidR="00C42001">
      <w:pPr>
        <w:widowControl w:val="false"/>
        <w:suppressAutoHyphens/>
        <w:autoSpaceDN w:val="false"/>
        <w:spacing w:after="0"/>
        <w:jc w:val="both"/>
        <w:textAlignment w:val="baseline"/>
        <w:rPr>
          <w:rFonts w:cs="Calibri" w:eastAsia="Times New Roman" w:hAnsi="Sylfaen" w:ascii="Sylfaen"/>
          <w:b/>
          <w:kern w:val="3"/>
          <w:sz w:val="24"/>
          <w:szCs w:val="24"/>
          <w:lang w:eastAsia="hr-HR" w:val="de-DE"/>
        </w:rPr>
      </w:pPr>
    </w:p>
    <w:p w:rsidRDefault="007939A0" w:rsidP="007939A0" w:rsidR="007939A0" w:rsidRPr="00735295">
      <w:pPr>
        <w:widowControl w:val="false"/>
        <w:suppressAutoHyphens/>
        <w:autoSpaceDN w:val="false"/>
        <w:spacing w:after="0"/>
        <w:jc w:val="both"/>
        <w:textAlignment w:val="baseline"/>
        <w:rPr>
          <w:rFonts w:cs="Calibri" w:eastAsia="Times New Roman" w:hAnsi="Sylfaen" w:ascii="Sylfaen"/>
          <w:b/>
          <w:kern w:val="3"/>
          <w:sz w:val="24"/>
          <w:szCs w:val="24"/>
          <w:u w:val="single"/>
          <w:lang w:eastAsia="hr-HR" w:val="de-DE"/>
        </w:rPr>
      </w:pPr>
      <w:r w:rsidRPr="00735295">
        <w:rPr>
          <w:rFonts w:cs="Calibri" w:eastAsia="Times New Roman" w:hAnsi="Sylfaen" w:ascii="Sylfaen"/>
          <w:b/>
          <w:kern w:val="3"/>
          <w:sz w:val="24"/>
          <w:szCs w:val="24"/>
          <w:u w:val="single"/>
          <w:lang w:eastAsia="hr-HR" w:val="de-DE"/>
        </w:rPr>
        <w:t>II. ZAVRŠNA BILANCA</w:t>
      </w:r>
    </w:p>
    <w:p w:rsidRDefault="007939A0" w:rsidP="007939A0" w:rsidR="007939A0" w:rsidRPr="00C10B86">
      <w:pPr>
        <w:widowControl w:val="false"/>
        <w:suppressAutoHyphens/>
        <w:autoSpaceDN w:val="false"/>
        <w:spacing w:after="0"/>
        <w:jc w:val="both"/>
        <w:textAlignment w:val="baseline"/>
        <w:rPr>
          <w:rFonts w:cs="Calibri" w:eastAsia="Times New Roman" w:hAnsi="Sylfaen" w:ascii="Sylfaen"/>
          <w:kern w:val="3"/>
          <w:sz w:val="24"/>
          <w:szCs w:val="24"/>
          <w:lang w:eastAsia="hr-HR" w:val="de-DE"/>
        </w:rPr>
      </w:pPr>
    </w:p>
    <w:p w:rsidRDefault="00E00848" w:rsidP="007939A0" w:rsidR="007939A0" w:rsidRPr="00C10B86">
      <w:pPr>
        <w:spacing w:after="0"/>
        <w:rPr>
          <w:rFonts w:cs="Calibri" w:eastAsia="Times New Roman" w:hAnsi="Sylfaen" w:ascii="Sylfaen"/>
          <w:b/>
          <w:sz w:val="24"/>
          <w:szCs w:val="24"/>
          <w:lang w:eastAsia="hr-HR"/>
        </w:rPr>
      </w:pPr>
      <w:r>
        <w:rPr>
          <w:rFonts w:cs="Calibri" w:eastAsia="Times New Roman" w:hAnsi="Sylfaen" w:ascii="Sylfaen"/>
          <w:b/>
          <w:sz w:val="24"/>
          <w:szCs w:val="24"/>
          <w:lang w:eastAsia="hr-HR"/>
        </w:rPr>
        <w:t>IMOVINA</w:t>
      </w:r>
    </w:p>
    <w:p w:rsidRDefault="007939A0" w:rsidP="007939A0" w:rsidR="007939A0" w:rsidRPr="00C10B86">
      <w:pPr>
        <w:spacing w:after="0"/>
        <w:rPr>
          <w:rFonts w:cs="Calibri" w:eastAsia="Times New Roman" w:hAnsi="Sylfaen" w:ascii="Sylfaen"/>
          <w:b/>
          <w:sz w:val="24"/>
          <w:szCs w:val="24"/>
          <w:lang w:eastAsia="hr-HR"/>
        </w:rPr>
      </w:pPr>
    </w:p>
    <w:p w:rsidRDefault="007939A0" w:rsidP="007939A0" w:rsidR="007939A0" w:rsidRPr="00C10B86">
      <w:pPr>
        <w:spacing w:after="0"/>
        <w:rPr>
          <w:rFonts w:cs="Calibri" w:eastAsia="Times New Roman" w:hAnsi="Sylfaen" w:ascii="Sylfaen"/>
          <w:sz w:val="24"/>
          <w:szCs w:val="24"/>
          <w:lang w:eastAsia="hr-HR"/>
        </w:rPr>
      </w:pPr>
      <w:r w:rsidRPr="00C10B86">
        <w:rPr>
          <w:rFonts w:cs="Calibri" w:eastAsia="Times New Roman" w:hAnsi="Sylfaen" w:ascii="Sylfaen"/>
          <w:sz w:val="24"/>
          <w:szCs w:val="24"/>
          <w:lang w:eastAsia="hr-HR"/>
        </w:rPr>
        <w:t>-Dugotrajna imovina</w:t>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t>0,00</w:t>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p>
    <w:p w:rsidRDefault="007939A0" w:rsidP="007939A0" w:rsidR="007939A0" w:rsidRPr="00C10B86">
      <w:pPr>
        <w:spacing w:after="0"/>
        <w:rPr>
          <w:rFonts w:cs="Calibri" w:eastAsia="Times New Roman" w:hAnsi="Sylfaen" w:ascii="Sylfaen"/>
          <w:sz w:val="24"/>
          <w:szCs w:val="24"/>
          <w:lang w:eastAsia="hr-HR"/>
        </w:rPr>
      </w:pPr>
      <w:r w:rsidRPr="00C10B86">
        <w:rPr>
          <w:rFonts w:cs="Calibri" w:eastAsia="Times New Roman" w:hAnsi="Sylfaen" w:ascii="Sylfaen"/>
          <w:sz w:val="24"/>
          <w:szCs w:val="24"/>
          <w:lang w:eastAsia="hr-HR"/>
        </w:rPr>
        <w:t>-M</w:t>
      </w:r>
      <w:r w:rsidR="00E00848">
        <w:rPr>
          <w:rFonts w:cs="Calibri" w:eastAsia="Times New Roman" w:hAnsi="Sylfaen" w:ascii="Sylfaen"/>
          <w:sz w:val="24"/>
          <w:szCs w:val="24"/>
          <w:lang w:eastAsia="hr-HR"/>
        </w:rPr>
        <w:t>aterijalna imovina</w:t>
      </w:r>
      <w:r w:rsidR="00E00848">
        <w:rPr>
          <w:rFonts w:cs="Calibri" w:eastAsia="Times New Roman" w:hAnsi="Sylfaen" w:ascii="Sylfaen"/>
          <w:sz w:val="24"/>
          <w:szCs w:val="24"/>
          <w:lang w:eastAsia="hr-HR"/>
        </w:rPr>
        <w:tab/>
      </w:r>
      <w:r w:rsidR="00E00848">
        <w:rPr>
          <w:rFonts w:cs="Calibri" w:eastAsia="Times New Roman" w:hAnsi="Sylfaen" w:ascii="Sylfaen"/>
          <w:sz w:val="24"/>
          <w:szCs w:val="24"/>
          <w:lang w:eastAsia="hr-HR"/>
        </w:rPr>
        <w:tab/>
      </w:r>
      <w:r w:rsidR="00E00848">
        <w:rPr>
          <w:rFonts w:cs="Calibri" w:eastAsia="Times New Roman" w:hAnsi="Sylfaen" w:ascii="Sylfaen"/>
          <w:sz w:val="24"/>
          <w:szCs w:val="24"/>
          <w:lang w:eastAsia="hr-HR"/>
        </w:rPr>
        <w:tab/>
      </w:r>
      <w:r w:rsidR="00E00848">
        <w:rPr>
          <w:rFonts w:cs="Calibri" w:eastAsia="Times New Roman" w:hAnsi="Sylfaen" w:ascii="Sylfaen"/>
          <w:sz w:val="24"/>
          <w:szCs w:val="24"/>
          <w:lang w:eastAsia="hr-HR"/>
        </w:rPr>
        <w:tab/>
      </w:r>
      <w:r w:rsidR="00E00848">
        <w:rPr>
          <w:rFonts w:cs="Calibri" w:eastAsia="Times New Roman" w:hAnsi="Sylfaen" w:ascii="Sylfaen"/>
          <w:sz w:val="24"/>
          <w:szCs w:val="24"/>
          <w:lang w:eastAsia="hr-HR"/>
        </w:rPr>
        <w:tab/>
      </w:r>
      <w:r w:rsidR="00E00848">
        <w:rPr>
          <w:rFonts w:cs="Calibri" w:eastAsia="Times New Roman" w:hAnsi="Sylfaen" w:ascii="Sylfaen"/>
          <w:sz w:val="24"/>
          <w:szCs w:val="24"/>
          <w:lang w:eastAsia="hr-HR"/>
        </w:rPr>
        <w:tab/>
        <w:t>0,00</w:t>
      </w:r>
      <w:r w:rsidR="00E00848">
        <w:rPr>
          <w:rFonts w:cs="Calibri" w:eastAsia="Times New Roman" w:hAnsi="Sylfaen" w:ascii="Sylfaen"/>
          <w:sz w:val="24"/>
          <w:szCs w:val="24"/>
          <w:lang w:eastAsia="hr-HR"/>
        </w:rPr>
        <w:tab/>
      </w:r>
      <w:r w:rsidR="00E00848">
        <w:rPr>
          <w:rFonts w:cs="Calibri" w:eastAsia="Times New Roman" w:hAnsi="Sylfaen" w:ascii="Sylfaen"/>
          <w:sz w:val="24"/>
          <w:szCs w:val="24"/>
          <w:lang w:eastAsia="hr-HR"/>
        </w:rPr>
        <w:tab/>
      </w:r>
      <w:r w:rsidR="00E00848">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p>
    <w:p w:rsidRDefault="007939A0" w:rsidP="007939A0" w:rsidR="007939A0" w:rsidRPr="00C10B86">
      <w:pPr>
        <w:spacing w:after="0"/>
        <w:rPr>
          <w:rFonts w:cs="Calibri" w:eastAsia="Times New Roman" w:hAnsi="Sylfaen" w:ascii="Sylfaen"/>
          <w:sz w:val="24"/>
          <w:szCs w:val="24"/>
          <w:lang w:eastAsia="hr-HR"/>
        </w:rPr>
      </w:pPr>
      <w:r w:rsidRPr="00C10B86">
        <w:rPr>
          <w:rFonts w:cs="Calibri" w:eastAsia="Times New Roman" w:hAnsi="Sylfaen" w:ascii="Sylfaen"/>
          <w:sz w:val="24"/>
          <w:szCs w:val="24"/>
          <w:lang w:eastAsia="hr-HR"/>
        </w:rPr>
        <w:t xml:space="preserve">-Kratkotrajna imovina </w:t>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t>0,00</w:t>
      </w:r>
      <w:r w:rsidRPr="00C10B86">
        <w:rPr>
          <w:rFonts w:cs="Calibri" w:eastAsia="Times New Roman" w:hAnsi="Sylfaen" w:ascii="Sylfaen"/>
          <w:sz w:val="24"/>
          <w:szCs w:val="24"/>
          <w:lang w:eastAsia="hr-HR"/>
        </w:rPr>
        <w:tab/>
        <w:t xml:space="preserve">  </w:t>
      </w:r>
    </w:p>
    <w:p w:rsidRDefault="007939A0" w:rsidP="007939A0" w:rsidR="007939A0" w:rsidRPr="00C10B86">
      <w:pPr>
        <w:spacing w:after="0"/>
        <w:rPr>
          <w:rFonts w:cs="Calibri" w:eastAsia="Times New Roman" w:hAnsi="Sylfaen" w:ascii="Sylfaen"/>
          <w:sz w:val="24"/>
          <w:szCs w:val="24"/>
          <w:lang w:eastAsia="hr-HR"/>
        </w:rPr>
      </w:pPr>
      <w:r w:rsidRPr="00C10B86">
        <w:rPr>
          <w:rFonts w:cs="Calibri" w:eastAsia="Times New Roman" w:hAnsi="Sylfaen" w:ascii="Sylfaen"/>
          <w:b/>
          <w:sz w:val="24"/>
          <w:szCs w:val="24"/>
          <w:lang w:eastAsia="hr-HR"/>
        </w:rPr>
        <w:t xml:space="preserve">UKUPNO AKTIVA </w:t>
      </w:r>
      <w:r w:rsidRPr="00C10B86">
        <w:rPr>
          <w:rFonts w:cs="Calibri" w:eastAsia="Times New Roman" w:hAnsi="Sylfaen" w:ascii="Sylfaen"/>
          <w:sz w:val="24"/>
          <w:szCs w:val="24"/>
          <w:lang w:eastAsia="hr-HR"/>
        </w:rPr>
        <w:tab/>
        <w:t xml:space="preserve"> </w:t>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t xml:space="preserve">            </w:t>
      </w:r>
      <w:r w:rsidR="00B27AB8" w:rsidRPr="00C10B86">
        <w:rPr>
          <w:rFonts w:cs="Calibri" w:eastAsia="Times New Roman" w:hAnsi="Sylfaen" w:ascii="Sylfaen"/>
          <w:sz w:val="24"/>
          <w:szCs w:val="24"/>
          <w:lang w:eastAsia="hr-HR"/>
        </w:rPr>
        <w:t xml:space="preserve"> </w:t>
      </w:r>
      <w:r w:rsidRPr="00C10B86">
        <w:rPr>
          <w:rFonts w:cs="Calibri" w:eastAsia="Times New Roman" w:hAnsi="Sylfaen" w:ascii="Sylfaen"/>
          <w:b/>
          <w:sz w:val="24"/>
          <w:szCs w:val="24"/>
          <w:lang w:eastAsia="hr-HR"/>
        </w:rPr>
        <w:t>0,00</w:t>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t xml:space="preserve">  </w:t>
      </w:r>
    </w:p>
    <w:p w:rsidRDefault="007939A0" w:rsidP="007939A0" w:rsidR="007939A0" w:rsidRPr="00C10B86">
      <w:pPr>
        <w:spacing w:after="0"/>
        <w:rPr>
          <w:rFonts w:cs="Calibri" w:eastAsia="Times New Roman" w:hAnsi="Sylfaen" w:ascii="Sylfaen"/>
          <w:sz w:val="24"/>
          <w:szCs w:val="24"/>
          <w:lang w:eastAsia="hr-HR"/>
        </w:rPr>
      </w:pP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b/>
          <w:sz w:val="24"/>
          <w:szCs w:val="24"/>
          <w:lang w:eastAsia="hr-HR"/>
        </w:rPr>
        <w:tab/>
      </w:r>
      <w:r w:rsidRPr="00C10B86">
        <w:rPr>
          <w:rFonts w:cs="Calibri" w:eastAsia="Times New Roman" w:hAnsi="Sylfaen" w:ascii="Sylfaen"/>
          <w:b/>
          <w:sz w:val="24"/>
          <w:szCs w:val="24"/>
          <w:lang w:eastAsia="hr-HR"/>
        </w:rPr>
        <w:tab/>
      </w:r>
      <w:r w:rsidRPr="00C10B86">
        <w:rPr>
          <w:rFonts w:cs="Calibri" w:eastAsia="Times New Roman" w:hAnsi="Sylfaen" w:ascii="Sylfaen"/>
          <w:b/>
          <w:sz w:val="24"/>
          <w:szCs w:val="24"/>
          <w:lang w:eastAsia="hr-HR"/>
        </w:rPr>
        <w:tab/>
        <w:t xml:space="preserve">  </w:t>
      </w:r>
      <w:r w:rsidRPr="00C10B86">
        <w:rPr>
          <w:rFonts w:cs="Calibri" w:eastAsia="Times New Roman" w:hAnsi="Sylfaen" w:ascii="Sylfaen"/>
          <w:b/>
          <w:sz w:val="24"/>
          <w:szCs w:val="24"/>
          <w:lang w:eastAsia="hr-HR"/>
        </w:rPr>
        <w:tab/>
      </w:r>
      <w:r w:rsidRPr="00C10B86">
        <w:rPr>
          <w:rFonts w:cs="Calibri" w:eastAsia="Times New Roman" w:hAnsi="Sylfaen" w:ascii="Sylfaen"/>
          <w:b/>
          <w:sz w:val="24"/>
          <w:szCs w:val="24"/>
          <w:lang w:eastAsia="hr-HR"/>
        </w:rPr>
        <w:tab/>
      </w:r>
      <w:r w:rsidRPr="00C10B86">
        <w:rPr>
          <w:rFonts w:cs="Calibri" w:eastAsia="Times New Roman" w:hAnsi="Sylfaen" w:ascii="Sylfaen"/>
          <w:b/>
          <w:sz w:val="24"/>
          <w:szCs w:val="24"/>
          <w:lang w:eastAsia="hr-HR"/>
        </w:rPr>
        <w:tab/>
      </w:r>
      <w:r w:rsidRPr="00C10B86">
        <w:rPr>
          <w:rFonts w:cs="Calibri" w:eastAsia="Times New Roman" w:hAnsi="Sylfaen" w:ascii="Sylfaen"/>
          <w:b/>
          <w:sz w:val="24"/>
          <w:szCs w:val="24"/>
          <w:lang w:eastAsia="hr-HR"/>
        </w:rPr>
        <w:tab/>
      </w:r>
      <w:r w:rsidRPr="00C10B86">
        <w:rPr>
          <w:rFonts w:cs="Calibri" w:eastAsia="Times New Roman" w:hAnsi="Sylfaen" w:ascii="Sylfaen"/>
          <w:b/>
          <w:sz w:val="24"/>
          <w:szCs w:val="24"/>
          <w:lang w:eastAsia="hr-HR"/>
        </w:rPr>
        <w:tab/>
      </w:r>
      <w:r w:rsidRPr="00C10B86">
        <w:rPr>
          <w:rFonts w:cs="Calibri" w:eastAsia="Times New Roman" w:hAnsi="Sylfaen" w:ascii="Sylfaen"/>
          <w:b/>
          <w:sz w:val="24"/>
          <w:szCs w:val="24"/>
          <w:lang w:eastAsia="hr-HR"/>
        </w:rPr>
        <w:tab/>
      </w:r>
      <w:r w:rsidRPr="00C10B86">
        <w:rPr>
          <w:rFonts w:cs="Calibri" w:eastAsia="Times New Roman" w:hAnsi="Sylfaen" w:ascii="Sylfaen"/>
          <w:b/>
          <w:sz w:val="24"/>
          <w:szCs w:val="24"/>
          <w:lang w:eastAsia="hr-HR"/>
        </w:rPr>
        <w:tab/>
      </w:r>
      <w:r w:rsidRPr="00C10B86">
        <w:rPr>
          <w:rFonts w:cs="Calibri" w:eastAsia="Times New Roman" w:hAnsi="Sylfaen" w:ascii="Sylfaen"/>
          <w:b/>
          <w:sz w:val="24"/>
          <w:szCs w:val="24"/>
          <w:lang w:eastAsia="hr-HR"/>
        </w:rPr>
        <w:tab/>
        <w:t xml:space="preserve"> </w:t>
      </w:r>
    </w:p>
    <w:p w:rsidRDefault="00E00848" w:rsidP="007939A0" w:rsidR="007939A0" w:rsidRPr="00896676">
      <w:pPr>
        <w:spacing w:lineRule="auto" w:line="276" w:after="200"/>
        <w:rPr>
          <w:rFonts w:cs="Calibri" w:eastAsia="Times New Roman" w:hAnsi="Sylfaen" w:ascii="Sylfaen"/>
          <w:b/>
          <w:sz w:val="24"/>
          <w:szCs w:val="24"/>
          <w:lang w:eastAsia="hr-HR"/>
        </w:rPr>
      </w:pPr>
      <w:r w:rsidRPr="00896676">
        <w:rPr>
          <w:rFonts w:cs="Calibri" w:eastAsia="Times New Roman" w:hAnsi="Sylfaen" w:ascii="Sylfaen"/>
          <w:b/>
          <w:sz w:val="24"/>
          <w:szCs w:val="24"/>
          <w:lang w:eastAsia="hr-HR"/>
        </w:rPr>
        <w:t>OBVEZE</w:t>
      </w:r>
    </w:p>
    <w:p w:rsidRDefault="007939A0" w:rsidP="007939A0" w:rsidR="007939A0" w:rsidRPr="00896676">
      <w:pPr>
        <w:spacing w:after="0"/>
        <w:rPr>
          <w:rFonts w:cs="Calibri" w:eastAsia="Times New Roman" w:hAnsi="Sylfaen" w:ascii="Sylfaen"/>
          <w:sz w:val="24"/>
          <w:szCs w:val="24"/>
          <w:lang w:eastAsia="hr-HR"/>
        </w:rPr>
      </w:pPr>
      <w:r w:rsidRPr="00896676">
        <w:rPr>
          <w:rFonts w:cs="Calibri" w:eastAsia="Times New Roman" w:hAnsi="Sylfaen" w:ascii="Sylfaen"/>
          <w:sz w:val="24"/>
          <w:szCs w:val="24"/>
          <w:lang w:eastAsia="hr-HR"/>
        </w:rPr>
        <w:t xml:space="preserve">-Vjerovnici I. višeg isplatnog reda </w:t>
      </w:r>
      <w:r w:rsidRPr="00896676">
        <w:rPr>
          <w:rFonts w:cs="Calibri" w:eastAsia="Times New Roman" w:hAnsi="Sylfaen" w:ascii="Sylfaen"/>
          <w:sz w:val="24"/>
          <w:szCs w:val="24"/>
          <w:lang w:eastAsia="hr-HR"/>
        </w:rPr>
        <w:tab/>
      </w:r>
      <w:r w:rsidRPr="00896676">
        <w:rPr>
          <w:rFonts w:cs="Calibri" w:eastAsia="Times New Roman" w:hAnsi="Sylfaen" w:ascii="Sylfaen"/>
          <w:sz w:val="24"/>
          <w:szCs w:val="24"/>
          <w:lang w:eastAsia="hr-HR"/>
        </w:rPr>
        <w:tab/>
      </w:r>
      <w:r w:rsidRPr="00896676">
        <w:rPr>
          <w:rFonts w:cs="Calibri" w:eastAsia="Times New Roman" w:hAnsi="Sylfaen" w:ascii="Sylfaen"/>
          <w:sz w:val="24"/>
          <w:szCs w:val="24"/>
          <w:lang w:eastAsia="hr-HR"/>
        </w:rPr>
        <w:tab/>
        <w:t xml:space="preserve">          </w:t>
      </w:r>
      <w:r w:rsidR="004B3BF0" w:rsidRPr="00896676">
        <w:rPr>
          <w:rFonts w:cs="Calibri" w:eastAsia="Times New Roman" w:hAnsi="Sylfaen" w:ascii="Sylfaen"/>
          <w:sz w:val="24"/>
          <w:szCs w:val="24"/>
          <w:lang w:eastAsia="hr-HR"/>
        </w:rPr>
        <w:t xml:space="preserve">   </w:t>
      </w:r>
      <w:r w:rsidRPr="00896676">
        <w:rPr>
          <w:rFonts w:cs="Calibri" w:eastAsia="Times New Roman" w:hAnsi="Sylfaen" w:ascii="Sylfaen"/>
          <w:sz w:val="24"/>
          <w:szCs w:val="24"/>
          <w:lang w:eastAsia="hr-HR"/>
        </w:rPr>
        <w:t xml:space="preserve"> </w:t>
      </w:r>
      <w:r w:rsidR="00E00848" w:rsidRPr="00896676">
        <w:rPr>
          <w:rFonts w:cs="Calibri" w:eastAsia="Times New Roman" w:hAnsi="Sylfaen" w:ascii="Sylfaen"/>
          <w:sz w:val="24"/>
          <w:szCs w:val="24"/>
          <w:lang w:eastAsia="hr-HR"/>
        </w:rPr>
        <w:t xml:space="preserve">   </w:t>
      </w:r>
      <w:r w:rsidR="00E00848" w:rsidRPr="00896676">
        <w:rPr>
          <w:rFonts w:cs="Calibri" w:hAnsi="Sylfaen" w:ascii="Sylfaen"/>
          <w:sz w:val="24"/>
          <w:szCs w:val="24"/>
        </w:rPr>
        <w:t>11.529,78</w:t>
      </w:r>
      <w:r w:rsidR="00B5523D" w:rsidRPr="00896676">
        <w:rPr>
          <w:rFonts w:cs="Calibri" w:eastAsia="Times New Roman" w:hAnsi="Sylfaen" w:ascii="Sylfaen"/>
          <w:bCs/>
          <w:sz w:val="24"/>
          <w:szCs w:val="24"/>
          <w:lang w:eastAsia="hr-HR"/>
        </w:rPr>
        <w:t xml:space="preserve"> </w:t>
      </w:r>
      <w:r w:rsidR="004B3BF0" w:rsidRPr="00896676">
        <w:rPr>
          <w:rFonts w:cs="Calibri" w:eastAsia="Times New Roman" w:hAnsi="Sylfaen" w:ascii="Sylfaen"/>
          <w:bCs/>
          <w:sz w:val="24"/>
          <w:szCs w:val="24"/>
          <w:lang w:eastAsia="hr-HR"/>
        </w:rPr>
        <w:t>kn</w:t>
      </w:r>
      <w:r w:rsidR="004B3BF0" w:rsidRPr="00896676">
        <w:rPr>
          <w:rFonts w:cs="Calibri" w:eastAsia="Times New Roman" w:hAnsi="Sylfaen" w:ascii="Sylfaen"/>
          <w:sz w:val="24"/>
          <w:szCs w:val="24"/>
          <w:lang w:eastAsia="hr-HR"/>
        </w:rPr>
        <w:tab/>
        <w:t xml:space="preserve">      </w:t>
      </w:r>
    </w:p>
    <w:p w:rsidRDefault="007939A0" w:rsidP="007939A0" w:rsidR="007939A0" w:rsidRPr="00896676">
      <w:pPr>
        <w:spacing w:after="0"/>
        <w:rPr>
          <w:rFonts w:cs="Calibri" w:eastAsia="Times New Roman" w:hAnsi="Sylfaen" w:ascii="Sylfaen"/>
          <w:sz w:val="24"/>
          <w:szCs w:val="24"/>
          <w:lang w:eastAsia="hr-HR"/>
        </w:rPr>
      </w:pPr>
      <w:r w:rsidRPr="00896676">
        <w:rPr>
          <w:rFonts w:cs="Calibri" w:eastAsia="Times New Roman" w:hAnsi="Sylfaen" w:ascii="Sylfaen"/>
          <w:sz w:val="24"/>
          <w:szCs w:val="24"/>
          <w:lang w:eastAsia="hr-HR"/>
        </w:rPr>
        <w:t xml:space="preserve">-Vjerovnici II. višeg isplatnog reda       </w:t>
      </w:r>
      <w:r w:rsidRPr="00896676">
        <w:rPr>
          <w:rFonts w:cs="Calibri" w:eastAsia="Times New Roman" w:hAnsi="Sylfaen" w:ascii="Sylfaen"/>
          <w:sz w:val="24"/>
          <w:szCs w:val="24"/>
          <w:lang w:eastAsia="hr-HR"/>
        </w:rPr>
        <w:tab/>
        <w:t xml:space="preserve">          </w:t>
      </w:r>
      <w:r w:rsidRPr="00896676">
        <w:rPr>
          <w:rFonts w:cs="Calibri" w:eastAsia="Times New Roman" w:hAnsi="Sylfaen" w:ascii="Sylfaen"/>
          <w:sz w:val="24"/>
          <w:szCs w:val="24"/>
          <w:lang w:eastAsia="hr-HR"/>
        </w:rPr>
        <w:tab/>
      </w:r>
      <w:r w:rsidRPr="00896676">
        <w:rPr>
          <w:rFonts w:cs="Calibri" w:eastAsia="Times New Roman" w:hAnsi="Sylfaen" w:ascii="Sylfaen"/>
          <w:sz w:val="24"/>
          <w:szCs w:val="24"/>
          <w:lang w:eastAsia="hr-HR"/>
        </w:rPr>
        <w:tab/>
      </w:r>
      <w:r w:rsidR="00896676" w:rsidRPr="00896676">
        <w:rPr>
          <w:rFonts w:cs="Calibri" w:eastAsia="Times New Roman" w:hAnsi="Sylfaen" w:ascii="Sylfaen"/>
          <w:b/>
          <w:bCs/>
          <w:sz w:val="24"/>
          <w:szCs w:val="24"/>
          <w:lang w:eastAsia="hr-HR"/>
        </w:rPr>
        <w:t>2.601.732,84 kn</w:t>
      </w:r>
      <w:r w:rsidRPr="00896676">
        <w:rPr>
          <w:rFonts w:cs="Calibri" w:eastAsia="Times New Roman" w:hAnsi="Sylfaen" w:ascii="Sylfaen"/>
          <w:sz w:val="24"/>
          <w:szCs w:val="24"/>
          <w:lang w:eastAsia="hr-HR"/>
        </w:rPr>
        <w:tab/>
      </w:r>
    </w:p>
    <w:p w:rsidRDefault="00663FB2" w:rsidP="007939A0" w:rsidR="00663FB2" w:rsidRPr="00896676">
      <w:pPr>
        <w:widowControl w:val="false"/>
        <w:suppressAutoHyphens/>
        <w:autoSpaceDN w:val="false"/>
        <w:spacing w:after="0"/>
        <w:jc w:val="both"/>
        <w:textAlignment w:val="baseline"/>
        <w:rPr>
          <w:rFonts w:cs="Calibri" w:eastAsia="Times New Roman" w:hAnsi="Sylfaen" w:ascii="Sylfaen"/>
          <w:b/>
          <w:bCs/>
          <w:sz w:val="24"/>
          <w:szCs w:val="24"/>
          <w:lang w:eastAsia="hr-HR"/>
        </w:rPr>
      </w:pPr>
    </w:p>
    <w:p w:rsidRDefault="007939A0" w:rsidP="007939A0" w:rsidR="007939A0" w:rsidRPr="00896676">
      <w:pPr>
        <w:widowControl w:val="false"/>
        <w:suppressAutoHyphens/>
        <w:autoSpaceDN w:val="false"/>
        <w:spacing w:after="0"/>
        <w:jc w:val="both"/>
        <w:textAlignment w:val="baseline"/>
        <w:rPr>
          <w:rFonts w:cs="Calibri" w:eastAsia="Arial Unicode MS" w:hAnsi="Sylfaen" w:ascii="Sylfaen"/>
          <w:b/>
          <w:kern w:val="3"/>
          <w:sz w:val="24"/>
          <w:szCs w:val="24"/>
          <w:lang w:eastAsia="hr-HR"/>
        </w:rPr>
      </w:pPr>
      <w:r w:rsidRPr="00896676">
        <w:rPr>
          <w:rFonts w:cs="Calibri" w:eastAsia="Arial Unicode MS" w:hAnsi="Sylfaen" w:ascii="Sylfaen"/>
          <w:b/>
          <w:kern w:val="3"/>
          <w:sz w:val="24"/>
          <w:szCs w:val="24"/>
          <w:lang w:eastAsia="hr-HR"/>
        </w:rPr>
        <w:t>UKUPNO PASIVA</w:t>
      </w:r>
      <w:r w:rsidRPr="00896676">
        <w:rPr>
          <w:rFonts w:cs="Calibri" w:eastAsia="Arial Unicode MS" w:hAnsi="Sylfaen" w:ascii="Sylfaen"/>
          <w:b/>
          <w:kern w:val="3"/>
          <w:sz w:val="24"/>
          <w:szCs w:val="24"/>
          <w:lang w:eastAsia="hr-HR"/>
        </w:rPr>
        <w:tab/>
      </w:r>
      <w:r w:rsidRPr="00896676">
        <w:rPr>
          <w:rFonts w:cs="Calibri" w:eastAsia="Arial Unicode MS" w:hAnsi="Sylfaen" w:ascii="Sylfaen"/>
          <w:b/>
          <w:kern w:val="3"/>
          <w:sz w:val="24"/>
          <w:szCs w:val="24"/>
          <w:lang w:eastAsia="hr-HR"/>
        </w:rPr>
        <w:tab/>
      </w:r>
      <w:r w:rsidRPr="00896676">
        <w:rPr>
          <w:rFonts w:cs="Calibri" w:eastAsia="Arial Unicode MS" w:hAnsi="Sylfaen" w:ascii="Sylfaen"/>
          <w:b/>
          <w:kern w:val="3"/>
          <w:sz w:val="24"/>
          <w:szCs w:val="24"/>
          <w:lang w:eastAsia="hr-HR"/>
        </w:rPr>
        <w:tab/>
      </w:r>
      <w:r w:rsidRPr="00896676">
        <w:rPr>
          <w:rFonts w:cs="Calibri" w:eastAsia="Arial Unicode MS" w:hAnsi="Sylfaen" w:ascii="Sylfaen"/>
          <w:b/>
          <w:kern w:val="3"/>
          <w:sz w:val="24"/>
          <w:szCs w:val="24"/>
          <w:lang w:eastAsia="hr-HR"/>
        </w:rPr>
        <w:tab/>
        <w:t xml:space="preserve">                   </w:t>
      </w:r>
      <w:r w:rsidR="004B3BF0" w:rsidRPr="00896676">
        <w:rPr>
          <w:rFonts w:cs="Calibri" w:eastAsia="Arial Unicode MS" w:hAnsi="Sylfaen" w:ascii="Sylfaen"/>
          <w:b/>
          <w:kern w:val="3"/>
          <w:sz w:val="24"/>
          <w:szCs w:val="24"/>
          <w:lang w:eastAsia="hr-HR"/>
        </w:rPr>
        <w:tab/>
      </w:r>
      <w:r w:rsidR="00896676" w:rsidRPr="00896676">
        <w:rPr>
          <w:rFonts w:cs="Calibri" w:eastAsia="Arial Unicode MS" w:hAnsi="Sylfaen" w:ascii="Sylfaen"/>
          <w:b/>
          <w:kern w:val="3"/>
          <w:sz w:val="24"/>
          <w:szCs w:val="24"/>
          <w:lang w:eastAsia="hr-HR"/>
        </w:rPr>
        <w:t>2</w:t>
      </w:r>
      <w:r w:rsidR="005E0667" w:rsidRPr="00896676">
        <w:rPr>
          <w:rFonts w:cs="Calibri" w:eastAsia="Arial Unicode MS" w:hAnsi="Sylfaen" w:ascii="Sylfaen"/>
          <w:b/>
          <w:kern w:val="3"/>
          <w:sz w:val="24"/>
          <w:szCs w:val="24"/>
          <w:lang w:eastAsia="hr-HR"/>
        </w:rPr>
        <w:t>.</w:t>
      </w:r>
      <w:r w:rsidR="00896676" w:rsidRPr="00896676">
        <w:rPr>
          <w:rFonts w:cs="Calibri" w:eastAsia="Arial Unicode MS" w:hAnsi="Sylfaen" w:ascii="Sylfaen"/>
          <w:b/>
          <w:kern w:val="3"/>
          <w:sz w:val="24"/>
          <w:szCs w:val="24"/>
          <w:lang w:eastAsia="hr-HR"/>
        </w:rPr>
        <w:t>613</w:t>
      </w:r>
      <w:r w:rsidR="000E4D32" w:rsidRPr="00896676">
        <w:rPr>
          <w:rFonts w:cs="Calibri" w:eastAsia="Arial Unicode MS" w:hAnsi="Sylfaen" w:ascii="Sylfaen"/>
          <w:b/>
          <w:kern w:val="3"/>
          <w:sz w:val="24"/>
          <w:szCs w:val="24"/>
          <w:lang w:eastAsia="hr-HR"/>
        </w:rPr>
        <w:t>.</w:t>
      </w:r>
      <w:r w:rsidR="00896676" w:rsidRPr="00896676">
        <w:rPr>
          <w:rFonts w:cs="Calibri" w:eastAsia="Arial Unicode MS" w:hAnsi="Sylfaen" w:ascii="Sylfaen"/>
          <w:b/>
          <w:kern w:val="3"/>
          <w:sz w:val="24"/>
          <w:szCs w:val="24"/>
          <w:lang w:eastAsia="hr-HR"/>
        </w:rPr>
        <w:t>262,62</w:t>
      </w:r>
      <w:r w:rsidR="004B3BF0" w:rsidRPr="00896676">
        <w:rPr>
          <w:rFonts w:cs="Calibri" w:eastAsia="Arial Unicode MS" w:hAnsi="Sylfaen" w:ascii="Sylfaen"/>
          <w:b/>
          <w:kern w:val="3"/>
          <w:sz w:val="24"/>
          <w:szCs w:val="24"/>
          <w:lang w:eastAsia="hr-HR"/>
        </w:rPr>
        <w:t xml:space="preserve"> kn</w:t>
      </w:r>
    </w:p>
    <w:p w:rsidRDefault="007939A0" w:rsidP="007939A0" w:rsidR="007939A0" w:rsidRPr="00C10B86">
      <w:pPr>
        <w:widowControl w:val="false"/>
        <w:suppressAutoHyphens/>
        <w:autoSpaceDN w:val="false"/>
        <w:spacing w:after="0"/>
        <w:jc w:val="both"/>
        <w:textAlignment w:val="baseline"/>
        <w:rPr>
          <w:rFonts w:cs="Calibri" w:eastAsia="Arial Unicode MS" w:hAnsi="Sylfaen" w:ascii="Sylfaen"/>
          <w:b/>
          <w:kern w:val="3"/>
          <w:sz w:val="24"/>
          <w:szCs w:val="24"/>
          <w:lang w:eastAsia="hr-HR"/>
        </w:rPr>
      </w:pPr>
    </w:p>
    <w:p w:rsidRDefault="009844FC" w:rsidP="007939A0" w:rsidR="00444E7E" w:rsidRPr="00560B7D">
      <w:pPr>
        <w:widowControl w:val="false"/>
        <w:suppressAutoHyphens/>
        <w:autoSpaceDN w:val="false"/>
        <w:spacing w:after="0"/>
        <w:jc w:val="both"/>
        <w:textAlignment w:val="baseline"/>
        <w:rPr>
          <w:rFonts w:cs="Calibri" w:eastAsia="Arial Unicode MS" w:hAnsi="Sylfaen" w:ascii="Sylfaen"/>
          <w:b/>
          <w:kern w:val="3"/>
          <w:sz w:val="24"/>
          <w:szCs w:val="24"/>
          <w:lang w:eastAsia="hr-HR"/>
        </w:rPr>
      </w:pPr>
      <w:r w:rsidRPr="00560B7D">
        <w:rPr>
          <w:rFonts w:cs="Calibri" w:eastAsia="Arial Unicode MS" w:hAnsi="Sylfaen" w:ascii="Sylfaen"/>
          <w:b/>
          <w:kern w:val="3"/>
          <w:sz w:val="24"/>
          <w:szCs w:val="24"/>
          <w:lang w:eastAsia="hr-HR"/>
        </w:rPr>
        <w:t>Napomena:</w:t>
      </w:r>
    </w:p>
    <w:p w:rsidRDefault="009844FC" w:rsidP="007939A0" w:rsidR="009844FC">
      <w:pPr>
        <w:widowControl w:val="false"/>
        <w:suppressAutoHyphens/>
        <w:autoSpaceDN w:val="false"/>
        <w:spacing w:after="0"/>
        <w:jc w:val="both"/>
        <w:textAlignment w:val="baseline"/>
        <w:rPr>
          <w:rFonts w:cs="Calibri" w:eastAsia="Arial Unicode MS"/>
          <w:b/>
          <w:kern w:val="3"/>
          <w:sz w:val="24"/>
          <w:szCs w:val="24"/>
          <w:lang w:eastAsia="hr-HR"/>
        </w:rPr>
      </w:pPr>
    </w:p>
    <w:p w:rsidRDefault="00560B7D" w:rsidP="00FA1D7D" w:rsidR="009844FC" w:rsidRPr="00FA1D7D">
      <w:pPr>
        <w:jc w:val="both"/>
        <w:rPr>
          <w:rFonts w:hAnsi="Sylfaen" w:ascii="Sylfaen"/>
          <w:sz w:val="24"/>
          <w:szCs w:val="24"/>
        </w:rPr>
      </w:pPr>
      <w:r w:rsidRPr="00340BA2">
        <w:rPr>
          <w:rFonts w:hAnsi="Sylfaen" w:ascii="Sylfaen"/>
          <w:sz w:val="24"/>
          <w:szCs w:val="24"/>
        </w:rPr>
        <w:t xml:space="preserve">Rješenjem Agencije za osiguranje radničkih potraživanja u slučaju stečaja poslodavca, Klasa: UP-I/110-02/13-01/5187 od dana 28. listopada 2013. god. utvrđeno je da </w:t>
      </w:r>
      <w:r>
        <w:rPr>
          <w:rFonts w:hAnsi="Sylfaen" w:ascii="Sylfaen"/>
          <w:sz w:val="24"/>
          <w:szCs w:val="24"/>
        </w:rPr>
        <w:t xml:space="preserve">vjerovnik I višeg isplatnog reda - </w:t>
      </w:r>
      <w:r w:rsidRPr="00340BA2">
        <w:rPr>
          <w:rFonts w:hAnsi="Sylfaen" w:ascii="Sylfaen"/>
          <w:sz w:val="24"/>
          <w:szCs w:val="24"/>
        </w:rPr>
        <w:t xml:space="preserve">radnica </w:t>
      </w:r>
      <w:proofErr w:type="spellStart"/>
      <w:r w:rsidRPr="00340BA2">
        <w:rPr>
          <w:rFonts w:hAnsi="Sylfaen" w:ascii="Sylfaen"/>
          <w:sz w:val="24"/>
          <w:szCs w:val="24"/>
        </w:rPr>
        <w:t>Mirjam</w:t>
      </w:r>
      <w:proofErr w:type="spellEnd"/>
      <w:r w:rsidRPr="00340BA2">
        <w:rPr>
          <w:rFonts w:hAnsi="Sylfaen" w:ascii="Sylfaen"/>
          <w:sz w:val="24"/>
          <w:szCs w:val="24"/>
        </w:rPr>
        <w:t xml:space="preserve"> </w:t>
      </w:r>
      <w:proofErr w:type="spellStart"/>
      <w:r w:rsidRPr="00340BA2">
        <w:rPr>
          <w:rFonts w:hAnsi="Sylfaen" w:ascii="Sylfaen"/>
          <w:sz w:val="24"/>
          <w:szCs w:val="24"/>
        </w:rPr>
        <w:t>Šek</w:t>
      </w:r>
      <w:proofErr w:type="spellEnd"/>
      <w:r w:rsidRPr="00340BA2">
        <w:rPr>
          <w:rFonts w:hAnsi="Sylfaen" w:ascii="Sylfaen"/>
          <w:sz w:val="24"/>
          <w:szCs w:val="24"/>
        </w:rPr>
        <w:t xml:space="preserve"> ima pravo na isplatu potraživanja na ime otpremnine u iznosu od 5.764,89 kn. Po pravomoćnosti navedenog rješenja Agencija je isplatila navedeni iznos na poseban račun (vrsta 13) koji je otvoren za potrebe stečaja kod Privredne banke Zagreb d.d.. Naknada na je odmah u zakonskim rokovima proslijeđena na račun radnice te budući se radilo o naknadi na ime otpremnine to na istu nije bilo osnove obračunati poreze i doprinose. Agencija je uvrštena u završni diobni popis kao vjerovnik I višeg isplatnog reda, s umanjenjem radnici </w:t>
      </w:r>
      <w:proofErr w:type="spellStart"/>
      <w:r w:rsidRPr="00340BA2">
        <w:rPr>
          <w:rFonts w:hAnsi="Sylfaen" w:ascii="Sylfaen"/>
          <w:sz w:val="24"/>
          <w:szCs w:val="24"/>
        </w:rPr>
        <w:t>Mirjam</w:t>
      </w:r>
      <w:proofErr w:type="spellEnd"/>
      <w:r w:rsidRPr="00340BA2">
        <w:rPr>
          <w:rFonts w:hAnsi="Sylfaen" w:ascii="Sylfaen"/>
          <w:sz w:val="24"/>
          <w:szCs w:val="24"/>
        </w:rPr>
        <w:t xml:space="preserve"> </w:t>
      </w:r>
      <w:proofErr w:type="spellStart"/>
      <w:r w:rsidRPr="00340BA2">
        <w:rPr>
          <w:rFonts w:hAnsi="Sylfaen" w:ascii="Sylfaen"/>
          <w:sz w:val="24"/>
          <w:szCs w:val="24"/>
        </w:rPr>
        <w:t>Šek</w:t>
      </w:r>
      <w:proofErr w:type="spellEnd"/>
      <w:r w:rsidRPr="00340BA2">
        <w:rPr>
          <w:rFonts w:hAnsi="Sylfaen" w:ascii="Sylfaen"/>
          <w:sz w:val="24"/>
          <w:szCs w:val="24"/>
        </w:rPr>
        <w:t xml:space="preserve"> za iznos za koji je namirena od strane Agencije.</w:t>
      </w:r>
    </w:p>
    <w:p w:rsidRDefault="00444E7E" w:rsidP="007939A0" w:rsidR="00444E7E" w:rsidRPr="007D5B46">
      <w:pPr>
        <w:widowControl w:val="false"/>
        <w:suppressAutoHyphens/>
        <w:autoSpaceDN w:val="false"/>
        <w:spacing w:after="0"/>
        <w:jc w:val="both"/>
        <w:textAlignment w:val="baseline"/>
        <w:rPr>
          <w:rFonts w:cs="Calibri" w:eastAsia="Arial Unicode MS"/>
          <w:b/>
          <w:kern w:val="3"/>
          <w:sz w:val="24"/>
          <w:szCs w:val="24"/>
          <w:lang w:eastAsia="hr-HR"/>
        </w:rPr>
      </w:pPr>
    </w:p>
    <w:p w:rsidRDefault="00560B7D" w:rsidP="00560B7D" w:rsidR="00560B7D">
      <w:pPr>
        <w:suppressAutoHyphens/>
        <w:spacing w:after="0"/>
        <w:jc w:val="both"/>
        <w:rPr>
          <w:rFonts w:cs="Calibri" w:eastAsia="Arial Unicode MS" w:hAnsi="Sylfaen" w:ascii="Sylfaen"/>
          <w:kern w:val="1"/>
          <w:sz w:val="24"/>
          <w:szCs w:val="24"/>
          <w:lang w:eastAsia="ar-SA"/>
        </w:rPr>
      </w:pPr>
      <w:proofErr w:type="spellStart"/>
      <w:r>
        <w:rPr>
          <w:rFonts w:cs="Calibri" w:eastAsia="Arial Unicode MS" w:hAnsi="Sylfaen" w:ascii="Sylfaen"/>
          <w:kern w:val="1"/>
          <w:sz w:val="24"/>
          <w:szCs w:val="24"/>
          <w:lang w:eastAsia="ar-SA"/>
        </w:rPr>
        <w:t>R</w:t>
      </w:r>
      <w:r w:rsidRPr="00340BA2">
        <w:rPr>
          <w:rFonts w:cs="Calibri" w:eastAsia="Arial Unicode MS" w:hAnsi="Sylfaen" w:ascii="Sylfaen"/>
          <w:kern w:val="1"/>
          <w:sz w:val="24"/>
          <w:szCs w:val="24"/>
          <w:lang w:eastAsia="ar-SA"/>
        </w:rPr>
        <w:t>azlučnom</w:t>
      </w:r>
      <w:proofErr w:type="spellEnd"/>
      <w:r>
        <w:rPr>
          <w:rFonts w:cs="Calibri" w:eastAsia="Arial Unicode MS" w:hAnsi="Sylfaen" w:ascii="Sylfaen"/>
          <w:kern w:val="1"/>
          <w:sz w:val="24"/>
          <w:szCs w:val="24"/>
          <w:lang w:eastAsia="ar-SA"/>
        </w:rPr>
        <w:t xml:space="preserve"> i stečajnom</w:t>
      </w:r>
      <w:r w:rsidRPr="00340BA2">
        <w:rPr>
          <w:rFonts w:cs="Calibri" w:eastAsia="Arial Unicode MS" w:hAnsi="Sylfaen" w:ascii="Sylfaen"/>
          <w:kern w:val="1"/>
          <w:sz w:val="24"/>
          <w:szCs w:val="24"/>
          <w:lang w:eastAsia="ar-SA"/>
        </w:rPr>
        <w:t xml:space="preserve"> vjerovniku </w:t>
      </w:r>
      <w:r>
        <w:rPr>
          <w:rFonts w:cs="Calibri" w:eastAsia="Arial Unicode MS" w:hAnsi="Sylfaen" w:ascii="Sylfaen"/>
          <w:kern w:val="1"/>
          <w:sz w:val="24"/>
          <w:szCs w:val="24"/>
          <w:lang w:eastAsia="ar-SA"/>
        </w:rPr>
        <w:t xml:space="preserve">II višeg isplatnog reda </w:t>
      </w:r>
      <w:r w:rsidRPr="00340BA2">
        <w:rPr>
          <w:rFonts w:cs="Calibri" w:eastAsia="Arial Unicode MS" w:hAnsi="Sylfaen" w:ascii="Sylfaen"/>
          <w:kern w:val="1"/>
          <w:sz w:val="24"/>
          <w:szCs w:val="24"/>
          <w:lang w:eastAsia="ar-SA"/>
        </w:rPr>
        <w:t xml:space="preserve">MIRKO ERDELJA, </w:t>
      </w:r>
      <w:r w:rsidRPr="00340BA2">
        <w:rPr>
          <w:rFonts w:hAnsi="Sylfaen" w:ascii="Sylfaen"/>
          <w:sz w:val="24"/>
          <w:szCs w:val="24"/>
        </w:rPr>
        <w:t xml:space="preserve">Samoborski </w:t>
      </w:r>
      <w:proofErr w:type="spellStart"/>
      <w:r w:rsidRPr="00340BA2">
        <w:rPr>
          <w:rFonts w:hAnsi="Sylfaen" w:ascii="Sylfaen"/>
          <w:sz w:val="24"/>
          <w:szCs w:val="24"/>
        </w:rPr>
        <w:t>Strmec</w:t>
      </w:r>
      <w:proofErr w:type="spellEnd"/>
      <w:r w:rsidRPr="00340BA2">
        <w:rPr>
          <w:rFonts w:hAnsi="Sylfaen" w:ascii="Sylfaen"/>
          <w:sz w:val="24"/>
          <w:szCs w:val="24"/>
        </w:rPr>
        <w:t>, Hrvatskih branitelja 50, OIB: 74159035562</w:t>
      </w:r>
      <w:r>
        <w:rPr>
          <w:rFonts w:cs="Calibri" w:eastAsia="Arial Unicode MS" w:hAnsi="Sylfaen" w:ascii="Sylfaen"/>
          <w:kern w:val="1"/>
          <w:sz w:val="24"/>
          <w:szCs w:val="24"/>
          <w:lang w:eastAsia="ar-SA"/>
        </w:rPr>
        <w:t xml:space="preserve"> kao </w:t>
      </w:r>
      <w:proofErr w:type="spellStart"/>
      <w:r>
        <w:rPr>
          <w:rFonts w:cs="Calibri" w:eastAsia="Arial Unicode MS" w:hAnsi="Sylfaen" w:ascii="Sylfaen"/>
          <w:kern w:val="1"/>
          <w:sz w:val="24"/>
          <w:szCs w:val="24"/>
          <w:lang w:eastAsia="ar-SA"/>
        </w:rPr>
        <w:t>razlučnom</w:t>
      </w:r>
      <w:proofErr w:type="spellEnd"/>
      <w:r>
        <w:rPr>
          <w:rFonts w:cs="Calibri" w:eastAsia="Arial Unicode MS" w:hAnsi="Sylfaen" w:ascii="Sylfaen"/>
          <w:kern w:val="1"/>
          <w:sz w:val="24"/>
          <w:szCs w:val="24"/>
          <w:lang w:eastAsia="ar-SA"/>
        </w:rPr>
        <w:t xml:space="preserve"> vjerovniku temeljem rješenja o namirenju</w:t>
      </w:r>
      <w:r w:rsidRPr="00340BA2">
        <w:rPr>
          <w:rFonts w:cs="Calibri" w:eastAsia="Arial Unicode MS" w:hAnsi="Sylfaen" w:ascii="Sylfaen"/>
          <w:kern w:val="1"/>
          <w:sz w:val="24"/>
          <w:szCs w:val="24"/>
          <w:lang w:eastAsia="ar-SA"/>
        </w:rPr>
        <w:t xml:space="preserve"> izravno od strane suda </w:t>
      </w:r>
      <w:r>
        <w:rPr>
          <w:rFonts w:cs="Calibri" w:eastAsia="Arial Unicode MS" w:hAnsi="Sylfaen" w:ascii="Sylfaen"/>
          <w:kern w:val="1"/>
          <w:sz w:val="24"/>
          <w:szCs w:val="24"/>
          <w:lang w:eastAsia="ar-SA"/>
        </w:rPr>
        <w:t xml:space="preserve">doznačen je </w:t>
      </w:r>
      <w:r w:rsidRPr="00340BA2">
        <w:rPr>
          <w:rFonts w:cs="Calibri" w:eastAsia="Arial Unicode MS" w:hAnsi="Sylfaen" w:ascii="Sylfaen"/>
          <w:kern w:val="1"/>
          <w:sz w:val="24"/>
          <w:szCs w:val="24"/>
          <w:lang w:eastAsia="ar-SA"/>
        </w:rPr>
        <w:t>iznos od 297.944,50 kn</w:t>
      </w:r>
      <w:r>
        <w:rPr>
          <w:rFonts w:cs="Calibri" w:eastAsia="Arial Unicode MS" w:hAnsi="Sylfaen" w:ascii="Sylfaen"/>
          <w:kern w:val="1"/>
          <w:sz w:val="24"/>
          <w:szCs w:val="24"/>
          <w:lang w:eastAsia="ar-SA"/>
        </w:rPr>
        <w:t xml:space="preserve"> te je rješenjem tog suda, broj gornji od dana 23.11.2017. god. utvrđeno da je tražbina istoga kao </w:t>
      </w:r>
      <w:proofErr w:type="spellStart"/>
      <w:r>
        <w:rPr>
          <w:rFonts w:cs="Calibri" w:eastAsia="Arial Unicode MS" w:hAnsi="Sylfaen" w:ascii="Sylfaen"/>
          <w:kern w:val="1"/>
          <w:sz w:val="24"/>
          <w:szCs w:val="24"/>
          <w:lang w:eastAsia="ar-SA"/>
        </w:rPr>
        <w:t>razlučnog</w:t>
      </w:r>
      <w:proofErr w:type="spellEnd"/>
      <w:r>
        <w:rPr>
          <w:rFonts w:cs="Calibri" w:eastAsia="Arial Unicode MS" w:hAnsi="Sylfaen" w:ascii="Sylfaen"/>
          <w:kern w:val="1"/>
          <w:sz w:val="24"/>
          <w:szCs w:val="24"/>
          <w:lang w:eastAsia="ar-SA"/>
        </w:rPr>
        <w:t xml:space="preserve"> vjerovnika djelomično namirena za iznos od 1.218.921,31 kn. U navedenom smjeru navedeno namirenje je naznačeno u završnom diobnom popisu odnosno umanjena je tražbina istoga kao vjerovnika II višeg isplatnog reda.</w:t>
      </w:r>
    </w:p>
    <w:p w:rsidRDefault="007939A0" w:rsidP="007939A0" w:rsidR="007939A0" w:rsidRPr="007D5B46">
      <w:pPr>
        <w:widowControl w:val="false"/>
        <w:suppressAutoHyphens/>
        <w:autoSpaceDN w:val="false"/>
        <w:spacing w:after="0"/>
        <w:jc w:val="right"/>
        <w:textAlignment w:val="baseline"/>
        <w:rPr>
          <w:rFonts w:cs="Calibri" w:eastAsia="Arial Unicode MS"/>
          <w:b/>
          <w:kern w:val="3"/>
          <w:sz w:val="24"/>
          <w:szCs w:val="24"/>
          <w:lang w:eastAsia="hr-HR"/>
        </w:rPr>
      </w:pPr>
    </w:p>
    <w:p w:rsidRDefault="007939A0" w:rsidP="007939A0" w:rsidR="007939A0" w:rsidRPr="007D5B46">
      <w:pPr>
        <w:widowControl w:val="false"/>
        <w:suppressAutoHyphens/>
        <w:autoSpaceDN w:val="false"/>
        <w:spacing w:after="0"/>
        <w:jc w:val="right"/>
        <w:textAlignment w:val="baseline"/>
        <w:rPr>
          <w:rFonts w:cs="Calibri" w:eastAsia="Times New Roman"/>
          <w:kern w:val="3"/>
          <w:sz w:val="24"/>
          <w:szCs w:val="24"/>
          <w:lang w:eastAsia="hr-HR" w:val="de-DE"/>
        </w:rPr>
      </w:pPr>
    </w:p>
    <w:p w:rsidRDefault="007939A0" w:rsidP="00FA1D7D" w:rsidR="007939A0" w:rsidRPr="00C10B86">
      <w:pPr>
        <w:widowControl w:val="false"/>
        <w:suppressAutoHyphens/>
        <w:autoSpaceDN w:val="false"/>
        <w:spacing w:after="0"/>
        <w:jc w:val="right"/>
        <w:textAlignment w:val="baseline"/>
        <w:rPr>
          <w:rFonts w:cs="Calibri" w:eastAsia="Times New Roman" w:hAnsi="Sylfaen" w:ascii="Sylfaen"/>
          <w:kern w:val="3"/>
          <w:sz w:val="24"/>
          <w:szCs w:val="24"/>
          <w:lang w:eastAsia="hr-HR" w:val="de-DE"/>
        </w:rPr>
      </w:pPr>
      <w:r w:rsidRPr="00C10B86">
        <w:rPr>
          <w:rFonts w:cs="Calibri" w:eastAsia="Times New Roman" w:hAnsi="Sylfaen" w:ascii="Sylfaen"/>
          <w:kern w:val="3"/>
          <w:sz w:val="24"/>
          <w:szCs w:val="24"/>
          <w:lang w:eastAsia="hr-HR" w:val="de-DE"/>
        </w:rPr>
        <w:t>Stečajn</w:t>
      </w:r>
      <w:r w:rsidR="00B5523D" w:rsidRPr="00C10B86">
        <w:rPr>
          <w:rFonts w:cs="Calibri" w:eastAsia="Times New Roman" w:hAnsi="Sylfaen" w:ascii="Sylfaen"/>
          <w:kern w:val="3"/>
          <w:sz w:val="24"/>
          <w:szCs w:val="24"/>
          <w:lang w:eastAsia="hr-HR" w:val="de-DE"/>
        </w:rPr>
        <w:t>a</w:t>
      </w:r>
      <w:r w:rsidRPr="00C10B86">
        <w:rPr>
          <w:rFonts w:cs="Calibri" w:eastAsia="Times New Roman" w:hAnsi="Sylfaen" w:ascii="Sylfaen"/>
          <w:kern w:val="3"/>
          <w:sz w:val="24"/>
          <w:szCs w:val="24"/>
          <w:lang w:eastAsia="hr-HR" w:val="de-DE"/>
        </w:rPr>
        <w:t xml:space="preserve"> upravitelj</w:t>
      </w:r>
      <w:r w:rsidR="00B5523D" w:rsidRPr="00C10B86">
        <w:rPr>
          <w:rFonts w:cs="Calibri" w:eastAsia="Times New Roman" w:hAnsi="Sylfaen" w:ascii="Sylfaen"/>
          <w:kern w:val="3"/>
          <w:sz w:val="24"/>
          <w:szCs w:val="24"/>
          <w:lang w:eastAsia="hr-HR" w:val="de-DE"/>
        </w:rPr>
        <w:t>ica</w:t>
      </w:r>
    </w:p>
    <w:p w:rsidRDefault="00FA1D7D" w:rsidP="00FA1D7D" w:rsidR="00470215" w:rsidRPr="00FA1D7D">
      <w:pPr>
        <w:widowControl w:val="false"/>
        <w:suppressAutoHyphens/>
        <w:autoSpaceDN w:val="false"/>
        <w:spacing w:after="0"/>
        <w:jc w:val="right"/>
        <w:textAlignment w:val="baseline"/>
        <w:rPr>
          <w:rFonts w:cs="Calibri" w:eastAsia="Times New Roman" w:hAnsi="Sylfaen" w:ascii="Sylfaen"/>
          <w:kern w:val="3"/>
          <w:sz w:val="24"/>
          <w:szCs w:val="24"/>
          <w:lang w:eastAsia="hr-HR" w:val="de-DE"/>
        </w:rPr>
      </w:pPr>
      <w:r>
        <w:rPr>
          <w:rFonts w:cs="Calibri" w:eastAsia="Times New Roman" w:hAnsi="Sylfaen" w:ascii="Sylfaen"/>
          <w:kern w:val="3"/>
          <w:sz w:val="24"/>
          <w:szCs w:val="24"/>
          <w:lang w:eastAsia="hr-HR" w:val="de-DE"/>
        </w:rPr>
        <w:t>Anamaria Ivanković</w:t>
      </w:r>
    </w:p>
    <w:p w:rsidRDefault="005F1ABE" w:rsidP="005F1ABE" w:rsidR="005F1ABE">
      <w:pPr>
        <w:spacing w:lineRule="auto" w:line="360"/>
        <w:jc w:val="both"/>
        <w:rPr>
          <w:rFonts w:cs="Calibri" w:hAnsi="Sylfaen" w:ascii="Sylfaen"/>
          <w:sz w:val="24"/>
          <w:szCs w:val="24"/>
          <w:lang w:val="pl-PL"/>
        </w:rPr>
      </w:pPr>
    </w:p>
    <w:p w:rsidRDefault="00735295" w:rsidP="00626DC5" w:rsidR="00626DC5" w:rsidRPr="00626DC5">
      <w:pPr>
        <w:jc w:val="both"/>
        <w:rPr>
          <w:rFonts w:hAnsi="Sylfaen" w:ascii="Sylfaen"/>
          <w:b/>
          <w:sz w:val="24"/>
          <w:szCs w:val="24"/>
          <w:u w:val="single"/>
        </w:rPr>
      </w:pPr>
      <w:r>
        <w:rPr>
          <w:rFonts w:hAnsi="Sylfaen" w:ascii="Sylfaen"/>
          <w:b/>
          <w:sz w:val="24"/>
          <w:szCs w:val="24"/>
          <w:u w:val="single"/>
        </w:rPr>
        <w:lastRenderedPageBreak/>
        <w:t>ZAVRŠNI IZVJEŠTAJ</w:t>
      </w:r>
      <w:r w:rsidR="00626DC5" w:rsidRPr="00626DC5">
        <w:rPr>
          <w:rFonts w:hAnsi="Sylfaen" w:ascii="Sylfaen"/>
          <w:b/>
          <w:sz w:val="24"/>
          <w:szCs w:val="24"/>
          <w:u w:val="single"/>
        </w:rPr>
        <w:t xml:space="preserve"> STEČAJNOGA UPRAVITELJA </w:t>
      </w:r>
      <w:r w:rsidR="00626DC5" w:rsidRPr="00626DC5">
        <w:rPr>
          <w:rFonts w:cs="Calibri" w:hAnsi="Sylfaen" w:ascii="Sylfaen"/>
          <w:b/>
          <w:sz w:val="24"/>
          <w:szCs w:val="24"/>
          <w:u w:val="single"/>
        </w:rPr>
        <w:t>S PRIJEDLOGOM ZA ZAKLJUČENJE STEČAJNOG POSTUPKA SUKLADNO ČL. 203. STEČAJNOG ZAKONA</w:t>
      </w:r>
    </w:p>
    <w:p w:rsidRDefault="00626DC5" w:rsidP="00626DC5" w:rsidR="00626DC5">
      <w:pPr>
        <w:jc w:val="center"/>
        <w:rPr>
          <w:rFonts w:cs="Calibri" w:hAnsi="Sylfaen" w:ascii="Sylfaen"/>
          <w:b/>
          <w:sz w:val="24"/>
          <w:szCs w:val="24"/>
        </w:rPr>
      </w:pPr>
    </w:p>
    <w:p w:rsidRDefault="008D5CEA" w:rsidP="008D5CEA" w:rsidR="008D5CEA">
      <w:pPr>
        <w:rPr>
          <w:rFonts w:cs="Calibri" w:hAnsi="Sylfaen" w:ascii="Sylfaen"/>
          <w:b/>
          <w:sz w:val="24"/>
          <w:szCs w:val="24"/>
        </w:rPr>
      </w:pPr>
      <w:r>
        <w:rPr>
          <w:rFonts w:cs="Calibri" w:hAnsi="Sylfaen" w:ascii="Sylfaen"/>
          <w:b/>
          <w:sz w:val="24"/>
          <w:szCs w:val="24"/>
        </w:rPr>
        <w:t>Staje stečajne mase</w:t>
      </w:r>
    </w:p>
    <w:p w:rsidRDefault="008D5CEA" w:rsidP="008D5CEA" w:rsidR="008D5CEA">
      <w:pPr>
        <w:rPr>
          <w:rFonts w:cs="Calibri" w:hAnsi="Sylfaen" w:ascii="Sylfaen"/>
          <w:b/>
          <w:sz w:val="24"/>
          <w:szCs w:val="24"/>
        </w:rPr>
      </w:pPr>
    </w:p>
    <w:p w:rsidRDefault="008D5CEA" w:rsidP="008D5CEA" w:rsidR="008D5CEA">
      <w:pPr>
        <w:jc w:val="both"/>
        <w:rPr>
          <w:rFonts w:hAnsi="Sylfaen" w:ascii="Sylfaen"/>
          <w:bCs/>
          <w:sz w:val="24"/>
          <w:szCs w:val="24"/>
        </w:rPr>
      </w:pPr>
      <w:r>
        <w:rPr>
          <w:rFonts w:cs="Calibri" w:hAnsi="Sylfaen" w:ascii="Sylfaen"/>
          <w:sz w:val="24"/>
          <w:szCs w:val="24"/>
        </w:rPr>
        <w:t xml:space="preserve">Ad 1/ Obavještava se taj sud </w:t>
      </w:r>
      <w:r w:rsidRPr="005855B6">
        <w:rPr>
          <w:rFonts w:hAnsi="Sylfaen" w:ascii="Sylfaen"/>
          <w:bCs/>
          <w:sz w:val="24"/>
          <w:szCs w:val="24"/>
        </w:rPr>
        <w:t>da</w:t>
      </w:r>
      <w:r>
        <w:rPr>
          <w:rFonts w:hAnsi="Sylfaen" w:ascii="Sylfaen"/>
          <w:bCs/>
          <w:sz w:val="24"/>
          <w:szCs w:val="24"/>
        </w:rPr>
        <w:t xml:space="preserve"> je cjelokupna imovina stečajnog dužnika unovčena za iznos od </w:t>
      </w:r>
      <w:r w:rsidRPr="00F71697">
        <w:rPr>
          <w:rFonts w:hAnsi="Sylfaen" w:ascii="Sylfaen"/>
          <w:b/>
          <w:sz w:val="24"/>
          <w:szCs w:val="24"/>
        </w:rPr>
        <w:t>sveukupno</w:t>
      </w:r>
      <w:r>
        <w:rPr>
          <w:rFonts w:hAnsi="Sylfaen" w:ascii="Sylfaen"/>
          <w:b/>
          <w:sz w:val="24"/>
          <w:szCs w:val="24"/>
        </w:rPr>
        <w:t xml:space="preserve"> </w:t>
      </w:r>
      <w:r>
        <w:rPr>
          <w:rFonts w:hAnsi="Sylfaen" w:ascii="Sylfaen"/>
          <w:b/>
          <w:i/>
          <w:sz w:val="24"/>
          <w:szCs w:val="24"/>
          <w:u w:val="single"/>
        </w:rPr>
        <w:t>1</w:t>
      </w:r>
      <w:r w:rsidRPr="00775D68">
        <w:rPr>
          <w:rFonts w:hAnsi="Sylfaen" w:ascii="Sylfaen"/>
          <w:b/>
          <w:i/>
          <w:sz w:val="24"/>
          <w:szCs w:val="24"/>
          <w:u w:val="single"/>
        </w:rPr>
        <w:t>.</w:t>
      </w:r>
      <w:r>
        <w:rPr>
          <w:rFonts w:hAnsi="Sylfaen" w:ascii="Sylfaen"/>
          <w:b/>
          <w:i/>
          <w:sz w:val="24"/>
          <w:szCs w:val="24"/>
          <w:u w:val="single"/>
        </w:rPr>
        <w:t>495</w:t>
      </w:r>
      <w:r w:rsidRPr="00775D68">
        <w:rPr>
          <w:rFonts w:hAnsi="Sylfaen" w:ascii="Sylfaen"/>
          <w:b/>
          <w:i/>
          <w:sz w:val="24"/>
          <w:szCs w:val="24"/>
          <w:u w:val="single"/>
        </w:rPr>
        <w:t>.</w:t>
      </w:r>
      <w:r>
        <w:rPr>
          <w:rFonts w:hAnsi="Sylfaen" w:ascii="Sylfaen"/>
          <w:b/>
          <w:i/>
          <w:sz w:val="24"/>
          <w:szCs w:val="24"/>
          <w:u w:val="single"/>
        </w:rPr>
        <w:t>916,25</w:t>
      </w:r>
      <w:r w:rsidRPr="00775D68">
        <w:rPr>
          <w:rFonts w:hAnsi="Sylfaen" w:ascii="Sylfaen"/>
          <w:b/>
          <w:i/>
          <w:sz w:val="24"/>
          <w:szCs w:val="24"/>
          <w:u w:val="single"/>
        </w:rPr>
        <w:t xml:space="preserve"> kn</w:t>
      </w:r>
      <w:r w:rsidRPr="000130D6">
        <w:rPr>
          <w:rFonts w:hAnsi="Sylfaen" w:ascii="Sylfaen"/>
          <w:b/>
          <w:sz w:val="24"/>
          <w:szCs w:val="24"/>
        </w:rPr>
        <w:t xml:space="preserve"> </w:t>
      </w:r>
      <w:r>
        <w:rPr>
          <w:rFonts w:hAnsi="Sylfaen" w:ascii="Sylfaen"/>
          <w:bCs/>
          <w:sz w:val="24"/>
          <w:szCs w:val="24"/>
        </w:rPr>
        <w:t>i to kako slijedi:</w:t>
      </w:r>
    </w:p>
    <w:p w:rsidRDefault="008D5CEA" w:rsidP="008D5CEA" w:rsidR="008D5CEA" w:rsidRPr="00340BA2">
      <w:pPr>
        <w:jc w:val="both"/>
        <w:rPr>
          <w:rFonts w:cs="font217" w:hAnsi="Sylfaen" w:ascii="Sylfaen"/>
          <w:sz w:val="24"/>
          <w:szCs w:val="24"/>
        </w:rPr>
      </w:pPr>
    </w:p>
    <w:p w:rsidRDefault="008D5CEA" w:rsidP="008D5CEA" w:rsidR="008D5CEA" w:rsidRPr="00340BA2">
      <w:pPr>
        <w:jc w:val="both"/>
        <w:rPr>
          <w:rFonts w:cs="font217" w:hAnsi="Sylfaen" w:ascii="Sylfaen"/>
          <w:sz w:val="24"/>
          <w:szCs w:val="24"/>
        </w:rPr>
      </w:pPr>
      <w:r w:rsidRPr="00340BA2">
        <w:rPr>
          <w:rFonts w:cs="font217" w:hAnsi="Sylfaen" w:ascii="Sylfaen"/>
          <w:sz w:val="24"/>
          <w:szCs w:val="24"/>
        </w:rPr>
        <w:t>I</w:t>
      </w:r>
    </w:p>
    <w:p w:rsidRDefault="008D5CEA" w:rsidP="008D5CEA" w:rsidR="008D5CEA">
      <w:pPr>
        <w:jc w:val="both"/>
        <w:rPr>
          <w:rFonts w:hAnsi="Sylfaen" w:ascii="Sylfaen"/>
          <w:sz w:val="24"/>
          <w:szCs w:val="24"/>
        </w:rPr>
      </w:pPr>
      <w:r w:rsidRPr="00340BA2">
        <w:rPr>
          <w:rFonts w:hAnsi="Sylfaen" w:ascii="Sylfaen"/>
          <w:sz w:val="24"/>
          <w:szCs w:val="24"/>
        </w:rPr>
        <w:t>nekretnine upisane kod Općinskog suda u Samo</w:t>
      </w:r>
      <w:r>
        <w:rPr>
          <w:rFonts w:hAnsi="Sylfaen" w:ascii="Sylfaen"/>
          <w:sz w:val="24"/>
          <w:szCs w:val="24"/>
        </w:rPr>
        <w:t>boru, upisane</w:t>
      </w:r>
      <w:r w:rsidRPr="00340BA2">
        <w:rPr>
          <w:rFonts w:hAnsi="Sylfaen" w:ascii="Sylfaen"/>
          <w:sz w:val="24"/>
          <w:szCs w:val="24"/>
        </w:rPr>
        <w:t xml:space="preserve"> u zk.ul.br. 6037, </w:t>
      </w:r>
      <w:proofErr w:type="spellStart"/>
      <w:r w:rsidRPr="00340BA2">
        <w:rPr>
          <w:rFonts w:hAnsi="Sylfaen" w:ascii="Sylfaen"/>
          <w:sz w:val="24"/>
          <w:szCs w:val="24"/>
        </w:rPr>
        <w:t>k.o</w:t>
      </w:r>
      <w:proofErr w:type="spellEnd"/>
      <w:r w:rsidRPr="00340BA2">
        <w:rPr>
          <w:rFonts w:hAnsi="Sylfaen" w:ascii="Sylfaen"/>
          <w:sz w:val="24"/>
          <w:szCs w:val="24"/>
        </w:rPr>
        <w:t xml:space="preserve">. Samobor kao ″zk.č.br. 2982/1 – Stambeno – poslovna zgrada br. 4 i dvorište </w:t>
      </w:r>
      <w:proofErr w:type="spellStart"/>
      <w:r w:rsidRPr="00340BA2">
        <w:rPr>
          <w:rFonts w:hAnsi="Sylfaen" w:ascii="Sylfaen"/>
          <w:sz w:val="24"/>
          <w:szCs w:val="24"/>
        </w:rPr>
        <w:t>ul</w:t>
      </w:r>
      <w:proofErr w:type="spellEnd"/>
      <w:r w:rsidRPr="00340BA2">
        <w:rPr>
          <w:rFonts w:hAnsi="Sylfaen" w:ascii="Sylfaen"/>
          <w:sz w:val="24"/>
          <w:szCs w:val="24"/>
        </w:rPr>
        <w:t>. M. Langa – ukupne površine 600 m2″ i to:</w:t>
      </w:r>
      <w:r>
        <w:rPr>
          <w:rFonts w:hAnsi="Sylfaen" w:ascii="Sylfaen"/>
          <w:sz w:val="24"/>
          <w:szCs w:val="24"/>
        </w:rPr>
        <w:t xml:space="preserve"> </w:t>
      </w:r>
    </w:p>
    <w:p w:rsidRDefault="008D5CEA" w:rsidP="008D5CEA" w:rsidR="008D5CEA">
      <w:pPr>
        <w:jc w:val="both"/>
        <w:rPr>
          <w:rFonts w:hAnsi="Sylfaen" w:ascii="Sylfaen"/>
          <w:sz w:val="24"/>
          <w:szCs w:val="24"/>
        </w:rPr>
      </w:pPr>
    </w:p>
    <w:p w:rsidRDefault="008D5CEA" w:rsidP="008D5CEA" w:rsidR="008D5CEA" w:rsidRPr="00EB09D7">
      <w:pPr>
        <w:jc w:val="both"/>
        <w:rPr>
          <w:rFonts w:hAnsi="Sylfaen" w:ascii="Sylfaen"/>
          <w:sz w:val="24"/>
          <w:szCs w:val="24"/>
        </w:rPr>
      </w:pPr>
      <w:r w:rsidRPr="00340BA2">
        <w:rPr>
          <w:rFonts w:hAnsi="Sylfaen" w:ascii="Sylfaen"/>
          <w:sz w:val="24"/>
          <w:szCs w:val="24"/>
        </w:rPr>
        <w:t>1. ETAŽA: 2502/10000 – poslovni prostor 1 u prizemlju stambeno-poslovne zgrade, neto korisne površine 12,28 m2 sa pripadajućim parkirališnim mjestom 2 u dvorištu neto korisne površine 2,78 m2</w:t>
      </w:r>
      <w:r>
        <w:rPr>
          <w:rFonts w:hAnsi="Sylfaen" w:ascii="Sylfaen"/>
          <w:sz w:val="24"/>
          <w:szCs w:val="24"/>
        </w:rPr>
        <w:t xml:space="preserve"> dosuđena je rješenjem tog suda, broj gornji od dana 11.07.2017. god. kupcu MIRKO ERDELJA, Samoborski </w:t>
      </w:r>
      <w:proofErr w:type="spellStart"/>
      <w:r>
        <w:rPr>
          <w:rFonts w:hAnsi="Sylfaen" w:ascii="Sylfaen"/>
          <w:sz w:val="24"/>
          <w:szCs w:val="24"/>
        </w:rPr>
        <w:t>Strmec</w:t>
      </w:r>
      <w:proofErr w:type="spellEnd"/>
      <w:r>
        <w:rPr>
          <w:rFonts w:hAnsi="Sylfaen" w:ascii="Sylfaen"/>
          <w:sz w:val="24"/>
          <w:szCs w:val="24"/>
        </w:rPr>
        <w:t xml:space="preserve">, Hrvatskih branitelja 50, OIB: 74159035562 (koji je ujedno i </w:t>
      </w:r>
      <w:proofErr w:type="spellStart"/>
      <w:r>
        <w:rPr>
          <w:rFonts w:hAnsi="Sylfaen" w:ascii="Sylfaen"/>
          <w:sz w:val="24"/>
          <w:szCs w:val="24"/>
        </w:rPr>
        <w:t>razlučni</w:t>
      </w:r>
      <w:proofErr w:type="spellEnd"/>
      <w:r>
        <w:rPr>
          <w:rFonts w:hAnsi="Sylfaen" w:ascii="Sylfaen"/>
          <w:sz w:val="24"/>
          <w:szCs w:val="24"/>
        </w:rPr>
        <w:t xml:space="preserve"> vjerovnik)  </w:t>
      </w:r>
      <w:r w:rsidRPr="00EB09D7">
        <w:rPr>
          <w:rFonts w:hAnsi="Sylfaen" w:ascii="Sylfaen"/>
          <w:sz w:val="24"/>
          <w:szCs w:val="24"/>
          <w:u w:val="single"/>
        </w:rPr>
        <w:t>za iznos od  675.865,00 kn</w:t>
      </w:r>
      <w:r w:rsidRPr="00EB09D7">
        <w:rPr>
          <w:rFonts w:hAnsi="Sylfaen" w:ascii="Sylfaen"/>
          <w:sz w:val="24"/>
          <w:szCs w:val="24"/>
        </w:rPr>
        <w:t xml:space="preserve"> i</w:t>
      </w:r>
      <w:r w:rsidRPr="00CF0806">
        <w:rPr>
          <w:rFonts w:hAnsi="Sylfaen" w:ascii="Sylfaen"/>
          <w:sz w:val="24"/>
          <w:szCs w:val="24"/>
        </w:rPr>
        <w:t xml:space="preserve">       </w:t>
      </w:r>
    </w:p>
    <w:p w:rsidRDefault="008D5CEA" w:rsidP="008D5CEA" w:rsidR="008D5CEA" w:rsidRPr="00CF0806">
      <w:pPr>
        <w:ind w:left="720"/>
        <w:jc w:val="both"/>
        <w:rPr>
          <w:rFonts w:hAnsi="Sylfaen" w:ascii="Sylfaen"/>
          <w:sz w:val="24"/>
          <w:szCs w:val="24"/>
        </w:rPr>
      </w:pPr>
    </w:p>
    <w:p w:rsidRDefault="008D5CEA" w:rsidP="008D5CEA" w:rsidR="008D5CEA">
      <w:pPr>
        <w:jc w:val="both"/>
        <w:rPr>
          <w:rFonts w:hAnsi="Sylfaen" w:ascii="Sylfaen"/>
          <w:sz w:val="24"/>
          <w:szCs w:val="24"/>
        </w:rPr>
      </w:pPr>
      <w:r w:rsidRPr="00CF0806">
        <w:rPr>
          <w:rFonts w:hAnsi="Sylfaen" w:ascii="Sylfaen"/>
          <w:sz w:val="24"/>
          <w:szCs w:val="24"/>
        </w:rPr>
        <w:t>2. ETAŽA: 1266/10000 – poslovni prostor 2 u prizemlju stambeno-poslovne zgrade, neto korisne površine 56,80 m2, sa pripadajućim parkirališnim mjestom 1 u dvorištu neto kor</w:t>
      </w:r>
      <w:r>
        <w:rPr>
          <w:rFonts w:hAnsi="Sylfaen" w:ascii="Sylfaen"/>
          <w:sz w:val="24"/>
          <w:szCs w:val="24"/>
        </w:rPr>
        <w:t xml:space="preserve">isne površine 2,50 m2  dosuđena je rješenjem tog suda, broj gornji od dana 11.07.2017. god. kupcu MIRKO ERDELJA, Samoborski </w:t>
      </w:r>
      <w:proofErr w:type="spellStart"/>
      <w:r>
        <w:rPr>
          <w:rFonts w:hAnsi="Sylfaen" w:ascii="Sylfaen"/>
          <w:sz w:val="24"/>
          <w:szCs w:val="24"/>
        </w:rPr>
        <w:t>Strmec</w:t>
      </w:r>
      <w:proofErr w:type="spellEnd"/>
      <w:r>
        <w:rPr>
          <w:rFonts w:hAnsi="Sylfaen" w:ascii="Sylfaen"/>
          <w:sz w:val="24"/>
          <w:szCs w:val="24"/>
        </w:rPr>
        <w:t xml:space="preserve">, Hrvatskih branitelja 50, OIB: 74159035562 (koji je ujedno i </w:t>
      </w:r>
      <w:proofErr w:type="spellStart"/>
      <w:r>
        <w:rPr>
          <w:rFonts w:hAnsi="Sylfaen" w:ascii="Sylfaen"/>
          <w:sz w:val="24"/>
          <w:szCs w:val="24"/>
        </w:rPr>
        <w:t>razlučni</w:t>
      </w:r>
      <w:proofErr w:type="spellEnd"/>
      <w:r>
        <w:rPr>
          <w:rFonts w:hAnsi="Sylfaen" w:ascii="Sylfaen"/>
          <w:sz w:val="24"/>
          <w:szCs w:val="24"/>
        </w:rPr>
        <w:t xml:space="preserve"> vjerovnik)  </w:t>
      </w:r>
      <w:r w:rsidRPr="00EB09D7">
        <w:rPr>
          <w:rFonts w:hAnsi="Sylfaen" w:ascii="Sylfaen"/>
          <w:sz w:val="24"/>
          <w:szCs w:val="24"/>
          <w:u w:val="single"/>
        </w:rPr>
        <w:t>za iznos od 370.000,00 kn.</w:t>
      </w:r>
    </w:p>
    <w:p w:rsidRDefault="008D5CEA" w:rsidP="008D5CEA" w:rsidR="008D5CEA">
      <w:pPr>
        <w:jc w:val="both"/>
        <w:rPr>
          <w:rFonts w:hAnsi="Sylfaen" w:ascii="Sylfaen"/>
          <w:sz w:val="24"/>
          <w:szCs w:val="24"/>
        </w:rPr>
      </w:pPr>
    </w:p>
    <w:p w:rsidRDefault="008D5CEA" w:rsidP="008D5CEA" w:rsidR="008D5CEA" w:rsidRPr="00EB09D7">
      <w:pPr>
        <w:jc w:val="both"/>
        <w:rPr>
          <w:rFonts w:hAnsi="Sylfaen" w:ascii="Sylfaen"/>
          <w:sz w:val="24"/>
          <w:szCs w:val="24"/>
        </w:rPr>
      </w:pPr>
      <w:r w:rsidRPr="00340BA2">
        <w:rPr>
          <w:rFonts w:hAnsi="Sylfaen" w:ascii="Sylfaen"/>
          <w:sz w:val="24"/>
          <w:szCs w:val="24"/>
        </w:rPr>
        <w:t>6. ETAŽA: 1447/10000 – dvosobni stan oznake S3 u potkrovlju stambeno-poslovne zgrade, neto korisne površine 64,91 m2, sa pripadajućim spremištem 4 na tavanu i parkirališnim mjestom 4 u dvorištu, n</w:t>
      </w:r>
      <w:r>
        <w:rPr>
          <w:rFonts w:hAnsi="Sylfaen" w:ascii="Sylfaen"/>
          <w:sz w:val="24"/>
          <w:szCs w:val="24"/>
        </w:rPr>
        <w:t xml:space="preserve">eto korisne površine 9,98 m2 dosuđena je rješenjem tog suda, broj gornji od dana 05.05.2017. god. kupcu  MIROSLAV ŠKALAC, Mala Rakovica, </w:t>
      </w:r>
      <w:proofErr w:type="spellStart"/>
      <w:r>
        <w:rPr>
          <w:rFonts w:hAnsi="Sylfaen" w:ascii="Sylfaen"/>
          <w:sz w:val="24"/>
          <w:szCs w:val="24"/>
        </w:rPr>
        <w:t>Sokovčak</w:t>
      </w:r>
      <w:proofErr w:type="spellEnd"/>
      <w:r>
        <w:rPr>
          <w:rFonts w:hAnsi="Sylfaen" w:ascii="Sylfaen"/>
          <w:sz w:val="24"/>
          <w:szCs w:val="24"/>
        </w:rPr>
        <w:t xml:space="preserve"> 6, OIB: 42314450114 </w:t>
      </w:r>
      <w:r w:rsidRPr="00EB09D7">
        <w:rPr>
          <w:rFonts w:hAnsi="Sylfaen" w:ascii="Sylfaen"/>
          <w:sz w:val="24"/>
          <w:szCs w:val="24"/>
          <w:u w:val="single"/>
        </w:rPr>
        <w:t xml:space="preserve">za </w:t>
      </w:r>
      <w:r w:rsidRPr="00EB09D7">
        <w:rPr>
          <w:rFonts w:hAnsi="Sylfaen" w:ascii="Sylfaen"/>
          <w:i/>
          <w:sz w:val="24"/>
          <w:szCs w:val="24"/>
          <w:u w:val="single"/>
        </w:rPr>
        <w:t>iznos od 450.051,25 kn.</w:t>
      </w:r>
    </w:p>
    <w:p w:rsidRDefault="008D5CEA" w:rsidP="008D5CEA" w:rsidR="008D5CEA" w:rsidRPr="00340BA2">
      <w:pPr>
        <w:jc w:val="both"/>
        <w:rPr>
          <w:rFonts w:hAnsi="Sylfaen" w:ascii="Sylfaen"/>
          <w:sz w:val="24"/>
          <w:szCs w:val="24"/>
        </w:rPr>
      </w:pPr>
      <w:r w:rsidRPr="00340BA2">
        <w:rPr>
          <w:rFonts w:hAnsi="Sylfaen" w:ascii="Sylfaen"/>
          <w:sz w:val="24"/>
          <w:szCs w:val="24"/>
        </w:rPr>
        <w:t xml:space="preserve">       </w:t>
      </w:r>
    </w:p>
    <w:p w:rsidRDefault="00210889" w:rsidP="008D5CEA" w:rsidR="008D5CEA" w:rsidRPr="00340BA2">
      <w:pPr>
        <w:jc w:val="both"/>
        <w:rPr>
          <w:rFonts w:hAnsi="Sylfaen" w:ascii="Sylfaen"/>
          <w:sz w:val="24"/>
          <w:szCs w:val="24"/>
        </w:rPr>
      </w:pPr>
      <w:r>
        <w:rPr>
          <w:rFonts w:hAnsi="Sylfaen" w:ascii="Sylfaen"/>
          <w:sz w:val="24"/>
          <w:szCs w:val="24"/>
        </w:rPr>
        <w:t xml:space="preserve">Ad 2/ </w:t>
      </w:r>
      <w:r w:rsidR="008D5CEA">
        <w:rPr>
          <w:rFonts w:hAnsi="Sylfaen" w:ascii="Sylfaen"/>
          <w:sz w:val="24"/>
          <w:szCs w:val="24"/>
        </w:rPr>
        <w:t xml:space="preserve">Kako su naprijed navedene nekretnine koje čine stečajnu masu stečajnog dužnika opterećene </w:t>
      </w:r>
      <w:proofErr w:type="spellStart"/>
      <w:r w:rsidR="008D5CEA">
        <w:rPr>
          <w:rFonts w:hAnsi="Sylfaen" w:ascii="Sylfaen"/>
          <w:sz w:val="24"/>
          <w:szCs w:val="24"/>
        </w:rPr>
        <w:t>razlučnim</w:t>
      </w:r>
      <w:proofErr w:type="spellEnd"/>
      <w:r w:rsidR="008D5CEA">
        <w:rPr>
          <w:rFonts w:hAnsi="Sylfaen" w:ascii="Sylfaen"/>
          <w:sz w:val="24"/>
          <w:szCs w:val="24"/>
        </w:rPr>
        <w:t xml:space="preserve"> pravom to je r</w:t>
      </w:r>
      <w:r w:rsidR="008D5CEA" w:rsidRPr="00340BA2">
        <w:rPr>
          <w:rFonts w:hAnsi="Sylfaen" w:ascii="Sylfaen"/>
          <w:sz w:val="24"/>
          <w:szCs w:val="24"/>
        </w:rPr>
        <w:t>ješenjem</w:t>
      </w:r>
      <w:r w:rsidR="008D5CEA">
        <w:rPr>
          <w:rFonts w:hAnsi="Sylfaen" w:ascii="Sylfaen"/>
          <w:sz w:val="24"/>
          <w:szCs w:val="24"/>
        </w:rPr>
        <w:t xml:space="preserve"> tog suda</w:t>
      </w:r>
      <w:r w:rsidR="008D5CEA" w:rsidRPr="00340BA2">
        <w:rPr>
          <w:rFonts w:hAnsi="Sylfaen" w:ascii="Sylfaen"/>
          <w:sz w:val="24"/>
          <w:szCs w:val="24"/>
        </w:rPr>
        <w:t xml:space="preserve">, broj gornji od dana 23.11.2017. god. prvi </w:t>
      </w:r>
      <w:proofErr w:type="spellStart"/>
      <w:r w:rsidR="008D5CEA" w:rsidRPr="00340BA2">
        <w:rPr>
          <w:rFonts w:hAnsi="Sylfaen" w:ascii="Sylfaen"/>
          <w:sz w:val="24"/>
          <w:szCs w:val="24"/>
        </w:rPr>
        <w:t>razlučni</w:t>
      </w:r>
      <w:proofErr w:type="spellEnd"/>
      <w:r w:rsidR="008D5CEA" w:rsidRPr="00340BA2">
        <w:rPr>
          <w:rFonts w:hAnsi="Sylfaen" w:ascii="Sylfaen"/>
          <w:sz w:val="24"/>
          <w:szCs w:val="24"/>
        </w:rPr>
        <w:t xml:space="preserve"> vje</w:t>
      </w:r>
      <w:r w:rsidR="008D5CEA">
        <w:rPr>
          <w:rFonts w:hAnsi="Sylfaen" w:ascii="Sylfaen"/>
          <w:sz w:val="24"/>
          <w:szCs w:val="24"/>
        </w:rPr>
        <w:t xml:space="preserve">rovnik Mirko Erdelja namiren </w:t>
      </w:r>
      <w:r w:rsidR="008D5CEA" w:rsidRPr="00340BA2">
        <w:rPr>
          <w:rFonts w:hAnsi="Sylfaen" w:ascii="Sylfaen"/>
          <w:sz w:val="24"/>
          <w:szCs w:val="24"/>
        </w:rPr>
        <w:t xml:space="preserve">djelomično u odnosu na svoju osiguranu tražbinu za iznos od 1.218.921,31 kn, te su </w:t>
      </w:r>
      <w:r w:rsidR="008D5CEA">
        <w:rPr>
          <w:rFonts w:hAnsi="Sylfaen" w:ascii="Sylfaen"/>
          <w:sz w:val="24"/>
          <w:szCs w:val="24"/>
        </w:rPr>
        <w:t>određeni</w:t>
      </w:r>
      <w:r w:rsidR="008D5CEA" w:rsidRPr="00340BA2">
        <w:rPr>
          <w:rFonts w:hAnsi="Sylfaen" w:ascii="Sylfaen"/>
          <w:sz w:val="24"/>
          <w:szCs w:val="24"/>
        </w:rPr>
        <w:t xml:space="preserve"> troškovi stečajnog </w:t>
      </w:r>
      <w:r w:rsidR="008D5CEA">
        <w:rPr>
          <w:rFonts w:hAnsi="Sylfaen" w:ascii="Sylfaen"/>
          <w:sz w:val="24"/>
          <w:szCs w:val="24"/>
        </w:rPr>
        <w:t xml:space="preserve">postupka sukladno </w:t>
      </w:r>
      <w:proofErr w:type="spellStart"/>
      <w:r w:rsidR="008D5CEA">
        <w:rPr>
          <w:rFonts w:hAnsi="Sylfaen" w:ascii="Sylfaen"/>
          <w:sz w:val="24"/>
          <w:szCs w:val="24"/>
        </w:rPr>
        <w:t>čl</w:t>
      </w:r>
      <w:proofErr w:type="spellEnd"/>
      <w:r w:rsidR="008D5CEA">
        <w:rPr>
          <w:rFonts w:hAnsi="Sylfaen" w:ascii="Sylfaen"/>
          <w:sz w:val="24"/>
          <w:szCs w:val="24"/>
        </w:rPr>
        <w:t xml:space="preserve">. 254. Stečajnog zakona u iznosu od </w:t>
      </w:r>
      <w:r w:rsidR="008D5CEA" w:rsidRPr="00340BA2">
        <w:rPr>
          <w:rFonts w:hAnsi="Sylfaen" w:ascii="Sylfaen"/>
          <w:sz w:val="24"/>
          <w:szCs w:val="24"/>
        </w:rPr>
        <w:t>276.994,94 kn.</w:t>
      </w:r>
    </w:p>
    <w:p w:rsidRDefault="008D5CEA" w:rsidP="008D5CEA" w:rsidR="008D5CEA">
      <w:pPr>
        <w:jc w:val="both"/>
        <w:rPr>
          <w:rFonts w:hAnsi="Sylfaen" w:ascii="Sylfaen"/>
          <w:bCs/>
          <w:sz w:val="24"/>
          <w:szCs w:val="24"/>
        </w:rPr>
      </w:pPr>
    </w:p>
    <w:p w:rsidRDefault="008D5CEA" w:rsidP="008D5CEA" w:rsidR="008D5CEA">
      <w:pPr>
        <w:jc w:val="both"/>
        <w:rPr>
          <w:rFonts w:hAnsi="Sylfaen" w:ascii="Sylfaen"/>
          <w:bCs/>
          <w:sz w:val="24"/>
          <w:szCs w:val="24"/>
        </w:rPr>
      </w:pPr>
    </w:p>
    <w:p w:rsidRDefault="008D5CEA" w:rsidP="008D5CEA" w:rsidR="008D5CEA">
      <w:pPr>
        <w:jc w:val="both"/>
        <w:rPr>
          <w:rFonts w:hAnsi="Sylfaen" w:ascii="Sylfaen"/>
          <w:bCs/>
          <w:sz w:val="24"/>
          <w:szCs w:val="24"/>
        </w:rPr>
      </w:pPr>
    </w:p>
    <w:p w:rsidRDefault="00210889" w:rsidP="008D5CEA" w:rsidR="008D5CEA" w:rsidRPr="00340BA2">
      <w:pPr>
        <w:spacing w:after="0"/>
        <w:rPr>
          <w:rFonts w:cs="Calibri" w:eastAsia="Arial Unicode MS" w:hAnsi="Sylfaen" w:ascii="Sylfaen"/>
          <w:b/>
          <w:kern w:val="1"/>
          <w:sz w:val="24"/>
          <w:szCs w:val="24"/>
          <w:lang w:eastAsia="ar-SA"/>
        </w:rPr>
      </w:pPr>
      <w:r>
        <w:rPr>
          <w:rFonts w:cs="Calibri" w:eastAsia="Arial Unicode MS" w:hAnsi="Sylfaen" w:ascii="Sylfaen"/>
          <w:b/>
          <w:kern w:val="1"/>
          <w:sz w:val="24"/>
          <w:szCs w:val="24"/>
          <w:lang w:eastAsia="ar-SA"/>
        </w:rPr>
        <w:lastRenderedPageBreak/>
        <w:t xml:space="preserve">Ad 3/ </w:t>
      </w:r>
      <w:r w:rsidR="008D5CEA" w:rsidRPr="00340BA2">
        <w:rPr>
          <w:rFonts w:cs="Calibri" w:eastAsia="Arial Unicode MS" w:hAnsi="Sylfaen" w:ascii="Sylfaen"/>
          <w:b/>
          <w:kern w:val="1"/>
          <w:sz w:val="24"/>
          <w:szCs w:val="24"/>
          <w:lang w:eastAsia="ar-SA"/>
        </w:rPr>
        <w:t>Prihodi i rashodi stečajnog postupka</w:t>
      </w:r>
    </w:p>
    <w:p w:rsidRDefault="008D5CEA" w:rsidP="008D5CEA" w:rsidR="008D5CEA" w:rsidRPr="00340BA2">
      <w:pPr>
        <w:tabs>
          <w:tab w:pos="7283" w:val="left"/>
        </w:tabs>
        <w:spacing w:after="0"/>
        <w:rPr>
          <w:rFonts w:cs="Calibri" w:eastAsia="Times New Roman" w:hAnsi="Sylfaen" w:ascii="Sylfaen"/>
          <w:sz w:val="24"/>
          <w:szCs w:val="24"/>
        </w:rPr>
      </w:pPr>
    </w:p>
    <w:p w:rsidRDefault="008D5CEA" w:rsidP="008D5CEA" w:rsidR="008D5CEA" w:rsidRPr="00340BA2">
      <w:pPr>
        <w:tabs>
          <w:tab w:pos="7283" w:val="left"/>
        </w:tabs>
        <w:spacing w:after="0"/>
        <w:rPr>
          <w:rFonts w:cs="Calibri" w:eastAsia="Times New Roman" w:hAnsi="Sylfaen" w:ascii="Sylfaen"/>
          <w:sz w:val="24"/>
          <w:szCs w:val="24"/>
        </w:rPr>
      </w:pPr>
      <w:r w:rsidRPr="00340BA2">
        <w:rPr>
          <w:rFonts w:cs="Calibri" w:eastAsia="Times New Roman" w:hAnsi="Sylfaen" w:ascii="Sylfaen"/>
          <w:sz w:val="24"/>
          <w:szCs w:val="24"/>
        </w:rPr>
        <w:t xml:space="preserve">Ukupan prihod  stečajnog dužnika iznosi  </w:t>
      </w:r>
      <w:r w:rsidRPr="00340BA2">
        <w:rPr>
          <w:rFonts w:cs="Calibri" w:eastAsia="Times New Roman" w:hAnsi="Sylfaen" w:ascii="Sylfaen"/>
          <w:sz w:val="24"/>
          <w:szCs w:val="24"/>
          <w:lang w:eastAsia="hr-HR"/>
        </w:rPr>
        <w:t xml:space="preserve">1.495.916,25 </w:t>
      </w:r>
      <w:r w:rsidRPr="00340BA2">
        <w:rPr>
          <w:rFonts w:cs="Calibri" w:eastAsia="Times New Roman" w:hAnsi="Sylfaen" w:ascii="Sylfaen"/>
          <w:sz w:val="24"/>
          <w:szCs w:val="24"/>
        </w:rPr>
        <w:t xml:space="preserve">kn i to: </w:t>
      </w:r>
    </w:p>
    <w:p w:rsidRDefault="008D5CEA" w:rsidP="008D5CEA" w:rsidR="008D5CEA" w:rsidRPr="00340BA2">
      <w:pPr>
        <w:tabs>
          <w:tab w:pos="7283" w:val="left"/>
        </w:tabs>
        <w:spacing w:after="0"/>
        <w:rPr>
          <w:rFonts w:cs="Calibri" w:eastAsia="Times New Roman" w:hAnsi="Sylfaen" w:ascii="Sylfaen"/>
          <w:sz w:val="24"/>
          <w:szCs w:val="24"/>
        </w:rPr>
      </w:pPr>
      <w:r w:rsidRPr="00340BA2">
        <w:rPr>
          <w:rFonts w:cs="Calibri" w:eastAsia="Times New Roman" w:hAnsi="Sylfaen" w:ascii="Sylfaen"/>
          <w:sz w:val="24"/>
          <w:szCs w:val="24"/>
        </w:rPr>
        <w:t xml:space="preserve">          </w:t>
      </w:r>
    </w:p>
    <w:p w:rsidRDefault="008D5CEA" w:rsidP="008D5CEA" w:rsidR="008D5CEA" w:rsidRPr="00340BA2">
      <w:pPr>
        <w:tabs>
          <w:tab w:pos="7283" w:val="left"/>
        </w:tabs>
        <w:spacing w:after="0"/>
        <w:rPr>
          <w:rFonts w:cs="Calibri" w:eastAsia="Times New Roman" w:hAnsi="Sylfaen" w:ascii="Sylfaen"/>
          <w:color w:val="FF0000"/>
          <w:sz w:val="24"/>
          <w:szCs w:val="24"/>
        </w:rPr>
      </w:pPr>
      <w:r w:rsidRPr="00340BA2">
        <w:rPr>
          <w:rFonts w:cs="Calibri" w:eastAsia="Times New Roman" w:hAnsi="Sylfaen" w:ascii="Sylfaen"/>
          <w:sz w:val="24"/>
          <w:szCs w:val="24"/>
        </w:rPr>
        <w:t xml:space="preserve">          - na ime prodaja nekretnina u stečajnom postupku u iznosu od </w:t>
      </w:r>
      <w:r>
        <w:rPr>
          <w:rFonts w:cs="Calibri" w:eastAsia="Times New Roman" w:hAnsi="Sylfaen" w:ascii="Sylfaen"/>
          <w:sz w:val="24"/>
          <w:szCs w:val="24"/>
        </w:rPr>
        <w:t>......</w:t>
      </w:r>
      <w:r w:rsidRPr="00340BA2">
        <w:rPr>
          <w:rFonts w:cs="Calibri" w:eastAsia="Times New Roman" w:hAnsi="Sylfaen" w:ascii="Sylfaen"/>
          <w:sz w:val="24"/>
          <w:szCs w:val="24"/>
        </w:rPr>
        <w:t>...</w:t>
      </w:r>
      <w:r w:rsidRPr="00340BA2">
        <w:rPr>
          <w:rFonts w:cs="Calibri" w:eastAsia="Times New Roman" w:hAnsi="Sylfaen" w:ascii="Sylfaen"/>
          <w:sz w:val="24"/>
          <w:szCs w:val="24"/>
          <w:lang w:eastAsia="hr-HR"/>
        </w:rPr>
        <w:t>1.495.916,25 kn</w:t>
      </w:r>
    </w:p>
    <w:p w:rsidRDefault="008D5CEA" w:rsidP="008D5CEA" w:rsidR="008D5CEA">
      <w:pPr>
        <w:rPr>
          <w:rFonts w:hAnsi="Sylfaen" w:ascii="Sylfaen"/>
          <w:bCs/>
          <w:sz w:val="24"/>
          <w:szCs w:val="24"/>
        </w:rPr>
      </w:pPr>
    </w:p>
    <w:p w:rsidRDefault="008D5CEA" w:rsidP="008D5CEA" w:rsidR="008D5CEA" w:rsidRPr="000D0EC4">
      <w:pPr>
        <w:rPr>
          <w:rFonts w:cs="Calibri" w:eastAsia="Times New Roman" w:hAnsi="Sylfaen" w:ascii="Sylfaen"/>
          <w:color w:val="FF0000"/>
          <w:sz w:val="24"/>
          <w:szCs w:val="24"/>
        </w:rPr>
      </w:pPr>
      <w:r>
        <w:rPr>
          <w:rFonts w:cs="Calibri" w:hAnsi="Sylfaen" w:ascii="Sylfaen"/>
          <w:sz w:val="24"/>
          <w:szCs w:val="24"/>
        </w:rPr>
        <w:t>T</w:t>
      </w:r>
      <w:r w:rsidRPr="005E351A">
        <w:rPr>
          <w:rFonts w:cs="Calibri" w:hAnsi="Sylfaen" w:ascii="Sylfaen"/>
          <w:sz w:val="24"/>
          <w:szCs w:val="24"/>
        </w:rPr>
        <w:t xml:space="preserve">roškovi stečajnog postupka iznose </w:t>
      </w:r>
      <w:r>
        <w:rPr>
          <w:rFonts w:cs="Calibri" w:hAnsi="Sylfaen" w:ascii="Sylfaen"/>
          <w:sz w:val="24"/>
          <w:szCs w:val="24"/>
        </w:rPr>
        <w:t>279</w:t>
      </w:r>
      <w:r w:rsidRPr="005E351A">
        <w:rPr>
          <w:rFonts w:cs="Calibri" w:hAnsi="Sylfaen" w:ascii="Sylfaen"/>
          <w:sz w:val="24"/>
          <w:szCs w:val="24"/>
        </w:rPr>
        <w:t>.</w:t>
      </w:r>
      <w:r>
        <w:rPr>
          <w:rFonts w:cs="Calibri" w:hAnsi="Sylfaen" w:ascii="Sylfaen"/>
          <w:sz w:val="24"/>
          <w:szCs w:val="24"/>
        </w:rPr>
        <w:t>594,94 kn i to kako slijedi:</w:t>
      </w:r>
    </w:p>
    <w:p w:rsidRDefault="008D5CEA" w:rsidP="008D5CEA" w:rsidR="008D5CEA">
      <w:pPr>
        <w:jc w:val="both"/>
        <w:rPr>
          <w:rFonts w:cs="Calibri" w:hAnsi="Sylfaen" w:ascii="Sylfaen"/>
          <w:sz w:val="24"/>
          <w:szCs w:val="24"/>
        </w:rPr>
      </w:pPr>
      <w:r w:rsidRPr="000473A3">
        <w:rPr>
          <w:rFonts w:cs="Calibri" w:hAnsi="Sylfaen" w:ascii="Sylfaen"/>
          <w:sz w:val="24"/>
          <w:szCs w:val="24"/>
        </w:rPr>
        <w:t xml:space="preserve">      - </w:t>
      </w:r>
      <w:r>
        <w:rPr>
          <w:rFonts w:cs="Calibri" w:hAnsi="Sylfaen" w:ascii="Sylfaen"/>
          <w:sz w:val="24"/>
          <w:szCs w:val="24"/>
        </w:rPr>
        <w:t>porez na dodanu vrijednost u iznosu od …………………………………..88.010,25 kn</w:t>
      </w:r>
    </w:p>
    <w:p w:rsidRDefault="008D5CEA" w:rsidP="008D5CEA" w:rsidR="008D5CEA">
      <w:pPr>
        <w:ind w:firstLine="375"/>
        <w:jc w:val="both"/>
        <w:rPr>
          <w:rFonts w:cs="Calibri" w:eastAsia="Times New Roman" w:hAnsi="Sylfaen" w:ascii="Sylfaen"/>
          <w:sz w:val="24"/>
          <w:szCs w:val="24"/>
        </w:rPr>
      </w:pPr>
      <w:r>
        <w:rPr>
          <w:rFonts w:cs="Calibri" w:hAnsi="Sylfaen" w:ascii="Sylfaen"/>
          <w:sz w:val="24"/>
          <w:szCs w:val="24"/>
        </w:rPr>
        <w:t xml:space="preserve">- </w:t>
      </w:r>
      <w:r w:rsidRPr="000473A3">
        <w:rPr>
          <w:rFonts w:cs="Calibri" w:hAnsi="Sylfaen" w:ascii="Sylfaen"/>
          <w:sz w:val="24"/>
          <w:szCs w:val="24"/>
        </w:rPr>
        <w:t xml:space="preserve">troškovi </w:t>
      </w:r>
      <w:r>
        <w:rPr>
          <w:rFonts w:cs="Calibri" w:eastAsia="Times New Roman" w:hAnsi="Sylfaen" w:ascii="Sylfaen"/>
          <w:sz w:val="24"/>
          <w:szCs w:val="24"/>
        </w:rPr>
        <w:t>vođenja žiro računa te F</w:t>
      </w:r>
      <w:r w:rsidRPr="000473A3">
        <w:rPr>
          <w:rFonts w:cs="Calibri" w:eastAsia="Times New Roman" w:hAnsi="Sylfaen" w:ascii="Sylfaen"/>
          <w:sz w:val="24"/>
          <w:szCs w:val="24"/>
        </w:rPr>
        <w:t>ine u iznosu od ............</w:t>
      </w:r>
      <w:r>
        <w:rPr>
          <w:rFonts w:cs="Calibri" w:eastAsia="Times New Roman" w:hAnsi="Sylfaen" w:ascii="Sylfaen"/>
          <w:sz w:val="24"/>
          <w:szCs w:val="24"/>
        </w:rPr>
        <w:t>.............................1.837,13</w:t>
      </w:r>
      <w:r w:rsidRPr="000473A3">
        <w:rPr>
          <w:rFonts w:cs="Calibri" w:eastAsia="Times New Roman" w:hAnsi="Sylfaen" w:ascii="Sylfaen"/>
          <w:sz w:val="24"/>
          <w:szCs w:val="24"/>
        </w:rPr>
        <w:t xml:space="preserve"> kn</w:t>
      </w:r>
    </w:p>
    <w:p w:rsidRDefault="008D5CEA" w:rsidP="008D5CEA" w:rsidR="008D5CEA" w:rsidRPr="000473A3">
      <w:pPr>
        <w:ind w:firstLine="375"/>
        <w:jc w:val="both"/>
        <w:rPr>
          <w:rFonts w:cs="Calibri" w:hAnsi="Sylfaen" w:ascii="Sylfaen"/>
          <w:sz w:val="24"/>
          <w:szCs w:val="24"/>
        </w:rPr>
      </w:pPr>
      <w:r>
        <w:rPr>
          <w:rFonts w:cs="Calibri" w:eastAsia="Times New Roman" w:hAnsi="Sylfaen" w:ascii="Sylfaen"/>
          <w:sz w:val="24"/>
          <w:szCs w:val="24"/>
        </w:rPr>
        <w:t xml:space="preserve">- materijalni troškovi u iznosu od………………………………………………479,10 kn </w:t>
      </w:r>
    </w:p>
    <w:p w:rsidRDefault="008D5CEA" w:rsidP="008D5CEA" w:rsidR="008D5CEA">
      <w:pPr>
        <w:rPr>
          <w:rFonts w:cs="Calibri" w:eastAsia="Times New Roman" w:hAnsi="Sylfaen" w:ascii="Sylfaen"/>
          <w:sz w:val="24"/>
          <w:szCs w:val="24"/>
        </w:rPr>
      </w:pPr>
      <w:r w:rsidRPr="000473A3">
        <w:rPr>
          <w:rFonts w:cs="Calibri" w:eastAsia="Times New Roman" w:hAnsi="Sylfaen" w:ascii="Sylfaen"/>
          <w:sz w:val="24"/>
          <w:szCs w:val="24"/>
        </w:rPr>
        <w:t xml:space="preserve">       - troškovi knjigovodstva u iznosu od .............................................................</w:t>
      </w:r>
      <w:r>
        <w:rPr>
          <w:rFonts w:cs="Calibri" w:eastAsia="Times New Roman" w:hAnsi="Sylfaen" w:ascii="Sylfaen"/>
          <w:sz w:val="24"/>
          <w:szCs w:val="24"/>
        </w:rPr>
        <w:t>33.8</w:t>
      </w:r>
      <w:r w:rsidRPr="000473A3">
        <w:rPr>
          <w:rFonts w:cs="Calibri" w:eastAsia="Times New Roman" w:hAnsi="Sylfaen" w:ascii="Sylfaen"/>
          <w:sz w:val="24"/>
          <w:szCs w:val="24"/>
        </w:rPr>
        <w:t>00,00 kn</w:t>
      </w:r>
    </w:p>
    <w:p w:rsidRDefault="008D5CEA" w:rsidP="008D5CEA" w:rsidR="008D5CEA" w:rsidRPr="000473A3">
      <w:pPr>
        <w:ind w:left="375"/>
        <w:rPr>
          <w:rFonts w:cs="Calibri" w:eastAsia="Times New Roman" w:hAnsi="Sylfaen" w:ascii="Sylfaen"/>
          <w:sz w:val="24"/>
          <w:szCs w:val="24"/>
        </w:rPr>
      </w:pPr>
      <w:r>
        <w:rPr>
          <w:rFonts w:cs="Calibri" w:eastAsia="Times New Roman" w:hAnsi="Sylfaen" w:ascii="Sylfaen"/>
          <w:sz w:val="24"/>
          <w:szCs w:val="24"/>
        </w:rPr>
        <w:t xml:space="preserve"> </w:t>
      </w:r>
      <w:r w:rsidRPr="000473A3">
        <w:rPr>
          <w:rFonts w:cs="Calibri" w:eastAsia="Times New Roman" w:hAnsi="Sylfaen" w:ascii="Sylfaen"/>
          <w:sz w:val="24"/>
          <w:szCs w:val="24"/>
        </w:rPr>
        <w:t>- troškovi procjene nekretnina u iz</w:t>
      </w:r>
      <w:r>
        <w:rPr>
          <w:rFonts w:cs="Calibri" w:eastAsia="Times New Roman" w:hAnsi="Sylfaen" w:ascii="Sylfaen"/>
          <w:sz w:val="24"/>
          <w:szCs w:val="24"/>
        </w:rPr>
        <w:t>nosu od .......................</w:t>
      </w:r>
      <w:r w:rsidRPr="000473A3">
        <w:rPr>
          <w:rFonts w:cs="Calibri" w:eastAsia="Times New Roman" w:hAnsi="Sylfaen" w:ascii="Sylfaen"/>
          <w:sz w:val="24"/>
          <w:szCs w:val="24"/>
        </w:rPr>
        <w:t>...........................10.000,00 kn</w:t>
      </w:r>
    </w:p>
    <w:p w:rsidRDefault="008D5CEA" w:rsidP="008D5CEA" w:rsidR="008D5CEA">
      <w:pPr>
        <w:tabs>
          <w:tab w:pos="7283" w:val="left"/>
        </w:tabs>
        <w:rPr>
          <w:rFonts w:cs="Calibri" w:eastAsia="Times New Roman" w:hAnsi="Sylfaen" w:ascii="Sylfaen"/>
          <w:sz w:val="24"/>
          <w:szCs w:val="24"/>
        </w:rPr>
      </w:pPr>
      <w:r w:rsidRPr="000473A3">
        <w:rPr>
          <w:rFonts w:cs="Calibri" w:eastAsia="Times New Roman" w:hAnsi="Sylfaen" w:ascii="Sylfaen"/>
          <w:sz w:val="24"/>
          <w:szCs w:val="24"/>
        </w:rPr>
        <w:t xml:space="preserve">       - ugovor o djelu bruto…………………………………………………………4.999,07 kn</w:t>
      </w:r>
    </w:p>
    <w:p w:rsidRDefault="008D5CEA" w:rsidP="008D5CEA" w:rsidR="008D5CEA" w:rsidRPr="000473A3">
      <w:pPr>
        <w:tabs>
          <w:tab w:pos="7283" w:val="left"/>
        </w:tabs>
        <w:rPr>
          <w:rFonts w:cs="Calibri" w:eastAsia="Times New Roman" w:hAnsi="Sylfaen" w:ascii="Sylfaen"/>
          <w:sz w:val="24"/>
          <w:szCs w:val="24"/>
        </w:rPr>
      </w:pPr>
      <w:r>
        <w:rPr>
          <w:rFonts w:cs="Calibri" w:eastAsia="Times New Roman" w:hAnsi="Sylfaen" w:ascii="Sylfaen"/>
          <w:sz w:val="24"/>
          <w:szCs w:val="24"/>
        </w:rPr>
        <w:t xml:space="preserve">       - troškovi prijevoza bruto u iznosu od ……………………………………….1.259,77 kn</w:t>
      </w:r>
    </w:p>
    <w:p w:rsidRDefault="008D5CEA" w:rsidP="008D5CEA" w:rsidR="008D5CEA" w:rsidRPr="000473A3">
      <w:pPr>
        <w:tabs>
          <w:tab w:pos="7283" w:val="left"/>
        </w:tabs>
        <w:rPr>
          <w:rFonts w:cs="Calibri" w:eastAsia="Times New Roman" w:hAnsi="Sylfaen" w:ascii="Sylfaen"/>
          <w:sz w:val="24"/>
          <w:szCs w:val="24"/>
        </w:rPr>
      </w:pPr>
      <w:r w:rsidRPr="000473A3">
        <w:rPr>
          <w:rFonts w:cs="Calibri" w:eastAsia="Times New Roman" w:hAnsi="Sylfaen" w:ascii="Sylfaen"/>
          <w:sz w:val="24"/>
          <w:szCs w:val="24"/>
        </w:rPr>
        <w:t xml:space="preserve">       - troškovi oglašavanj</w:t>
      </w:r>
      <w:r>
        <w:rPr>
          <w:rFonts w:cs="Calibri" w:eastAsia="Times New Roman" w:hAnsi="Sylfaen" w:ascii="Sylfaen"/>
          <w:sz w:val="24"/>
          <w:szCs w:val="24"/>
        </w:rPr>
        <w:t>a</w:t>
      </w:r>
      <w:r w:rsidRPr="000473A3">
        <w:rPr>
          <w:rFonts w:cs="Calibri" w:eastAsia="Times New Roman" w:hAnsi="Sylfaen" w:ascii="Sylfaen"/>
          <w:sz w:val="24"/>
          <w:szCs w:val="24"/>
        </w:rPr>
        <w:t>…………………………………………………...………150,00 kn</w:t>
      </w:r>
    </w:p>
    <w:p w:rsidRDefault="008D5CEA" w:rsidP="008D5CEA" w:rsidR="008D5CEA" w:rsidRPr="000473A3">
      <w:pPr>
        <w:tabs>
          <w:tab w:pos="7283" w:val="left"/>
        </w:tabs>
        <w:rPr>
          <w:rFonts w:cs="Calibri" w:eastAsia="Times New Roman" w:hAnsi="Sylfaen" w:ascii="Sylfaen"/>
          <w:sz w:val="24"/>
          <w:szCs w:val="24"/>
        </w:rPr>
      </w:pPr>
      <w:r w:rsidRPr="000473A3">
        <w:rPr>
          <w:rFonts w:cs="Calibri" w:eastAsia="Times New Roman" w:hAnsi="Sylfaen" w:ascii="Sylfaen"/>
          <w:sz w:val="24"/>
          <w:szCs w:val="24"/>
        </w:rPr>
        <w:t xml:space="preserve">       - troškovi režija (struja, voda, plin, pričuva)…………………………..……..3.949,06 kn</w:t>
      </w:r>
    </w:p>
    <w:p w:rsidRDefault="008D5CEA" w:rsidP="008D5CEA" w:rsidR="008D5CEA">
      <w:pPr>
        <w:tabs>
          <w:tab w:pos="7283" w:val="left"/>
        </w:tabs>
        <w:rPr>
          <w:rFonts w:cs="Calibri" w:eastAsia="Times New Roman" w:hAnsi="Sylfaen" w:ascii="Sylfaen"/>
          <w:sz w:val="24"/>
          <w:szCs w:val="24"/>
        </w:rPr>
      </w:pPr>
      <w:r w:rsidRPr="000473A3">
        <w:rPr>
          <w:rFonts w:cs="Calibri" w:eastAsia="Times New Roman" w:hAnsi="Sylfaen" w:ascii="Sylfaen"/>
          <w:sz w:val="24"/>
          <w:szCs w:val="24"/>
        </w:rPr>
        <w:t xml:space="preserve">       - doprinos za šume………………………………………………………………396,42 kn</w:t>
      </w:r>
    </w:p>
    <w:p w:rsidRDefault="008D5CEA" w:rsidP="008D5CEA" w:rsidR="008D5CEA" w:rsidRPr="000473A3">
      <w:pPr>
        <w:rPr>
          <w:rFonts w:cs="Calibri" w:hAnsi="Sylfaen" w:ascii="Sylfaen"/>
          <w:sz w:val="24"/>
          <w:szCs w:val="24"/>
          <w:lang w:val="pl-PL"/>
        </w:rPr>
      </w:pPr>
      <w:r>
        <w:rPr>
          <w:rFonts w:cs="Calibri" w:eastAsia="Times New Roman" w:hAnsi="Sylfaen" w:ascii="Sylfaen"/>
          <w:sz w:val="24"/>
          <w:szCs w:val="24"/>
        </w:rPr>
        <w:t xml:space="preserve">       - </w:t>
      </w:r>
      <w:r>
        <w:rPr>
          <w:rFonts w:cs="Calibri" w:eastAsia="Times New Roman" w:hAnsi="Sylfaen" w:ascii="Sylfaen"/>
          <w:sz w:val="24"/>
          <w:szCs w:val="24"/>
          <w:lang w:eastAsia="hr-HR"/>
        </w:rPr>
        <w:t>nagrada</w:t>
      </w:r>
      <w:r w:rsidRPr="000473A3">
        <w:rPr>
          <w:rFonts w:cs="Calibri" w:eastAsia="Times New Roman" w:hAnsi="Sylfaen" w:ascii="Sylfaen"/>
          <w:sz w:val="24"/>
          <w:szCs w:val="24"/>
          <w:lang w:eastAsia="hr-HR"/>
        </w:rPr>
        <w:t xml:space="preserve"> stečajnom upravitelju </w:t>
      </w:r>
      <w:r>
        <w:rPr>
          <w:rFonts w:cs="Calibri" w:eastAsia="Times New Roman" w:hAnsi="Sylfaen" w:ascii="Sylfaen"/>
          <w:sz w:val="24"/>
          <w:szCs w:val="24"/>
          <w:lang w:eastAsia="hr-HR"/>
        </w:rPr>
        <w:t xml:space="preserve">…………………………………………. .134.714,14 kn </w:t>
      </w:r>
    </w:p>
    <w:p w:rsidRDefault="008D5CEA" w:rsidP="008D5CEA" w:rsidR="008D5CEA" w:rsidRPr="00340BA2">
      <w:pPr>
        <w:jc w:val="both"/>
        <w:rPr>
          <w:rFonts w:cs="Calibri" w:hAnsi="Sylfaen" w:ascii="Sylfaen"/>
          <w:sz w:val="24"/>
          <w:szCs w:val="24"/>
          <w:highlight w:val="yellow"/>
          <w:lang w:val="pl-PL"/>
        </w:rPr>
      </w:pPr>
    </w:p>
    <w:p w:rsidRDefault="00210889" w:rsidP="008D5CEA" w:rsidR="008D5CEA" w:rsidRPr="00AB606A">
      <w:pPr>
        <w:jc w:val="both"/>
        <w:rPr>
          <w:rFonts w:hAnsi="Sylfaen" w:ascii="Sylfaen"/>
          <w:bCs/>
          <w:sz w:val="24"/>
          <w:szCs w:val="24"/>
        </w:rPr>
      </w:pPr>
      <w:r>
        <w:rPr>
          <w:rFonts w:hAnsi="Sylfaen" w:ascii="Sylfaen"/>
          <w:sz w:val="24"/>
          <w:szCs w:val="24"/>
        </w:rPr>
        <w:t>Ad 4</w:t>
      </w:r>
      <w:r w:rsidR="008D5CEA" w:rsidRPr="00AB606A">
        <w:rPr>
          <w:rFonts w:hAnsi="Sylfaen" w:ascii="Sylfaen"/>
          <w:sz w:val="24"/>
          <w:szCs w:val="24"/>
        </w:rPr>
        <w:t xml:space="preserve">/ Sukladno iznesenome, kako na žiro računu stečajnog dužnika nema dovoljno novčanih sredstava  za pokriće svih troškova stečajnog postupka  </w:t>
      </w:r>
      <w:r w:rsidR="008D5CEA" w:rsidRPr="00AB606A">
        <w:rPr>
          <w:rFonts w:hAnsi="Sylfaen" w:ascii="Sylfaen"/>
          <w:bCs/>
          <w:sz w:val="24"/>
          <w:szCs w:val="24"/>
        </w:rPr>
        <w:t xml:space="preserve">konstatiram da za  podmirenje svih dospjelih troškova stečajnog postupka nedostaje ukupno 2.600,00 kn na ime podmirenja troškova knjigovodstva </w:t>
      </w:r>
      <w:r w:rsidR="008D5CEA">
        <w:rPr>
          <w:rFonts w:hAnsi="Sylfaen" w:ascii="Sylfaen"/>
          <w:bCs/>
          <w:sz w:val="24"/>
          <w:szCs w:val="24"/>
        </w:rPr>
        <w:t xml:space="preserve">i naknada za vođenje računa  </w:t>
      </w:r>
      <w:r w:rsidR="008D5CEA" w:rsidRPr="00AB606A">
        <w:rPr>
          <w:rFonts w:hAnsi="Sylfaen" w:ascii="Sylfaen"/>
          <w:bCs/>
          <w:sz w:val="24"/>
          <w:szCs w:val="24"/>
        </w:rPr>
        <w:t>odnosno da imovina stečajnog dužnika u ovom trenutku nije dostatna niti za pokriće svih troškova stečajnog postupka.</w:t>
      </w:r>
    </w:p>
    <w:p w:rsidRDefault="008D5CEA" w:rsidP="008D5CEA" w:rsidR="008D5CEA" w:rsidRPr="00AB606A">
      <w:pPr>
        <w:jc w:val="both"/>
        <w:rPr>
          <w:rFonts w:hAnsi="Sylfaen" w:ascii="Sylfaen"/>
          <w:bCs/>
          <w:sz w:val="24"/>
          <w:szCs w:val="24"/>
        </w:rPr>
      </w:pPr>
    </w:p>
    <w:p w:rsidRDefault="00210889" w:rsidP="008D5CEA" w:rsidR="008D5CEA" w:rsidRPr="00AB606A">
      <w:pPr>
        <w:jc w:val="both"/>
        <w:rPr>
          <w:rFonts w:hAnsi="Sylfaen" w:ascii="Sylfaen"/>
          <w:bCs/>
          <w:sz w:val="24"/>
          <w:szCs w:val="24"/>
        </w:rPr>
      </w:pPr>
      <w:r>
        <w:rPr>
          <w:rFonts w:hAnsi="Sylfaen" w:ascii="Sylfaen"/>
          <w:bCs/>
          <w:sz w:val="24"/>
          <w:szCs w:val="24"/>
        </w:rPr>
        <w:t>Ad 5</w:t>
      </w:r>
      <w:r w:rsidR="008D5CEA" w:rsidRPr="00AB606A">
        <w:rPr>
          <w:rFonts w:hAnsi="Sylfaen" w:ascii="Sylfaen"/>
          <w:bCs/>
          <w:sz w:val="24"/>
          <w:szCs w:val="24"/>
        </w:rPr>
        <w:t>/ Obavještava se taj sud da će se kod završne diobe isplatiti iznos od 0,00 kn.</w:t>
      </w:r>
    </w:p>
    <w:p w:rsidRDefault="008D5CEA" w:rsidP="008D5CEA" w:rsidR="008D5CEA" w:rsidRPr="00AB606A">
      <w:pPr>
        <w:jc w:val="both"/>
        <w:rPr>
          <w:rFonts w:hAnsi="Sylfaen" w:ascii="Sylfaen"/>
          <w:bCs/>
          <w:sz w:val="24"/>
          <w:szCs w:val="24"/>
        </w:rPr>
      </w:pPr>
    </w:p>
    <w:p w:rsidRDefault="00210889" w:rsidP="008D5CEA" w:rsidR="008D5CEA" w:rsidRPr="00AB606A">
      <w:pPr>
        <w:jc w:val="both"/>
        <w:rPr>
          <w:rFonts w:hAnsi="Sylfaen" w:ascii="Sylfaen"/>
          <w:sz w:val="24"/>
          <w:szCs w:val="24"/>
        </w:rPr>
      </w:pPr>
      <w:r>
        <w:rPr>
          <w:rFonts w:cs="Calibri" w:hAnsi="Sylfaen" w:ascii="Sylfaen"/>
          <w:sz w:val="24"/>
          <w:szCs w:val="24"/>
        </w:rPr>
        <w:t>Ad 6</w:t>
      </w:r>
      <w:r w:rsidR="008D5CEA" w:rsidRPr="00AB606A">
        <w:rPr>
          <w:rFonts w:cs="Calibri" w:hAnsi="Sylfaen" w:ascii="Sylfaen"/>
          <w:sz w:val="24"/>
          <w:szCs w:val="24"/>
        </w:rPr>
        <w:t xml:space="preserve">/ Sukladno svemu naprijed iznesenome, predlaže se </w:t>
      </w:r>
      <w:r w:rsidR="008D5CEA" w:rsidRPr="00AB606A">
        <w:rPr>
          <w:rFonts w:hAnsi="Sylfaen" w:ascii="Sylfaen"/>
          <w:sz w:val="24"/>
          <w:szCs w:val="24"/>
        </w:rPr>
        <w:t xml:space="preserve">sazvati Skupštinu vjerovnika radi pribavljanja mišljenja vjerovnika radi obustave i zaključenja stečajnog postupka sukladno </w:t>
      </w:r>
      <w:proofErr w:type="spellStart"/>
      <w:r w:rsidR="008D5CEA" w:rsidRPr="00AB606A">
        <w:rPr>
          <w:rFonts w:hAnsi="Sylfaen" w:ascii="Sylfaen"/>
          <w:sz w:val="24"/>
          <w:szCs w:val="24"/>
        </w:rPr>
        <w:t>čl</w:t>
      </w:r>
      <w:proofErr w:type="spellEnd"/>
      <w:r w:rsidR="008D5CEA" w:rsidRPr="00AB606A">
        <w:rPr>
          <w:rFonts w:hAnsi="Sylfaen" w:ascii="Sylfaen"/>
          <w:sz w:val="24"/>
          <w:szCs w:val="24"/>
        </w:rPr>
        <w:t>. 203. st. 2. Stečajnog zakona odnosno pozvati na uplatu iznosa od 2.600,00 kn ne ime dospjelih nepodmirenih troškova stečajnog postupka.</w:t>
      </w:r>
    </w:p>
    <w:p w:rsidRDefault="008D5CEA" w:rsidP="008D5CEA" w:rsidR="008D5CEA" w:rsidRPr="008D5CEA">
      <w:pPr>
        <w:jc w:val="both"/>
        <w:rPr>
          <w:rFonts w:cs="Calibri" w:hAnsi="Sylfaen" w:ascii="Sylfaen"/>
          <w:b/>
          <w:sz w:val="24"/>
          <w:szCs w:val="24"/>
        </w:rPr>
      </w:pPr>
      <w:r>
        <w:rPr>
          <w:rFonts w:hAnsi="Sylfaen" w:ascii="Sylfaen"/>
        </w:rPr>
        <w:tab/>
      </w:r>
      <w:r>
        <w:rPr>
          <w:rFonts w:hAnsi="Sylfaen" w:ascii="Sylfaen"/>
        </w:rPr>
        <w:tab/>
      </w:r>
      <w:r>
        <w:rPr>
          <w:rFonts w:hAnsi="Sylfaen" w:ascii="Sylfaen"/>
        </w:rPr>
        <w:tab/>
      </w:r>
      <w:r>
        <w:rPr>
          <w:rFonts w:hAnsi="Sylfaen" w:ascii="Sylfaen"/>
        </w:rPr>
        <w:tab/>
      </w:r>
      <w:r>
        <w:rPr>
          <w:rFonts w:hAnsi="Sylfaen" w:ascii="Sylfaen"/>
        </w:rPr>
        <w:tab/>
      </w:r>
    </w:p>
    <w:tbl>
      <w:tblPr>
        <w:tblW w:type="dxa" w:w="7920"/>
        <w:tblInd w:type="dxa" w:w="93"/>
        <w:tblLook w:val="04A0"/>
      </w:tblPr>
      <w:tblGrid>
        <w:gridCol w:w="2077"/>
        <w:gridCol w:w="5843"/>
      </w:tblGrid>
      <w:tr w:rsidTr="00610CF5" w:rsidR="008D5CEA" w:rsidRPr="00735295">
        <w:trPr>
          <w:trHeight w:val="300"/>
        </w:trPr>
        <w:tc>
          <w:tcPr>
            <w:tcW w:type="dxa" w:w="3660"/>
            <w:gridSpan w:val="2"/>
            <w:tcBorders>
              <w:top w:val="nil"/>
              <w:left w:val="nil"/>
              <w:bottom w:val="nil"/>
              <w:right w:val="nil"/>
            </w:tcBorders>
            <w:shd w:fill="auto" w:color="auto" w:val="clear"/>
            <w:noWrap/>
            <w:vAlign w:val="bottom"/>
            <w:hideMark/>
          </w:tcPr>
          <w:p w:rsidRDefault="008D5CEA" w:rsidP="00610CF5" w:rsidR="008D5CEA" w:rsidRPr="008D5CEA">
            <w:pPr>
              <w:spacing w:after="0"/>
              <w:rPr>
                <w:rFonts w:cs="Arial" w:eastAsia="Times New Roman" w:hAnsi="Sylfaen" w:ascii="Sylfaen"/>
                <w:sz w:val="24"/>
                <w:szCs w:val="24"/>
                <w:lang w:eastAsia="hr-HR"/>
              </w:rPr>
            </w:pPr>
            <w:r w:rsidRPr="008D5CEA">
              <w:rPr>
                <w:rFonts w:cs="Arial" w:eastAsia="Times New Roman" w:hAnsi="Sylfaen" w:ascii="Sylfaen"/>
                <w:sz w:val="24"/>
                <w:szCs w:val="24"/>
                <w:lang w:eastAsia="hr-HR"/>
              </w:rPr>
              <w:t>U Zagrebu 15.03.2019. god.</w:t>
            </w:r>
          </w:p>
        </w:tc>
      </w:tr>
      <w:tr w:rsidTr="00610CF5" w:rsidR="008D5CEA" w:rsidRPr="00735295">
        <w:trPr>
          <w:trHeight w:val="300"/>
        </w:trPr>
        <w:tc>
          <w:tcPr>
            <w:tcW w:type="dxa" w:w="960"/>
            <w:tcBorders>
              <w:top w:val="nil"/>
              <w:left w:val="nil"/>
              <w:bottom w:val="nil"/>
              <w:right w:val="nil"/>
            </w:tcBorders>
            <w:shd w:fill="auto" w:color="auto" w:val="clear"/>
            <w:noWrap/>
            <w:vAlign w:val="bottom"/>
            <w:hideMark/>
          </w:tcPr>
          <w:p w:rsidRDefault="008D5CEA" w:rsidP="00610CF5" w:rsidR="008D5CEA" w:rsidRPr="008D5CEA">
            <w:pPr>
              <w:spacing w:after="0"/>
              <w:rPr>
                <w:rFonts w:cs="Arial" w:eastAsia="Times New Roman" w:hAnsi="Sylfaen" w:ascii="Sylfaen"/>
                <w:sz w:val="24"/>
                <w:szCs w:val="24"/>
                <w:lang w:eastAsia="hr-HR"/>
              </w:rPr>
            </w:pPr>
          </w:p>
        </w:tc>
        <w:tc>
          <w:tcPr>
            <w:tcW w:type="dxa" w:w="2700"/>
            <w:tcBorders>
              <w:top w:val="nil"/>
              <w:left w:val="nil"/>
              <w:bottom w:val="nil"/>
              <w:right w:val="nil"/>
            </w:tcBorders>
            <w:shd w:fill="auto" w:color="auto" w:val="clear"/>
            <w:noWrap/>
            <w:vAlign w:val="bottom"/>
            <w:hideMark/>
          </w:tcPr>
          <w:p w:rsidRDefault="008D5CEA" w:rsidP="00610CF5" w:rsidR="008D5CEA" w:rsidRPr="008D5CEA">
            <w:pPr>
              <w:spacing w:after="0"/>
              <w:rPr>
                <w:rFonts w:cs="Arial" w:eastAsia="Times New Roman" w:hAnsi="Sylfaen" w:ascii="Sylfaen"/>
                <w:sz w:val="24"/>
                <w:szCs w:val="24"/>
                <w:lang w:eastAsia="hr-HR"/>
              </w:rPr>
            </w:pPr>
          </w:p>
        </w:tc>
      </w:tr>
      <w:tr w:rsidTr="00610CF5" w:rsidR="008D5CEA" w:rsidRPr="00735295">
        <w:trPr>
          <w:trHeight w:val="300"/>
        </w:trPr>
        <w:tc>
          <w:tcPr>
            <w:tcW w:type="dxa" w:w="3660"/>
            <w:gridSpan w:val="2"/>
            <w:tcBorders>
              <w:top w:val="nil"/>
              <w:left w:val="nil"/>
              <w:bottom w:val="nil"/>
              <w:right w:val="nil"/>
            </w:tcBorders>
            <w:shd w:fill="auto" w:color="auto" w:val="clear"/>
            <w:noWrap/>
            <w:vAlign w:val="bottom"/>
            <w:hideMark/>
          </w:tcPr>
          <w:p w:rsidRDefault="008D5CEA" w:rsidP="00610CF5" w:rsidR="008D5CEA" w:rsidRPr="008D5CEA">
            <w:pPr>
              <w:spacing w:after="0"/>
              <w:rPr>
                <w:rFonts w:cs="Arial" w:eastAsia="Times New Roman" w:hAnsi="Sylfaen" w:ascii="Sylfaen"/>
                <w:sz w:val="24"/>
                <w:szCs w:val="24"/>
                <w:lang w:eastAsia="hr-HR"/>
              </w:rPr>
            </w:pPr>
            <w:r w:rsidRPr="008D5CEA">
              <w:rPr>
                <w:rFonts w:cs="Arial" w:eastAsia="Times New Roman" w:hAnsi="Sylfaen" w:ascii="Sylfaen"/>
                <w:sz w:val="24"/>
                <w:szCs w:val="24"/>
                <w:lang w:eastAsia="hr-HR"/>
              </w:rPr>
              <w:t>Stečajna upraviteljica</w:t>
            </w:r>
          </w:p>
        </w:tc>
      </w:tr>
      <w:tr w:rsidTr="00610CF5" w:rsidR="008D5CEA" w:rsidRPr="00735295">
        <w:trPr>
          <w:trHeight w:val="300"/>
        </w:trPr>
        <w:tc>
          <w:tcPr>
            <w:tcW w:type="dxa" w:w="3660"/>
            <w:gridSpan w:val="2"/>
            <w:tcBorders>
              <w:top w:val="nil"/>
              <w:left w:val="nil"/>
              <w:bottom w:val="nil"/>
              <w:right w:val="nil"/>
            </w:tcBorders>
            <w:shd w:fill="auto" w:color="auto" w:val="clear"/>
            <w:noWrap/>
            <w:vAlign w:val="bottom"/>
            <w:hideMark/>
          </w:tcPr>
          <w:p w:rsidRDefault="008D5CEA" w:rsidP="00610CF5" w:rsidR="008D5CEA" w:rsidRPr="008D5CEA">
            <w:pPr>
              <w:spacing w:after="0"/>
              <w:rPr>
                <w:rFonts w:cs="Arial" w:eastAsia="Times New Roman" w:hAnsi="Sylfaen" w:ascii="Sylfaen"/>
                <w:sz w:val="24"/>
                <w:szCs w:val="24"/>
                <w:lang w:eastAsia="hr-HR"/>
              </w:rPr>
            </w:pPr>
            <w:r w:rsidRPr="008D5CEA">
              <w:rPr>
                <w:rFonts w:cs="Arial" w:eastAsia="Times New Roman" w:hAnsi="Sylfaen" w:ascii="Sylfaen"/>
                <w:sz w:val="24"/>
                <w:szCs w:val="24"/>
                <w:lang w:eastAsia="hr-HR"/>
              </w:rPr>
              <w:t>Anamaria Ivanković</w:t>
            </w:r>
          </w:p>
        </w:tc>
      </w:tr>
    </w:tbl>
    <w:p w:rsidRDefault="008D5CEA" w:rsidP="00626DC5" w:rsidR="008D5CEA">
      <w:pPr>
        <w:spacing w:after="0"/>
        <w:jc w:val="both"/>
        <w:rPr>
          <w:rFonts w:cs="Calibri" w:eastAsia="Times New Roman" w:hAnsi="Sylfaen" w:ascii="Sylfaen"/>
          <w:b/>
          <w:sz w:val="24"/>
          <w:szCs w:val="24"/>
        </w:rPr>
      </w:pPr>
    </w:p>
    <w:p w:rsidRDefault="00735295" w:rsidP="00735295" w:rsidR="00735295">
      <w:pPr>
        <w:spacing w:after="120"/>
        <w:jc w:val="both"/>
        <w:rPr>
          <w:rFonts w:cs="Calibri" w:hAnsi="Sylfaen" w:ascii="Sylfaen"/>
          <w:b/>
          <w:sz w:val="24"/>
          <w:szCs w:val="24"/>
          <w:lang w:val="pl-PL"/>
        </w:rPr>
      </w:pPr>
    </w:p>
    <w:p w:rsidRDefault="008D5CEA" w:rsidP="00735295" w:rsidR="008D5CEA">
      <w:pPr>
        <w:spacing w:after="120"/>
        <w:jc w:val="both"/>
        <w:rPr>
          <w:rFonts w:hAnsi="Times New Roman" w:ascii="Times New Roman"/>
          <w:sz w:val="24"/>
          <w:szCs w:val="24"/>
          <w:lang w:val="pl-PL"/>
        </w:rPr>
      </w:pPr>
    </w:p>
    <w:p w:rsidRDefault="00735295" w:rsidP="00735295" w:rsidR="00735295">
      <w:pPr>
        <w:spacing w:after="120"/>
        <w:jc w:val="both"/>
        <w:rPr>
          <w:rFonts w:hAnsi="Times New Roman" w:ascii="Times New Roman"/>
          <w:sz w:val="24"/>
          <w:szCs w:val="24"/>
          <w:lang w:val="pl-PL"/>
        </w:rPr>
      </w:pPr>
    </w:p>
    <w:p w:rsidRDefault="00735295" w:rsidP="00626DC5" w:rsidR="00626DC5" w:rsidRPr="00735295">
      <w:pPr>
        <w:spacing w:after="120"/>
        <w:jc w:val="both"/>
        <w:rPr>
          <w:rFonts w:hAnsi="Sylfaen" w:ascii="Sylfaen"/>
          <w:b/>
          <w:sz w:val="24"/>
          <w:szCs w:val="24"/>
          <w:u w:val="single"/>
          <w:lang w:val="pl-PL"/>
        </w:rPr>
      </w:pPr>
      <w:r w:rsidRPr="00735295">
        <w:rPr>
          <w:rFonts w:hAnsi="Sylfaen" w:ascii="Sylfaen"/>
          <w:b/>
          <w:sz w:val="24"/>
          <w:szCs w:val="24"/>
          <w:u w:val="single"/>
          <w:lang w:val="pl-PL"/>
        </w:rPr>
        <w:t>IV. ZAVRŠNI (DIOBNI) POPIS</w:t>
      </w:r>
    </w:p>
    <w:tbl>
      <w:tblPr>
        <w:tblW w:type="dxa" w:w="7920"/>
        <w:tblInd w:type="dxa" w:w="93"/>
        <w:tblLook w:val="04A0"/>
      </w:tblPr>
      <w:tblGrid>
        <w:gridCol w:w="960"/>
        <w:gridCol w:w="540"/>
        <w:gridCol w:w="1200"/>
        <w:gridCol w:w="60"/>
        <w:gridCol w:w="900"/>
        <w:gridCol w:w="540"/>
        <w:gridCol w:w="60"/>
        <w:gridCol w:w="900"/>
        <w:gridCol w:w="300"/>
        <w:gridCol w:w="960"/>
        <w:gridCol w:w="540"/>
        <w:gridCol w:w="960"/>
      </w:tblGrid>
      <w:tr w:rsidTr="00735295" w:rsidR="00735295" w:rsidRPr="00735295">
        <w:trPr>
          <w:trHeight w:val="300"/>
        </w:trPr>
        <w:tc>
          <w:tcPr>
            <w:tcW w:type="dxa" w:w="6420"/>
            <w:gridSpan w:val="10"/>
            <w:tcBorders>
              <w:top w:val="nil"/>
              <w:left w:val="nil"/>
              <w:bottom w:val="nil"/>
              <w:right w:val="nil"/>
            </w:tcBorders>
            <w:shd w:fill="auto" w:color="auto" w:val="clear"/>
            <w:noWrap/>
            <w:vAlign w:val="bottom"/>
            <w:hideMark/>
          </w:tcPr>
          <w:p w:rsidRDefault="00735295" w:rsidP="00735295" w:rsidR="00735295" w:rsidRPr="00735295">
            <w:pPr>
              <w:spacing w:after="0"/>
              <w:jc w:val="center"/>
              <w:rPr>
                <w:rFonts w:cs="Arial" w:eastAsia="Times New Roman" w:hAnsi="Sylfaen" w:ascii="Sylfaen"/>
                <w:b/>
                <w:bCs/>
                <w:sz w:val="20"/>
                <w:szCs w:val="20"/>
                <w:lang w:eastAsia="hr-HR"/>
              </w:rPr>
            </w:pPr>
          </w:p>
        </w:tc>
        <w:tc>
          <w:tcPr>
            <w:tcW w:type="dxa" w:w="1500"/>
            <w:gridSpan w:val="2"/>
            <w:tcBorders>
              <w:top w:val="nil"/>
              <w:left w:val="nil"/>
              <w:bottom w:val="nil"/>
              <w:right w:val="nil"/>
            </w:tcBorders>
            <w:shd w:fill="auto" w:color="auto" w:val="clear"/>
            <w:noWrap/>
            <w:vAlign w:val="bottom"/>
            <w:hideMark/>
          </w:tcPr>
          <w:p w:rsidRDefault="00735295" w:rsidP="00735295" w:rsidR="00735295" w:rsidRPr="00735295">
            <w:pPr>
              <w:spacing w:after="0"/>
              <w:jc w:val="center"/>
              <w:rPr>
                <w:rFonts w:cs="Arial" w:eastAsia="Times New Roman" w:hAnsi="Sylfaen" w:ascii="Sylfaen"/>
                <w:b/>
                <w:bCs/>
                <w:sz w:val="20"/>
                <w:szCs w:val="20"/>
                <w:lang w:eastAsia="hr-HR"/>
              </w:rPr>
            </w:pPr>
          </w:p>
        </w:tc>
      </w:tr>
      <w:tr w:rsidTr="00735295" w:rsidR="00735295" w:rsidRPr="00735295">
        <w:trPr>
          <w:trHeight w:val="315"/>
        </w:trPr>
        <w:tc>
          <w:tcPr>
            <w:tcW w:type="dxa" w:w="3660"/>
            <w:gridSpan w:val="5"/>
            <w:tcBorders>
              <w:top w:val="nil"/>
              <w:left w:val="nil"/>
              <w:bottom w:val="nil"/>
              <w:right w:val="nil"/>
            </w:tcBorders>
            <w:shd w:fill="auto" w:color="auto" w:val="clear"/>
            <w:noWrap/>
            <w:vAlign w:val="bottom"/>
            <w:hideMark/>
          </w:tcPr>
          <w:p w:rsidRDefault="00735295" w:rsidP="00735295" w:rsidR="00735295" w:rsidRPr="00735295">
            <w:pPr>
              <w:spacing w:after="0"/>
              <w:rPr>
                <w:rFonts w:cs="Arial" w:eastAsia="Times New Roman" w:hAnsi="Sylfaen" w:ascii="Sylfaen"/>
                <w:b/>
                <w:bCs/>
                <w:sz w:val="20"/>
                <w:szCs w:val="20"/>
                <w:lang w:eastAsia="hr-HR"/>
              </w:rPr>
            </w:pPr>
            <w:r w:rsidRPr="00735295">
              <w:rPr>
                <w:rFonts w:cs="Arial" w:eastAsia="Times New Roman" w:hAnsi="Sylfaen" w:ascii="Sylfaen"/>
                <w:b/>
                <w:bCs/>
                <w:sz w:val="20"/>
                <w:szCs w:val="20"/>
                <w:lang w:eastAsia="hr-HR"/>
              </w:rPr>
              <w:t>I. VIŠI ISPLATNI RED:</w:t>
            </w:r>
          </w:p>
        </w:tc>
        <w:tc>
          <w:tcPr>
            <w:tcW w:type="dxa" w:w="1500"/>
            <w:gridSpan w:val="3"/>
            <w:tcBorders>
              <w:top w:val="nil"/>
              <w:left w:val="nil"/>
              <w:bottom w:val="nil"/>
              <w:right w:val="nil"/>
            </w:tcBorders>
            <w:shd w:fill="auto" w:color="auto" w:val="clear"/>
            <w:noWrap/>
            <w:vAlign w:val="bottom"/>
            <w:hideMark/>
          </w:tcPr>
          <w:p w:rsidRDefault="00735295" w:rsidP="00735295" w:rsidR="00735295" w:rsidRPr="00735295">
            <w:pPr>
              <w:spacing w:after="0"/>
              <w:jc w:val="center"/>
              <w:rPr>
                <w:rFonts w:cs="Arial" w:eastAsia="Times New Roman" w:hAnsi="Sylfaen" w:ascii="Sylfaen"/>
                <w:b/>
                <w:bCs/>
                <w:sz w:val="20"/>
                <w:szCs w:val="20"/>
                <w:lang w:eastAsia="hr-HR"/>
              </w:rPr>
            </w:pPr>
          </w:p>
        </w:tc>
        <w:tc>
          <w:tcPr>
            <w:tcW w:type="dxa" w:w="1260"/>
            <w:gridSpan w:val="2"/>
            <w:tcBorders>
              <w:top w:val="nil"/>
              <w:left w:val="nil"/>
              <w:bottom w:val="nil"/>
              <w:right w:val="nil"/>
            </w:tcBorders>
            <w:shd w:fill="auto" w:color="auto" w:val="clear"/>
            <w:noWrap/>
            <w:vAlign w:val="center"/>
            <w:hideMark/>
          </w:tcPr>
          <w:p w:rsidRDefault="00735295" w:rsidP="00735295" w:rsidR="00735295" w:rsidRPr="00735295">
            <w:pPr>
              <w:spacing w:after="0"/>
              <w:jc w:val="center"/>
              <w:rPr>
                <w:rFonts w:cs="Arial" w:eastAsia="Times New Roman" w:hAnsi="Sylfaen" w:ascii="Sylfaen"/>
                <w:b/>
                <w:bCs/>
                <w:sz w:val="20"/>
                <w:szCs w:val="20"/>
                <w:lang w:eastAsia="hr-HR"/>
              </w:rPr>
            </w:pPr>
          </w:p>
        </w:tc>
        <w:tc>
          <w:tcPr>
            <w:tcW w:type="dxa" w:w="1500"/>
            <w:gridSpan w:val="2"/>
            <w:tcBorders>
              <w:top w:val="nil"/>
              <w:left w:val="nil"/>
              <w:bottom w:val="nil"/>
              <w:right w:val="nil"/>
            </w:tcBorders>
            <w:shd w:fill="auto" w:color="auto" w:val="clear"/>
            <w:noWrap/>
            <w:vAlign w:val="bottom"/>
            <w:hideMark/>
          </w:tcPr>
          <w:p w:rsidRDefault="00735295" w:rsidP="00735295" w:rsidR="00735295" w:rsidRPr="00735295">
            <w:pPr>
              <w:spacing w:after="0"/>
              <w:jc w:val="center"/>
              <w:rPr>
                <w:rFonts w:cs="Arial" w:eastAsia="Times New Roman" w:hAnsi="Sylfaen" w:ascii="Sylfaen"/>
                <w:b/>
                <w:bCs/>
                <w:sz w:val="20"/>
                <w:szCs w:val="20"/>
                <w:lang w:eastAsia="hr-HR"/>
              </w:rPr>
            </w:pPr>
          </w:p>
        </w:tc>
      </w:tr>
      <w:tr w:rsidTr="00735295" w:rsidR="00735295" w:rsidRPr="00735295">
        <w:trPr>
          <w:trHeight w:val="263"/>
        </w:trPr>
        <w:tc>
          <w:tcPr>
            <w:tcW w:type="dxa" w:w="960"/>
            <w:vMerge w:val="restart"/>
            <w:tcBorders>
              <w:top w:space="0" w:sz="8" w:color="auto" w:val="single"/>
              <w:left w:space="0" w:sz="8" w:color="auto" w:val="single"/>
              <w:bottom w:space="0" w:sz="8" w:color="000000" w:val="single"/>
              <w:right w:space="0" w:sz="4" w:color="auto" w:val="single"/>
            </w:tcBorders>
            <w:shd w:fill="auto" w:color="auto" w:val="clear"/>
            <w:vAlign w:val="bottom"/>
            <w:hideMark/>
          </w:tcPr>
          <w:p w:rsidRDefault="00735295" w:rsidP="00735295" w:rsidR="00735295" w:rsidRPr="00735295">
            <w:pPr>
              <w:spacing w:after="0"/>
              <w:jc w:val="center"/>
              <w:rPr>
                <w:rFonts w:cs="Arial" w:eastAsia="Times New Roman" w:hAnsi="Sylfaen" w:ascii="Sylfaen"/>
                <w:b/>
                <w:bCs/>
                <w:sz w:val="20"/>
                <w:szCs w:val="20"/>
                <w:lang w:eastAsia="hr-HR"/>
              </w:rPr>
            </w:pPr>
            <w:r w:rsidRPr="00735295">
              <w:rPr>
                <w:rFonts w:cs="Arial" w:eastAsia="Times New Roman" w:hAnsi="Sylfaen" w:ascii="Sylfaen"/>
                <w:b/>
                <w:bCs/>
                <w:sz w:val="20"/>
                <w:szCs w:val="20"/>
                <w:lang w:eastAsia="hr-HR"/>
              </w:rPr>
              <w:t>R. B.</w:t>
            </w:r>
          </w:p>
        </w:tc>
        <w:tc>
          <w:tcPr>
            <w:tcW w:type="dxa" w:w="2700"/>
            <w:gridSpan w:val="4"/>
            <w:vMerge w:val="restart"/>
            <w:tcBorders>
              <w:top w:space="0" w:sz="8" w:color="auto" w:val="single"/>
              <w:left w:space="0" w:sz="4" w:color="auto" w:val="single"/>
              <w:bottom w:space="0" w:sz="8" w:color="000000"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b/>
                <w:bCs/>
                <w:sz w:val="20"/>
                <w:szCs w:val="20"/>
                <w:lang w:eastAsia="hr-HR"/>
              </w:rPr>
            </w:pPr>
            <w:r w:rsidRPr="00735295">
              <w:rPr>
                <w:rFonts w:cs="Arial" w:eastAsia="Times New Roman" w:hAnsi="Sylfaen" w:ascii="Sylfaen"/>
                <w:b/>
                <w:bCs/>
                <w:sz w:val="20"/>
                <w:szCs w:val="20"/>
                <w:lang w:eastAsia="hr-HR"/>
              </w:rPr>
              <w:t>Vjerovnik</w:t>
            </w:r>
          </w:p>
        </w:tc>
        <w:tc>
          <w:tcPr>
            <w:tcW w:type="dxa" w:w="1500"/>
            <w:gridSpan w:val="3"/>
            <w:vMerge w:val="restart"/>
            <w:tcBorders>
              <w:top w:space="0" w:sz="8" w:color="auto" w:val="single"/>
              <w:left w:space="0" w:sz="4" w:color="auto" w:val="single"/>
              <w:bottom w:space="0" w:sz="8" w:color="000000" w:val="single"/>
              <w:right w:space="0" w:sz="4" w:color="auto" w:val="single"/>
            </w:tcBorders>
            <w:shd w:fill="auto" w:color="auto" w:val="clear"/>
            <w:vAlign w:val="bottom"/>
            <w:hideMark/>
          </w:tcPr>
          <w:p w:rsidRDefault="00735295" w:rsidP="00735295" w:rsidR="00735295" w:rsidRPr="00735295">
            <w:pPr>
              <w:spacing w:after="0"/>
              <w:jc w:val="center"/>
              <w:rPr>
                <w:rFonts w:cs="Arial" w:eastAsia="Times New Roman" w:hAnsi="Sylfaen" w:ascii="Sylfaen"/>
                <w:b/>
                <w:bCs/>
                <w:sz w:val="20"/>
                <w:szCs w:val="20"/>
                <w:lang w:eastAsia="hr-HR"/>
              </w:rPr>
            </w:pPr>
            <w:r w:rsidRPr="00735295">
              <w:rPr>
                <w:rFonts w:cs="Arial" w:eastAsia="Times New Roman" w:hAnsi="Sylfaen" w:ascii="Sylfaen"/>
                <w:b/>
                <w:bCs/>
                <w:sz w:val="20"/>
                <w:szCs w:val="20"/>
                <w:lang w:eastAsia="hr-HR"/>
              </w:rPr>
              <w:t>Utvrđena tražbina</w:t>
            </w:r>
          </w:p>
        </w:tc>
        <w:tc>
          <w:tcPr>
            <w:tcW w:type="dxa" w:w="1260"/>
            <w:gridSpan w:val="2"/>
            <w:vMerge w:val="restart"/>
            <w:tcBorders>
              <w:top w:space="0" w:sz="8" w:color="auto" w:val="single"/>
              <w:left w:space="0" w:sz="4" w:color="auto" w:val="single"/>
              <w:bottom w:space="0" w:sz="8" w:color="000000" w:val="single"/>
              <w:right w:space="0" w:sz="4" w:color="auto" w:val="single"/>
            </w:tcBorders>
            <w:shd w:fill="auto" w:color="auto" w:val="clear"/>
            <w:vAlign w:val="bottom"/>
            <w:hideMark/>
          </w:tcPr>
          <w:p w:rsidRDefault="00735295" w:rsidP="00735295" w:rsidR="00735295" w:rsidRPr="00735295">
            <w:pPr>
              <w:spacing w:after="0"/>
              <w:jc w:val="center"/>
              <w:rPr>
                <w:rFonts w:cs="Arial" w:eastAsia="Times New Roman" w:hAnsi="Sylfaen" w:ascii="Sylfaen"/>
                <w:b/>
                <w:bCs/>
                <w:sz w:val="20"/>
                <w:szCs w:val="20"/>
                <w:lang w:eastAsia="hr-HR"/>
              </w:rPr>
            </w:pPr>
            <w:r w:rsidRPr="00735295">
              <w:rPr>
                <w:rFonts w:cs="Arial" w:eastAsia="Times New Roman" w:hAnsi="Sylfaen" w:ascii="Sylfaen"/>
                <w:b/>
                <w:bCs/>
                <w:sz w:val="20"/>
                <w:szCs w:val="20"/>
                <w:lang w:eastAsia="hr-HR"/>
              </w:rPr>
              <w:t>Završna dioba</w:t>
            </w:r>
          </w:p>
        </w:tc>
        <w:tc>
          <w:tcPr>
            <w:tcW w:type="dxa" w:w="1500"/>
            <w:gridSpan w:val="2"/>
            <w:vMerge w:val="restart"/>
            <w:tcBorders>
              <w:top w:space="0" w:sz="8" w:color="auto" w:val="single"/>
              <w:left w:space="0" w:sz="4" w:color="auto" w:val="single"/>
              <w:bottom w:space="0" w:sz="8" w:color="000000" w:val="single"/>
              <w:right w:space="0" w:sz="8" w:color="auto" w:val="single"/>
            </w:tcBorders>
            <w:shd w:fill="auto" w:color="auto" w:val="clear"/>
            <w:vAlign w:val="bottom"/>
            <w:hideMark/>
          </w:tcPr>
          <w:p w:rsidRDefault="00735295" w:rsidP="00735295" w:rsidR="00735295" w:rsidRPr="00735295">
            <w:pPr>
              <w:spacing w:after="0"/>
              <w:jc w:val="center"/>
              <w:rPr>
                <w:rFonts w:cs="Arial" w:eastAsia="Times New Roman" w:hAnsi="Sylfaen" w:ascii="Sylfaen"/>
                <w:b/>
                <w:bCs/>
                <w:sz w:val="20"/>
                <w:szCs w:val="20"/>
                <w:lang w:eastAsia="hr-HR"/>
              </w:rPr>
            </w:pPr>
            <w:r w:rsidRPr="00735295">
              <w:rPr>
                <w:rFonts w:cs="Arial" w:eastAsia="Times New Roman" w:hAnsi="Sylfaen" w:ascii="Sylfaen"/>
                <w:b/>
                <w:bCs/>
                <w:sz w:val="20"/>
                <w:szCs w:val="20"/>
                <w:lang w:eastAsia="hr-HR"/>
              </w:rPr>
              <w:t>postotak namirenja %</w:t>
            </w:r>
          </w:p>
        </w:tc>
      </w:tr>
      <w:tr w:rsidTr="00735295" w:rsidR="00735295" w:rsidRPr="00735295">
        <w:trPr>
          <w:trHeight w:val="360"/>
        </w:trPr>
        <w:tc>
          <w:tcPr>
            <w:tcW w:type="dxa" w:w="960"/>
            <w:vMerge/>
            <w:tcBorders>
              <w:top w:space="0" w:sz="8" w:color="auto" w:val="single"/>
              <w:left w:space="0" w:sz="8" w:color="auto" w:val="single"/>
              <w:bottom w:space="0" w:sz="8" w:color="000000" w:val="single"/>
              <w:right w:space="0" w:sz="4" w:color="auto" w:val="single"/>
            </w:tcBorders>
            <w:vAlign w:val="center"/>
            <w:hideMark/>
          </w:tcPr>
          <w:p w:rsidRDefault="00735295" w:rsidP="00735295" w:rsidR="00735295" w:rsidRPr="00735295">
            <w:pPr>
              <w:spacing w:after="0"/>
              <w:rPr>
                <w:rFonts w:cs="Arial" w:eastAsia="Times New Roman" w:hAnsi="Sylfaen" w:ascii="Sylfaen"/>
                <w:b/>
                <w:bCs/>
                <w:sz w:val="20"/>
                <w:szCs w:val="20"/>
                <w:lang w:eastAsia="hr-HR"/>
              </w:rPr>
            </w:pPr>
          </w:p>
        </w:tc>
        <w:tc>
          <w:tcPr>
            <w:tcW w:type="dxa" w:w="2700"/>
            <w:gridSpan w:val="4"/>
            <w:vMerge/>
            <w:tcBorders>
              <w:top w:space="0" w:sz="8" w:color="auto" w:val="single"/>
              <w:left w:space="0" w:sz="4" w:color="auto" w:val="single"/>
              <w:bottom w:space="0" w:sz="8" w:color="000000" w:val="single"/>
              <w:right w:space="0" w:sz="4" w:color="auto" w:val="single"/>
            </w:tcBorders>
            <w:vAlign w:val="center"/>
            <w:hideMark/>
          </w:tcPr>
          <w:p w:rsidRDefault="00735295" w:rsidP="00735295" w:rsidR="00735295" w:rsidRPr="00735295">
            <w:pPr>
              <w:spacing w:after="0"/>
              <w:rPr>
                <w:rFonts w:cs="Arial" w:eastAsia="Times New Roman" w:hAnsi="Sylfaen" w:ascii="Sylfaen"/>
                <w:b/>
                <w:bCs/>
                <w:sz w:val="20"/>
                <w:szCs w:val="20"/>
                <w:lang w:eastAsia="hr-HR"/>
              </w:rPr>
            </w:pPr>
          </w:p>
        </w:tc>
        <w:tc>
          <w:tcPr>
            <w:tcW w:type="dxa" w:w="1500"/>
            <w:gridSpan w:val="3"/>
            <w:vMerge/>
            <w:tcBorders>
              <w:top w:space="0" w:sz="8" w:color="auto" w:val="single"/>
              <w:left w:space="0" w:sz="4" w:color="auto" w:val="single"/>
              <w:bottom w:space="0" w:sz="8" w:color="000000" w:val="single"/>
              <w:right w:space="0" w:sz="4" w:color="auto" w:val="single"/>
            </w:tcBorders>
            <w:vAlign w:val="center"/>
            <w:hideMark/>
          </w:tcPr>
          <w:p w:rsidRDefault="00735295" w:rsidP="00735295" w:rsidR="00735295" w:rsidRPr="00735295">
            <w:pPr>
              <w:spacing w:after="0"/>
              <w:rPr>
                <w:rFonts w:cs="Arial" w:eastAsia="Times New Roman" w:hAnsi="Sylfaen" w:ascii="Sylfaen"/>
                <w:b/>
                <w:bCs/>
                <w:sz w:val="20"/>
                <w:szCs w:val="20"/>
                <w:lang w:eastAsia="hr-HR"/>
              </w:rPr>
            </w:pPr>
          </w:p>
        </w:tc>
        <w:tc>
          <w:tcPr>
            <w:tcW w:type="dxa" w:w="1260"/>
            <w:gridSpan w:val="2"/>
            <w:vMerge/>
            <w:tcBorders>
              <w:top w:space="0" w:sz="8" w:color="auto" w:val="single"/>
              <w:left w:space="0" w:sz="4" w:color="auto" w:val="single"/>
              <w:bottom w:space="0" w:sz="8" w:color="000000" w:val="single"/>
              <w:right w:space="0" w:sz="4" w:color="auto" w:val="single"/>
            </w:tcBorders>
            <w:vAlign w:val="center"/>
            <w:hideMark/>
          </w:tcPr>
          <w:p w:rsidRDefault="00735295" w:rsidP="00735295" w:rsidR="00735295" w:rsidRPr="00735295">
            <w:pPr>
              <w:spacing w:after="0"/>
              <w:rPr>
                <w:rFonts w:cs="Arial" w:eastAsia="Times New Roman" w:hAnsi="Sylfaen" w:ascii="Sylfaen"/>
                <w:b/>
                <w:bCs/>
                <w:sz w:val="20"/>
                <w:szCs w:val="20"/>
                <w:lang w:eastAsia="hr-HR"/>
              </w:rPr>
            </w:pPr>
          </w:p>
        </w:tc>
        <w:tc>
          <w:tcPr>
            <w:tcW w:type="dxa" w:w="1500"/>
            <w:gridSpan w:val="2"/>
            <w:vMerge/>
            <w:tcBorders>
              <w:top w:space="0" w:sz="8" w:color="auto" w:val="single"/>
              <w:left w:space="0" w:sz="4" w:color="auto" w:val="single"/>
              <w:bottom w:space="0" w:sz="8" w:color="000000" w:val="single"/>
              <w:right w:space="0" w:sz="8" w:color="auto" w:val="single"/>
            </w:tcBorders>
            <w:vAlign w:val="center"/>
            <w:hideMark/>
          </w:tcPr>
          <w:p w:rsidRDefault="00735295" w:rsidP="00735295" w:rsidR="00735295" w:rsidRPr="00735295">
            <w:pPr>
              <w:spacing w:after="0"/>
              <w:rPr>
                <w:rFonts w:cs="Arial" w:eastAsia="Times New Roman" w:hAnsi="Sylfaen" w:ascii="Sylfaen"/>
                <w:b/>
                <w:bCs/>
                <w:sz w:val="20"/>
                <w:szCs w:val="20"/>
                <w:lang w:eastAsia="hr-HR"/>
              </w:rPr>
            </w:pPr>
          </w:p>
        </w:tc>
      </w:tr>
      <w:tr w:rsidTr="00735295" w:rsidR="00735295" w:rsidRPr="00735295">
        <w:trPr>
          <w:trHeight w:val="1122"/>
        </w:trPr>
        <w:tc>
          <w:tcPr>
            <w:tcW w:type="dxa" w:w="960"/>
            <w:tcBorders>
              <w:top w:val="nil"/>
              <w:left w:space="0" w:sz="4" w:color="auto" w:val="single"/>
              <w:bottom w:space="0" w:sz="4" w:color="auto" w:val="single"/>
              <w:right w:space="0" w:sz="4" w:color="auto" w:val="single"/>
            </w:tcBorders>
            <w:shd w:fill="auto" w:color="auto" w:val="clear"/>
            <w:vAlign w:val="center"/>
            <w:hideMark/>
          </w:tcPr>
          <w:p w:rsidRDefault="00735295" w:rsidP="00735295" w:rsidR="00735295" w:rsidRPr="00735295">
            <w:pPr>
              <w:spacing w:after="0"/>
              <w:jc w:val="center"/>
              <w:rPr>
                <w:rFonts w:cs="Arial" w:eastAsia="Times New Roman" w:hAnsi="Sylfaen" w:ascii="Sylfaen"/>
                <w:sz w:val="20"/>
                <w:szCs w:val="20"/>
                <w:lang w:eastAsia="hr-HR"/>
              </w:rPr>
            </w:pPr>
            <w:r w:rsidRPr="00735295">
              <w:rPr>
                <w:rFonts w:cs="Arial" w:eastAsia="Times New Roman" w:hAnsi="Sylfaen" w:ascii="Sylfaen"/>
                <w:sz w:val="20"/>
                <w:szCs w:val="20"/>
                <w:lang w:eastAsia="hr-HR"/>
              </w:rPr>
              <w:t xml:space="preserve">                1 </w:t>
            </w:r>
          </w:p>
        </w:tc>
        <w:tc>
          <w:tcPr>
            <w:tcW w:type="dxa" w:w="2700"/>
            <w:gridSpan w:val="4"/>
            <w:tcBorders>
              <w:top w:val="nil"/>
              <w:left w:val="nil"/>
              <w:bottom w:space="0" w:sz="4" w:color="auto" w:val="single"/>
              <w:right w:space="0" w:sz="4" w:color="auto" w:val="single"/>
            </w:tcBorders>
            <w:shd w:fill="auto" w:color="auto" w:val="clear"/>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MIRJAM ŠEK</w:t>
            </w:r>
            <w:r w:rsidRPr="00735295">
              <w:rPr>
                <w:rFonts w:cs="Arial" w:eastAsia="Times New Roman" w:hAnsi="Sylfaen" w:ascii="Sylfaen"/>
                <w:sz w:val="16"/>
                <w:szCs w:val="16"/>
                <w:lang w:eastAsia="hr-HR"/>
              </w:rPr>
              <w:br/>
            </w:r>
            <w:proofErr w:type="spellStart"/>
            <w:r w:rsidRPr="00735295">
              <w:rPr>
                <w:rFonts w:cs="Arial" w:eastAsia="Times New Roman" w:hAnsi="Sylfaen" w:ascii="Sylfaen"/>
                <w:sz w:val="16"/>
                <w:szCs w:val="16"/>
                <w:lang w:eastAsia="hr-HR"/>
              </w:rPr>
              <w:t>Dr</w:t>
            </w:r>
            <w:proofErr w:type="spellEnd"/>
            <w:r w:rsidRPr="00735295">
              <w:rPr>
                <w:rFonts w:cs="Arial" w:eastAsia="Times New Roman" w:hAnsi="Sylfaen" w:ascii="Sylfaen"/>
                <w:sz w:val="16"/>
                <w:szCs w:val="16"/>
                <w:lang w:eastAsia="hr-HR"/>
              </w:rPr>
              <w:t xml:space="preserve"> </w:t>
            </w:r>
            <w:proofErr w:type="spellStart"/>
            <w:r w:rsidRPr="00735295">
              <w:rPr>
                <w:rFonts w:cs="Arial" w:eastAsia="Times New Roman" w:hAnsi="Sylfaen" w:ascii="Sylfaen"/>
                <w:sz w:val="16"/>
                <w:szCs w:val="16"/>
                <w:lang w:eastAsia="hr-HR"/>
              </w:rPr>
              <w:t>Frane</w:t>
            </w:r>
            <w:proofErr w:type="spellEnd"/>
            <w:r w:rsidRPr="00735295">
              <w:rPr>
                <w:rFonts w:cs="Arial" w:eastAsia="Times New Roman" w:hAnsi="Sylfaen" w:ascii="Sylfaen"/>
                <w:sz w:val="16"/>
                <w:szCs w:val="16"/>
                <w:lang w:eastAsia="hr-HR"/>
              </w:rPr>
              <w:t xml:space="preserve"> Bučara 26</w:t>
            </w:r>
            <w:r w:rsidRPr="00735295">
              <w:rPr>
                <w:rFonts w:cs="Arial" w:eastAsia="Times New Roman" w:hAnsi="Sylfaen" w:ascii="Sylfaen"/>
                <w:sz w:val="16"/>
                <w:szCs w:val="16"/>
                <w:lang w:eastAsia="hr-HR"/>
              </w:rPr>
              <w:br/>
              <w:t>Samobor</w:t>
            </w:r>
            <w:r w:rsidRPr="00735295">
              <w:rPr>
                <w:rFonts w:cs="Arial" w:eastAsia="Times New Roman" w:hAnsi="Sylfaen" w:ascii="Sylfaen"/>
                <w:sz w:val="16"/>
                <w:szCs w:val="16"/>
                <w:lang w:eastAsia="hr-HR"/>
              </w:rPr>
              <w:br/>
              <w:t>OIB: 18775205600</w:t>
            </w:r>
          </w:p>
        </w:tc>
        <w:tc>
          <w:tcPr>
            <w:tcW w:type="dxa" w:w="1500"/>
            <w:gridSpan w:val="3"/>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20"/>
                <w:szCs w:val="20"/>
                <w:lang w:eastAsia="hr-HR"/>
              </w:rPr>
            </w:pPr>
            <w:r w:rsidRPr="00735295">
              <w:rPr>
                <w:rFonts w:cs="Arial" w:eastAsia="Times New Roman" w:hAnsi="Sylfaen" w:ascii="Sylfaen"/>
                <w:sz w:val="20"/>
                <w:szCs w:val="20"/>
                <w:lang w:eastAsia="hr-HR"/>
              </w:rPr>
              <w:t xml:space="preserve">              5.764,89 </w:t>
            </w:r>
          </w:p>
        </w:tc>
        <w:tc>
          <w:tcPr>
            <w:tcW w:type="dxa" w:w="1260"/>
            <w:gridSpan w:val="2"/>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20"/>
                <w:szCs w:val="20"/>
                <w:lang w:eastAsia="hr-HR"/>
              </w:rPr>
            </w:pPr>
            <w:r w:rsidRPr="00735295">
              <w:rPr>
                <w:rFonts w:cs="Arial" w:eastAsia="Times New Roman" w:hAnsi="Sylfaen" w:ascii="Sylfaen"/>
                <w:sz w:val="20"/>
                <w:szCs w:val="20"/>
                <w:lang w:eastAsia="hr-HR"/>
              </w:rPr>
              <w:t>0,00</w:t>
            </w:r>
          </w:p>
        </w:tc>
        <w:tc>
          <w:tcPr>
            <w:tcW w:type="dxa" w:w="1500"/>
            <w:gridSpan w:val="2"/>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20"/>
                <w:szCs w:val="20"/>
                <w:lang w:eastAsia="hr-HR"/>
              </w:rPr>
            </w:pPr>
            <w:r w:rsidRPr="00735295">
              <w:rPr>
                <w:rFonts w:cs="Arial" w:eastAsia="Times New Roman" w:hAnsi="Sylfaen" w:ascii="Sylfaen"/>
                <w:sz w:val="20"/>
                <w:szCs w:val="20"/>
                <w:lang w:eastAsia="hr-HR"/>
              </w:rPr>
              <w:t>0,00</w:t>
            </w:r>
          </w:p>
        </w:tc>
      </w:tr>
      <w:tr w:rsidTr="00735295" w:rsidR="00735295" w:rsidRPr="00735295">
        <w:trPr>
          <w:trHeight w:val="1050"/>
        </w:trPr>
        <w:tc>
          <w:tcPr>
            <w:tcW w:type="dxa" w:w="960"/>
            <w:tcBorders>
              <w:top w:val="nil"/>
              <w:left w:space="0" w:sz="4" w:color="auto" w:val="single"/>
              <w:bottom w:val="nil"/>
              <w:right w:space="0" w:sz="4" w:color="auto" w:val="single"/>
            </w:tcBorders>
            <w:shd w:fill="auto" w:color="auto" w:val="clear"/>
            <w:vAlign w:val="center"/>
            <w:hideMark/>
          </w:tcPr>
          <w:p w:rsidRDefault="00735295" w:rsidP="00735295" w:rsidR="00735295" w:rsidRPr="00735295">
            <w:pPr>
              <w:spacing w:after="0"/>
              <w:jc w:val="center"/>
              <w:rPr>
                <w:rFonts w:cs="Arial" w:eastAsia="Times New Roman" w:hAnsi="Sylfaen" w:ascii="Sylfaen"/>
                <w:sz w:val="20"/>
                <w:szCs w:val="20"/>
                <w:lang w:eastAsia="hr-HR"/>
              </w:rPr>
            </w:pPr>
            <w:r w:rsidRPr="00735295">
              <w:rPr>
                <w:rFonts w:cs="Arial" w:eastAsia="Times New Roman" w:hAnsi="Sylfaen" w:ascii="Sylfaen"/>
                <w:sz w:val="20"/>
                <w:szCs w:val="20"/>
                <w:lang w:eastAsia="hr-HR"/>
              </w:rPr>
              <w:t xml:space="preserve">                2 </w:t>
            </w:r>
          </w:p>
        </w:tc>
        <w:tc>
          <w:tcPr>
            <w:tcW w:type="dxa" w:w="2700"/>
            <w:gridSpan w:val="4"/>
            <w:tcBorders>
              <w:top w:val="nil"/>
              <w:left w:val="nil"/>
              <w:bottom w:val="nil"/>
              <w:right w:space="0" w:sz="4" w:color="auto" w:val="single"/>
            </w:tcBorders>
            <w:shd w:fill="auto" w:color="auto" w:val="clear"/>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AGENCIJA ZA OSIGURANJE RADNIČKIH POTRAŽIVANJA U SLUČAJU STEČAJA POSLODAVCA, ZAGREB</w:t>
            </w:r>
          </w:p>
        </w:tc>
        <w:tc>
          <w:tcPr>
            <w:tcW w:type="dxa" w:w="1500"/>
            <w:gridSpan w:val="3"/>
            <w:tcBorders>
              <w:top w:val="nil"/>
              <w:left w:val="nil"/>
              <w:bottom w:val="nil"/>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20"/>
                <w:szCs w:val="20"/>
                <w:lang w:eastAsia="hr-HR"/>
              </w:rPr>
            </w:pPr>
            <w:r w:rsidRPr="00735295">
              <w:rPr>
                <w:rFonts w:cs="Arial" w:eastAsia="Times New Roman" w:hAnsi="Sylfaen" w:ascii="Sylfaen"/>
                <w:sz w:val="20"/>
                <w:szCs w:val="20"/>
                <w:lang w:eastAsia="hr-HR"/>
              </w:rPr>
              <w:t xml:space="preserve">              5.764,89 </w:t>
            </w:r>
          </w:p>
        </w:tc>
        <w:tc>
          <w:tcPr>
            <w:tcW w:type="dxa" w:w="1260"/>
            <w:gridSpan w:val="2"/>
            <w:tcBorders>
              <w:top w:val="nil"/>
              <w:left w:val="nil"/>
              <w:bottom w:val="nil"/>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20"/>
                <w:szCs w:val="20"/>
                <w:lang w:eastAsia="hr-HR"/>
              </w:rPr>
            </w:pPr>
            <w:r w:rsidRPr="00735295">
              <w:rPr>
                <w:rFonts w:cs="Arial" w:eastAsia="Times New Roman" w:hAnsi="Sylfaen" w:ascii="Sylfaen"/>
                <w:sz w:val="20"/>
                <w:szCs w:val="20"/>
                <w:lang w:eastAsia="hr-HR"/>
              </w:rPr>
              <w:t>0,00</w:t>
            </w:r>
          </w:p>
        </w:tc>
        <w:tc>
          <w:tcPr>
            <w:tcW w:type="dxa" w:w="1500"/>
            <w:gridSpan w:val="2"/>
            <w:tcBorders>
              <w:top w:val="nil"/>
              <w:left w:val="nil"/>
              <w:bottom w:val="nil"/>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20"/>
                <w:szCs w:val="20"/>
                <w:lang w:eastAsia="hr-HR"/>
              </w:rPr>
            </w:pPr>
            <w:r w:rsidRPr="00735295">
              <w:rPr>
                <w:rFonts w:cs="Arial" w:eastAsia="Times New Roman" w:hAnsi="Sylfaen" w:ascii="Sylfaen"/>
                <w:sz w:val="20"/>
                <w:szCs w:val="20"/>
                <w:lang w:eastAsia="hr-HR"/>
              </w:rPr>
              <w:t>0,00</w:t>
            </w:r>
          </w:p>
        </w:tc>
      </w:tr>
      <w:tr w:rsidTr="00735295" w:rsidR="00735295" w:rsidRPr="00735295">
        <w:trPr>
          <w:trHeight w:val="645"/>
        </w:trPr>
        <w:tc>
          <w:tcPr>
            <w:tcW w:type="dxa" w:w="960"/>
            <w:tcBorders>
              <w:top w:space="0" w:sz="8" w:color="auto" w:val="single"/>
              <w:left w:space="0" w:sz="8" w:color="auto" w:val="single"/>
              <w:bottom w:space="0" w:sz="8" w:color="auto" w:val="single"/>
              <w:right w:space="0" w:sz="4" w:color="auto" w:val="single"/>
            </w:tcBorders>
            <w:shd w:fill="FFFF00" w:color="000000" w:val="clear"/>
            <w:vAlign w:val="center"/>
            <w:hideMark/>
          </w:tcPr>
          <w:p w:rsidRDefault="00735295" w:rsidP="00735295" w:rsidR="00735295" w:rsidRPr="00735295">
            <w:pPr>
              <w:spacing w:after="0"/>
              <w:jc w:val="center"/>
              <w:rPr>
                <w:rFonts w:cs="Arial" w:eastAsia="Times New Roman" w:hAnsi="Sylfaen" w:ascii="Sylfaen"/>
                <w:sz w:val="20"/>
                <w:szCs w:val="20"/>
                <w:lang w:eastAsia="hr-HR"/>
              </w:rPr>
            </w:pPr>
            <w:r w:rsidRPr="00735295">
              <w:rPr>
                <w:rFonts w:cs="Arial" w:eastAsia="Times New Roman" w:hAnsi="Sylfaen" w:ascii="Sylfaen"/>
                <w:sz w:val="20"/>
                <w:szCs w:val="20"/>
                <w:lang w:eastAsia="hr-HR"/>
              </w:rPr>
              <w:t> </w:t>
            </w:r>
          </w:p>
        </w:tc>
        <w:tc>
          <w:tcPr>
            <w:tcW w:type="dxa" w:w="2700"/>
            <w:gridSpan w:val="4"/>
            <w:tcBorders>
              <w:top w:space="0" w:sz="8" w:color="auto" w:val="single"/>
              <w:left w:val="nil"/>
              <w:bottom w:space="0" w:sz="8" w:color="auto" w:val="single"/>
              <w:right w:space="0" w:sz="4" w:color="auto" w:val="single"/>
            </w:tcBorders>
            <w:shd w:fill="FFFF00" w:color="000000" w:val="clear"/>
            <w:vAlign w:val="center"/>
            <w:hideMark/>
          </w:tcPr>
          <w:p w:rsidRDefault="00735295" w:rsidP="00735295" w:rsidR="00735295" w:rsidRPr="00735295">
            <w:pPr>
              <w:spacing w:after="0"/>
              <w:jc w:val="center"/>
              <w:rPr>
                <w:rFonts w:cs="Arial" w:eastAsia="Times New Roman" w:hAnsi="Sylfaen" w:ascii="Sylfaen"/>
                <w:b/>
                <w:bCs/>
                <w:sz w:val="20"/>
                <w:szCs w:val="20"/>
                <w:lang w:eastAsia="hr-HR"/>
              </w:rPr>
            </w:pPr>
            <w:r w:rsidRPr="00735295">
              <w:rPr>
                <w:rFonts w:cs="Arial" w:eastAsia="Times New Roman" w:hAnsi="Sylfaen" w:ascii="Sylfaen"/>
                <w:b/>
                <w:bCs/>
                <w:sz w:val="20"/>
                <w:szCs w:val="20"/>
                <w:lang w:eastAsia="hr-HR"/>
              </w:rPr>
              <w:t xml:space="preserve"> UKUPNO I VIŠI ISPLATNI RED </w:t>
            </w:r>
          </w:p>
        </w:tc>
        <w:tc>
          <w:tcPr>
            <w:tcW w:type="dxa" w:w="1500"/>
            <w:gridSpan w:val="3"/>
            <w:tcBorders>
              <w:top w:space="0" w:sz="8" w:color="auto" w:val="single"/>
              <w:left w:val="nil"/>
              <w:bottom w:space="0" w:sz="8" w:color="auto" w:val="single"/>
              <w:right w:space="0" w:sz="4" w:color="auto" w:val="single"/>
            </w:tcBorders>
            <w:shd w:fill="FFFF00" w:color="000000" w:val="clear"/>
            <w:noWrap/>
            <w:vAlign w:val="center"/>
            <w:hideMark/>
          </w:tcPr>
          <w:p w:rsidRDefault="00735295" w:rsidP="00735295" w:rsidR="00735295" w:rsidRPr="00735295">
            <w:pPr>
              <w:spacing w:after="0"/>
              <w:jc w:val="center"/>
              <w:rPr>
                <w:rFonts w:cs="Arial" w:eastAsia="Times New Roman" w:hAnsi="Sylfaen" w:ascii="Sylfaen"/>
                <w:sz w:val="20"/>
                <w:szCs w:val="20"/>
                <w:lang w:eastAsia="hr-HR"/>
              </w:rPr>
            </w:pPr>
            <w:r w:rsidRPr="00735295">
              <w:rPr>
                <w:rFonts w:cs="Arial" w:eastAsia="Times New Roman" w:hAnsi="Sylfaen" w:ascii="Sylfaen"/>
                <w:sz w:val="20"/>
                <w:szCs w:val="20"/>
                <w:lang w:eastAsia="hr-HR"/>
              </w:rPr>
              <w:t xml:space="preserve">            11.529,78 </w:t>
            </w:r>
          </w:p>
        </w:tc>
        <w:tc>
          <w:tcPr>
            <w:tcW w:type="dxa" w:w="1260"/>
            <w:gridSpan w:val="2"/>
            <w:tcBorders>
              <w:top w:space="0" w:sz="8" w:color="auto" w:val="single"/>
              <w:left w:val="nil"/>
              <w:bottom w:space="0" w:sz="8" w:color="auto" w:val="single"/>
              <w:right w:space="0" w:sz="4" w:color="auto" w:val="single"/>
            </w:tcBorders>
            <w:shd w:fill="FFFF00" w:color="000000" w:val="clear"/>
            <w:noWrap/>
            <w:vAlign w:val="center"/>
            <w:hideMark/>
          </w:tcPr>
          <w:p w:rsidRDefault="00735295" w:rsidP="00735295" w:rsidR="00735295" w:rsidRPr="00735295">
            <w:pPr>
              <w:spacing w:after="0"/>
              <w:jc w:val="center"/>
              <w:rPr>
                <w:rFonts w:cs="Arial" w:eastAsia="Times New Roman" w:hAnsi="Sylfaen" w:ascii="Sylfaen"/>
                <w:sz w:val="20"/>
                <w:szCs w:val="20"/>
                <w:lang w:eastAsia="hr-HR"/>
              </w:rPr>
            </w:pPr>
            <w:r w:rsidRPr="00735295">
              <w:rPr>
                <w:rFonts w:cs="Arial" w:eastAsia="Times New Roman" w:hAnsi="Sylfaen" w:ascii="Sylfaen"/>
                <w:sz w:val="20"/>
                <w:szCs w:val="20"/>
                <w:lang w:eastAsia="hr-HR"/>
              </w:rPr>
              <w:t xml:space="preserve">                     -   </w:t>
            </w:r>
          </w:p>
        </w:tc>
        <w:tc>
          <w:tcPr>
            <w:tcW w:type="dxa" w:w="1500"/>
            <w:gridSpan w:val="2"/>
            <w:tcBorders>
              <w:top w:space="0" w:sz="8" w:color="auto" w:val="single"/>
              <w:left w:val="nil"/>
              <w:bottom w:space="0" w:sz="8" w:color="auto" w:val="single"/>
              <w:right w:space="0" w:sz="8" w:color="auto" w:val="single"/>
            </w:tcBorders>
            <w:shd w:fill="FFFF00" w:color="000000" w:val="clear"/>
            <w:noWrap/>
            <w:vAlign w:val="center"/>
            <w:hideMark/>
          </w:tcPr>
          <w:p w:rsidRDefault="00735295" w:rsidP="00735295" w:rsidR="00735295" w:rsidRPr="00735295">
            <w:pPr>
              <w:spacing w:after="0"/>
              <w:jc w:val="center"/>
              <w:rPr>
                <w:rFonts w:cs="Arial" w:eastAsia="Times New Roman" w:hAnsi="Sylfaen" w:ascii="Sylfaen"/>
                <w:sz w:val="20"/>
                <w:szCs w:val="20"/>
                <w:lang w:eastAsia="hr-HR"/>
              </w:rPr>
            </w:pPr>
            <w:r w:rsidRPr="00735295">
              <w:rPr>
                <w:rFonts w:cs="Arial" w:eastAsia="Times New Roman" w:hAnsi="Sylfaen" w:ascii="Sylfaen"/>
                <w:sz w:val="20"/>
                <w:szCs w:val="20"/>
                <w:lang w:eastAsia="hr-HR"/>
              </w:rPr>
              <w:t> </w:t>
            </w:r>
          </w:p>
        </w:tc>
      </w:tr>
      <w:tr w:rsidTr="00735295" w:rsidR="00735295" w:rsidRPr="00735295">
        <w:trPr>
          <w:trHeight w:val="510"/>
        </w:trPr>
        <w:tc>
          <w:tcPr>
            <w:tcW w:type="dxa" w:w="960"/>
            <w:tcBorders>
              <w:top w:val="nil"/>
              <w:left w:val="nil"/>
              <w:bottom w:val="nil"/>
              <w:right w:val="nil"/>
            </w:tcBorders>
            <w:shd w:fill="FFFFFF" w:color="000000" w:val="clear"/>
            <w:vAlign w:val="center"/>
            <w:hideMark/>
          </w:tcPr>
          <w:p w:rsidRDefault="00735295" w:rsidP="00735295" w:rsidR="00735295" w:rsidRPr="00735295">
            <w:pPr>
              <w:spacing w:after="0"/>
              <w:rPr>
                <w:rFonts w:cs="Arial" w:eastAsia="Times New Roman" w:hAnsi="Sylfaen" w:ascii="Sylfaen"/>
                <w:b/>
                <w:bCs/>
                <w:sz w:val="20"/>
                <w:szCs w:val="20"/>
                <w:lang w:eastAsia="hr-HR"/>
              </w:rPr>
            </w:pPr>
            <w:r w:rsidRPr="00735295">
              <w:rPr>
                <w:rFonts w:cs="Arial" w:eastAsia="Times New Roman" w:hAnsi="Sylfaen" w:ascii="Sylfaen"/>
                <w:b/>
                <w:bCs/>
                <w:sz w:val="20"/>
                <w:szCs w:val="20"/>
                <w:lang w:eastAsia="hr-HR"/>
              </w:rPr>
              <w:t> </w:t>
            </w:r>
          </w:p>
        </w:tc>
        <w:tc>
          <w:tcPr>
            <w:tcW w:type="dxa" w:w="2700"/>
            <w:gridSpan w:val="4"/>
            <w:tcBorders>
              <w:top w:val="nil"/>
              <w:left w:val="nil"/>
              <w:bottom w:val="nil"/>
              <w:right w:val="nil"/>
            </w:tcBorders>
            <w:shd w:fill="FFFFFF" w:color="000000" w:val="clear"/>
            <w:vAlign w:val="center"/>
            <w:hideMark/>
          </w:tcPr>
          <w:p w:rsidRDefault="00735295" w:rsidP="00735295" w:rsidR="00735295" w:rsidRPr="00735295">
            <w:pPr>
              <w:spacing w:after="0"/>
              <w:rPr>
                <w:rFonts w:cs="Arial" w:eastAsia="Times New Roman" w:hAnsi="Sylfaen" w:ascii="Sylfaen"/>
                <w:b/>
                <w:bCs/>
                <w:sz w:val="20"/>
                <w:szCs w:val="20"/>
                <w:lang w:eastAsia="hr-HR"/>
              </w:rPr>
            </w:pPr>
            <w:r w:rsidRPr="00735295">
              <w:rPr>
                <w:rFonts w:cs="Arial" w:eastAsia="Times New Roman" w:hAnsi="Sylfaen" w:ascii="Sylfaen"/>
                <w:b/>
                <w:bCs/>
                <w:sz w:val="20"/>
                <w:szCs w:val="20"/>
                <w:lang w:eastAsia="hr-HR"/>
              </w:rPr>
              <w:t> </w:t>
            </w:r>
          </w:p>
        </w:tc>
        <w:tc>
          <w:tcPr>
            <w:tcW w:type="dxa" w:w="1500"/>
            <w:gridSpan w:val="3"/>
            <w:tcBorders>
              <w:top w:val="nil"/>
              <w:left w:val="nil"/>
              <w:bottom w:val="nil"/>
              <w:right w:val="nil"/>
            </w:tcBorders>
            <w:shd w:fill="FFFFFF" w:color="000000" w:val="clear"/>
            <w:noWrap/>
            <w:vAlign w:val="center"/>
            <w:hideMark/>
          </w:tcPr>
          <w:p w:rsidRDefault="00735295" w:rsidP="00735295" w:rsidR="00735295" w:rsidRPr="00735295">
            <w:pPr>
              <w:spacing w:after="0"/>
              <w:jc w:val="center"/>
              <w:rPr>
                <w:rFonts w:cs="Arial" w:eastAsia="Times New Roman" w:hAnsi="Sylfaen" w:ascii="Sylfaen"/>
                <w:b/>
                <w:bCs/>
                <w:sz w:val="20"/>
                <w:szCs w:val="20"/>
                <w:lang w:eastAsia="hr-HR"/>
              </w:rPr>
            </w:pPr>
            <w:r w:rsidRPr="00735295">
              <w:rPr>
                <w:rFonts w:cs="Arial" w:eastAsia="Times New Roman" w:hAnsi="Sylfaen" w:ascii="Sylfaen"/>
                <w:b/>
                <w:bCs/>
                <w:sz w:val="20"/>
                <w:szCs w:val="20"/>
                <w:lang w:eastAsia="hr-HR"/>
              </w:rPr>
              <w:t> </w:t>
            </w:r>
          </w:p>
        </w:tc>
        <w:tc>
          <w:tcPr>
            <w:tcW w:type="dxa" w:w="1260"/>
            <w:gridSpan w:val="2"/>
            <w:tcBorders>
              <w:top w:val="nil"/>
              <w:left w:val="nil"/>
              <w:bottom w:val="nil"/>
              <w:right w:val="nil"/>
            </w:tcBorders>
            <w:shd w:fill="FFFFFF" w:color="000000" w:val="clear"/>
            <w:noWrap/>
            <w:vAlign w:val="center"/>
            <w:hideMark/>
          </w:tcPr>
          <w:p w:rsidRDefault="00735295" w:rsidP="00735295" w:rsidR="00735295" w:rsidRPr="00735295">
            <w:pPr>
              <w:spacing w:after="0"/>
              <w:jc w:val="center"/>
              <w:rPr>
                <w:rFonts w:cs="Arial" w:eastAsia="Times New Roman" w:hAnsi="Sylfaen" w:ascii="Sylfaen"/>
                <w:b/>
                <w:bCs/>
                <w:sz w:val="20"/>
                <w:szCs w:val="20"/>
                <w:lang w:eastAsia="hr-HR"/>
              </w:rPr>
            </w:pPr>
            <w:r w:rsidRPr="00735295">
              <w:rPr>
                <w:rFonts w:cs="Arial" w:eastAsia="Times New Roman" w:hAnsi="Sylfaen" w:ascii="Sylfaen"/>
                <w:b/>
                <w:bCs/>
                <w:sz w:val="20"/>
                <w:szCs w:val="20"/>
                <w:lang w:eastAsia="hr-HR"/>
              </w:rPr>
              <w:t> </w:t>
            </w:r>
          </w:p>
        </w:tc>
        <w:tc>
          <w:tcPr>
            <w:tcW w:type="dxa" w:w="1500"/>
            <w:gridSpan w:val="2"/>
            <w:tcBorders>
              <w:top w:val="nil"/>
              <w:left w:val="nil"/>
              <w:bottom w:val="nil"/>
              <w:right w:val="nil"/>
            </w:tcBorders>
            <w:shd w:fill="FFFFFF" w:color="000000" w:val="clear"/>
            <w:noWrap/>
            <w:vAlign w:val="center"/>
            <w:hideMark/>
          </w:tcPr>
          <w:p w:rsidRDefault="00735295" w:rsidP="00735295" w:rsidR="00735295" w:rsidRPr="00735295">
            <w:pPr>
              <w:spacing w:after="0"/>
              <w:jc w:val="center"/>
              <w:rPr>
                <w:rFonts w:cs="Arial" w:eastAsia="Times New Roman" w:hAnsi="Sylfaen" w:ascii="Sylfaen"/>
                <w:sz w:val="20"/>
                <w:szCs w:val="20"/>
                <w:lang w:eastAsia="hr-HR"/>
              </w:rPr>
            </w:pPr>
            <w:r w:rsidRPr="00735295">
              <w:rPr>
                <w:rFonts w:cs="Arial" w:eastAsia="Times New Roman" w:hAnsi="Sylfaen" w:ascii="Sylfaen"/>
                <w:sz w:val="20"/>
                <w:szCs w:val="20"/>
                <w:lang w:eastAsia="hr-HR"/>
              </w:rPr>
              <w:t> </w:t>
            </w:r>
          </w:p>
        </w:tc>
      </w:tr>
      <w:tr w:rsidTr="00735295" w:rsidR="00735295" w:rsidRPr="00735295">
        <w:trPr>
          <w:trHeight w:val="315"/>
        </w:trPr>
        <w:tc>
          <w:tcPr>
            <w:tcW w:type="dxa" w:w="3660"/>
            <w:gridSpan w:val="5"/>
            <w:tcBorders>
              <w:top w:val="nil"/>
              <w:left w:val="nil"/>
              <w:bottom w:val="nil"/>
              <w:right w:val="nil"/>
            </w:tcBorders>
            <w:shd w:fill="auto" w:color="auto" w:val="clear"/>
            <w:noWrap/>
            <w:vAlign w:val="bottom"/>
            <w:hideMark/>
          </w:tcPr>
          <w:p w:rsidRDefault="00735295" w:rsidP="00735295" w:rsidR="00735295" w:rsidRPr="00735295">
            <w:pPr>
              <w:spacing w:after="0"/>
              <w:rPr>
                <w:rFonts w:cs="Arial" w:eastAsia="Times New Roman" w:hAnsi="Sylfaen" w:ascii="Sylfaen"/>
                <w:b/>
                <w:bCs/>
                <w:sz w:val="20"/>
                <w:szCs w:val="20"/>
                <w:lang w:eastAsia="hr-HR"/>
              </w:rPr>
            </w:pPr>
            <w:r w:rsidRPr="00735295">
              <w:rPr>
                <w:rFonts w:cs="Arial" w:eastAsia="Times New Roman" w:hAnsi="Sylfaen" w:ascii="Sylfaen"/>
                <w:b/>
                <w:bCs/>
                <w:sz w:val="20"/>
                <w:szCs w:val="20"/>
                <w:lang w:eastAsia="hr-HR"/>
              </w:rPr>
              <w:t>II. VIŠI ISPLATNI RED:</w:t>
            </w:r>
          </w:p>
        </w:tc>
        <w:tc>
          <w:tcPr>
            <w:tcW w:type="dxa" w:w="1500"/>
            <w:gridSpan w:val="3"/>
            <w:tcBorders>
              <w:top w:val="nil"/>
              <w:left w:val="nil"/>
              <w:bottom w:val="nil"/>
              <w:right w:val="nil"/>
            </w:tcBorders>
            <w:shd w:fill="auto" w:color="auto" w:val="clear"/>
            <w:noWrap/>
            <w:vAlign w:val="bottom"/>
            <w:hideMark/>
          </w:tcPr>
          <w:p w:rsidRDefault="00735295" w:rsidP="00735295" w:rsidR="00735295" w:rsidRPr="00735295">
            <w:pPr>
              <w:spacing w:after="0"/>
              <w:rPr>
                <w:rFonts w:cs="Arial" w:eastAsia="Times New Roman" w:hAnsi="Sylfaen" w:ascii="Sylfaen"/>
                <w:b/>
                <w:bCs/>
                <w:sz w:val="20"/>
                <w:szCs w:val="20"/>
                <w:lang w:eastAsia="hr-HR"/>
              </w:rPr>
            </w:pPr>
          </w:p>
        </w:tc>
        <w:tc>
          <w:tcPr>
            <w:tcW w:type="dxa" w:w="1260"/>
            <w:gridSpan w:val="2"/>
            <w:tcBorders>
              <w:top w:val="nil"/>
              <w:left w:val="nil"/>
              <w:bottom w:val="nil"/>
              <w:right w:val="nil"/>
            </w:tcBorders>
            <w:shd w:fill="auto" w:color="auto" w:val="clear"/>
            <w:noWrap/>
            <w:vAlign w:val="center"/>
            <w:hideMark/>
          </w:tcPr>
          <w:p w:rsidRDefault="00735295" w:rsidP="00735295" w:rsidR="00735295" w:rsidRPr="00735295">
            <w:pPr>
              <w:spacing w:after="0"/>
              <w:jc w:val="center"/>
              <w:rPr>
                <w:rFonts w:cs="Arial" w:eastAsia="Times New Roman" w:hAnsi="Sylfaen" w:ascii="Sylfaen"/>
                <w:b/>
                <w:bCs/>
                <w:sz w:val="20"/>
                <w:szCs w:val="20"/>
                <w:lang w:eastAsia="hr-HR"/>
              </w:rPr>
            </w:pPr>
          </w:p>
        </w:tc>
        <w:tc>
          <w:tcPr>
            <w:tcW w:type="dxa" w:w="1500"/>
            <w:gridSpan w:val="2"/>
            <w:tcBorders>
              <w:top w:val="nil"/>
              <w:left w:val="nil"/>
              <w:bottom w:val="nil"/>
              <w:right w:val="nil"/>
            </w:tcBorders>
            <w:shd w:fill="auto" w:color="auto" w:val="clear"/>
            <w:noWrap/>
            <w:vAlign w:val="bottom"/>
            <w:hideMark/>
          </w:tcPr>
          <w:p w:rsidRDefault="00735295" w:rsidP="00735295" w:rsidR="00735295" w:rsidRPr="00735295">
            <w:pPr>
              <w:spacing w:after="0"/>
              <w:jc w:val="center"/>
              <w:rPr>
                <w:rFonts w:cs="Arial" w:eastAsia="Times New Roman" w:hAnsi="Sylfaen" w:ascii="Sylfaen"/>
                <w:sz w:val="20"/>
                <w:szCs w:val="20"/>
                <w:lang w:eastAsia="hr-HR"/>
              </w:rPr>
            </w:pPr>
          </w:p>
        </w:tc>
      </w:tr>
      <w:tr w:rsidTr="00735295" w:rsidR="00735295" w:rsidRPr="00735295">
        <w:trPr>
          <w:trHeight w:val="870"/>
        </w:trPr>
        <w:tc>
          <w:tcPr>
            <w:tcW w:type="dxa" w:w="960"/>
            <w:tcBorders>
              <w:top w:space="0" w:sz="8" w:color="auto" w:val="single"/>
              <w:left w:space="0" w:sz="8" w:color="auto" w:val="single"/>
              <w:bottom w:space="0" w:sz="8" w:color="auto" w:val="single"/>
              <w:right w:space="0" w:sz="4" w:color="auto" w:val="single"/>
            </w:tcBorders>
            <w:shd w:fill="auto" w:color="auto" w:val="clear"/>
            <w:vAlign w:val="center"/>
            <w:hideMark/>
          </w:tcPr>
          <w:p w:rsidRDefault="00735295" w:rsidP="00735295" w:rsidR="00735295" w:rsidRPr="00735295">
            <w:pPr>
              <w:spacing w:after="0"/>
              <w:jc w:val="center"/>
              <w:rPr>
                <w:rFonts w:cs="Arial" w:eastAsia="Times New Roman" w:hAnsi="Sylfaen" w:ascii="Sylfaen"/>
                <w:b/>
                <w:bCs/>
                <w:sz w:val="20"/>
                <w:szCs w:val="20"/>
                <w:lang w:eastAsia="hr-HR"/>
              </w:rPr>
            </w:pPr>
            <w:r w:rsidRPr="00735295">
              <w:rPr>
                <w:rFonts w:cs="Arial" w:eastAsia="Times New Roman" w:hAnsi="Sylfaen" w:ascii="Sylfaen"/>
                <w:b/>
                <w:bCs/>
                <w:sz w:val="20"/>
                <w:szCs w:val="20"/>
                <w:lang w:eastAsia="hr-HR"/>
              </w:rPr>
              <w:t>Broj prijave</w:t>
            </w:r>
          </w:p>
        </w:tc>
        <w:tc>
          <w:tcPr>
            <w:tcW w:type="dxa" w:w="2700"/>
            <w:gridSpan w:val="4"/>
            <w:tcBorders>
              <w:top w:space="0" w:sz="8" w:color="auto" w:val="single"/>
              <w:left w:val="nil"/>
              <w:bottom w:space="0" w:sz="8" w:color="auto" w:val="single"/>
              <w:right w:space="0" w:sz="4" w:color="auto" w:val="single"/>
            </w:tcBorders>
            <w:shd w:fill="auto" w:color="auto" w:val="clear"/>
            <w:vAlign w:val="center"/>
            <w:hideMark/>
          </w:tcPr>
          <w:p w:rsidRDefault="00735295" w:rsidP="00735295" w:rsidR="00735295" w:rsidRPr="00735295">
            <w:pPr>
              <w:spacing w:after="0"/>
              <w:jc w:val="center"/>
              <w:rPr>
                <w:rFonts w:cs="Arial" w:eastAsia="Times New Roman" w:hAnsi="Sylfaen" w:ascii="Sylfaen"/>
                <w:b/>
                <w:bCs/>
                <w:sz w:val="20"/>
                <w:szCs w:val="20"/>
                <w:lang w:eastAsia="hr-HR"/>
              </w:rPr>
            </w:pPr>
            <w:r w:rsidRPr="00735295">
              <w:rPr>
                <w:rFonts w:cs="Arial" w:eastAsia="Times New Roman" w:hAnsi="Sylfaen" w:ascii="Sylfaen"/>
                <w:b/>
                <w:bCs/>
                <w:sz w:val="20"/>
                <w:szCs w:val="20"/>
                <w:lang w:eastAsia="hr-HR"/>
              </w:rPr>
              <w:t>NAZIV VJEROVNIKA, ADRESA</w:t>
            </w:r>
          </w:p>
        </w:tc>
        <w:tc>
          <w:tcPr>
            <w:tcW w:type="dxa" w:w="1500"/>
            <w:gridSpan w:val="3"/>
            <w:tcBorders>
              <w:top w:space="0" w:sz="8" w:color="auto" w:val="single"/>
              <w:left w:val="nil"/>
              <w:bottom w:space="0" w:sz="8" w:color="auto" w:val="single"/>
              <w:right w:space="0" w:sz="4" w:color="auto" w:val="single"/>
            </w:tcBorders>
            <w:shd w:fill="auto" w:color="auto" w:val="clear"/>
            <w:vAlign w:val="bottom"/>
            <w:hideMark/>
          </w:tcPr>
          <w:p w:rsidRDefault="00735295" w:rsidP="00735295" w:rsidR="00735295" w:rsidRPr="00735295">
            <w:pPr>
              <w:spacing w:after="0"/>
              <w:jc w:val="center"/>
              <w:rPr>
                <w:rFonts w:cs="Arial" w:eastAsia="Times New Roman" w:hAnsi="Sylfaen" w:ascii="Sylfaen"/>
                <w:b/>
                <w:bCs/>
                <w:sz w:val="20"/>
                <w:szCs w:val="20"/>
                <w:lang w:eastAsia="hr-HR"/>
              </w:rPr>
            </w:pPr>
            <w:r w:rsidRPr="00735295">
              <w:rPr>
                <w:rFonts w:cs="Arial" w:eastAsia="Times New Roman" w:hAnsi="Sylfaen" w:ascii="Sylfaen"/>
                <w:b/>
                <w:bCs/>
                <w:sz w:val="20"/>
                <w:szCs w:val="20"/>
                <w:lang w:eastAsia="hr-HR"/>
              </w:rPr>
              <w:t>Utvrđena tražbina</w:t>
            </w:r>
          </w:p>
        </w:tc>
        <w:tc>
          <w:tcPr>
            <w:tcW w:type="dxa" w:w="1260"/>
            <w:gridSpan w:val="2"/>
            <w:tcBorders>
              <w:top w:space="0" w:sz="8" w:color="auto" w:val="single"/>
              <w:left w:val="nil"/>
              <w:bottom w:space="0" w:sz="8" w:color="auto" w:val="single"/>
              <w:right w:space="0" w:sz="4" w:color="auto" w:val="single"/>
            </w:tcBorders>
            <w:shd w:fill="auto" w:color="auto" w:val="clear"/>
            <w:vAlign w:val="bottom"/>
            <w:hideMark/>
          </w:tcPr>
          <w:p w:rsidRDefault="00735295" w:rsidP="00735295" w:rsidR="00735295" w:rsidRPr="00735295">
            <w:pPr>
              <w:spacing w:after="0"/>
              <w:jc w:val="center"/>
              <w:rPr>
                <w:rFonts w:cs="Arial" w:eastAsia="Times New Roman" w:hAnsi="Sylfaen" w:ascii="Sylfaen"/>
                <w:b/>
                <w:bCs/>
                <w:sz w:val="20"/>
                <w:szCs w:val="20"/>
                <w:lang w:eastAsia="hr-HR"/>
              </w:rPr>
            </w:pPr>
            <w:r w:rsidRPr="00735295">
              <w:rPr>
                <w:rFonts w:cs="Arial" w:eastAsia="Times New Roman" w:hAnsi="Sylfaen" w:ascii="Sylfaen"/>
                <w:b/>
                <w:bCs/>
                <w:sz w:val="20"/>
                <w:szCs w:val="20"/>
                <w:lang w:eastAsia="hr-HR"/>
              </w:rPr>
              <w:t>Završna dioba</w:t>
            </w:r>
          </w:p>
        </w:tc>
        <w:tc>
          <w:tcPr>
            <w:tcW w:type="dxa" w:w="1500"/>
            <w:gridSpan w:val="2"/>
            <w:tcBorders>
              <w:top w:space="0" w:sz="8" w:color="auto" w:val="single"/>
              <w:left w:val="nil"/>
              <w:bottom w:space="0" w:sz="8" w:color="auto" w:val="single"/>
              <w:right w:space="0" w:sz="8" w:color="auto" w:val="single"/>
            </w:tcBorders>
            <w:shd w:fill="auto" w:color="auto" w:val="clear"/>
            <w:vAlign w:val="bottom"/>
            <w:hideMark/>
          </w:tcPr>
          <w:p w:rsidRDefault="00735295" w:rsidP="00735295" w:rsidR="00735295" w:rsidRPr="00735295">
            <w:pPr>
              <w:spacing w:after="0"/>
              <w:jc w:val="center"/>
              <w:rPr>
                <w:rFonts w:cs="Arial" w:eastAsia="Times New Roman" w:hAnsi="Sylfaen" w:ascii="Sylfaen"/>
                <w:b/>
                <w:bCs/>
                <w:sz w:val="20"/>
                <w:szCs w:val="20"/>
                <w:lang w:eastAsia="hr-HR"/>
              </w:rPr>
            </w:pPr>
            <w:r w:rsidRPr="00735295">
              <w:rPr>
                <w:rFonts w:cs="Arial" w:eastAsia="Times New Roman" w:hAnsi="Sylfaen" w:ascii="Sylfaen"/>
                <w:b/>
                <w:bCs/>
                <w:sz w:val="20"/>
                <w:szCs w:val="20"/>
                <w:lang w:eastAsia="hr-HR"/>
              </w:rPr>
              <w:t xml:space="preserve">Postotak </w:t>
            </w:r>
            <w:proofErr w:type="spellStart"/>
            <w:r w:rsidRPr="00735295">
              <w:rPr>
                <w:rFonts w:cs="Arial" w:eastAsia="Times New Roman" w:hAnsi="Sylfaen" w:ascii="Sylfaen"/>
                <w:b/>
                <w:bCs/>
                <w:sz w:val="20"/>
                <w:szCs w:val="20"/>
                <w:lang w:eastAsia="hr-HR"/>
              </w:rPr>
              <w:t>namireanja</w:t>
            </w:r>
            <w:proofErr w:type="spellEnd"/>
          </w:p>
        </w:tc>
      </w:tr>
      <w:tr w:rsidTr="00735295" w:rsidR="00735295" w:rsidRPr="00735295">
        <w:trPr>
          <w:trHeight w:val="2430"/>
        </w:trPr>
        <w:tc>
          <w:tcPr>
            <w:tcW w:type="dxa" w:w="960"/>
            <w:tcBorders>
              <w:top w:val="nil"/>
              <w:left w:space="0" w:sz="4" w:color="auto" w:val="single"/>
              <w:bottom w:space="0" w:sz="4" w:color="auto" w:val="single"/>
              <w:right w:space="0" w:sz="4" w:color="auto" w:val="single"/>
            </w:tcBorders>
            <w:shd w:fill="auto" w:color="auto" w:val="clear"/>
            <w:vAlign w:val="center"/>
            <w:hideMark/>
          </w:tcPr>
          <w:p w:rsidRDefault="00735295" w:rsidP="00735295" w:rsidR="00735295" w:rsidRPr="00735295">
            <w:pPr>
              <w:spacing w:after="0"/>
              <w:jc w:val="center"/>
              <w:rPr>
                <w:rFonts w:cs="Arial" w:eastAsia="Times New Roman" w:hAnsi="Sylfaen" w:ascii="Sylfaen"/>
                <w:sz w:val="20"/>
                <w:szCs w:val="20"/>
                <w:lang w:eastAsia="hr-HR"/>
              </w:rPr>
            </w:pPr>
            <w:r w:rsidRPr="00735295">
              <w:rPr>
                <w:rFonts w:cs="Arial" w:eastAsia="Times New Roman" w:hAnsi="Sylfaen" w:ascii="Sylfaen"/>
                <w:sz w:val="20"/>
                <w:szCs w:val="20"/>
                <w:lang w:eastAsia="hr-HR"/>
              </w:rPr>
              <w:t xml:space="preserve">                1 </w:t>
            </w:r>
          </w:p>
        </w:tc>
        <w:tc>
          <w:tcPr>
            <w:tcW w:type="dxa" w:w="2700"/>
            <w:gridSpan w:val="4"/>
            <w:tcBorders>
              <w:top w:val="nil"/>
              <w:left w:val="nil"/>
              <w:bottom w:space="0" w:sz="4" w:color="auto" w:val="single"/>
              <w:right w:space="0" w:sz="4" w:color="auto" w:val="single"/>
            </w:tcBorders>
            <w:shd w:fill="FFFFFF" w:color="000000" w:val="clear"/>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 xml:space="preserve">MIRKO ERDELJA, Samoborski </w:t>
            </w:r>
            <w:proofErr w:type="spellStart"/>
            <w:r w:rsidRPr="00735295">
              <w:rPr>
                <w:rFonts w:cs="Arial" w:eastAsia="Times New Roman" w:hAnsi="Sylfaen" w:ascii="Sylfaen"/>
                <w:sz w:val="16"/>
                <w:szCs w:val="16"/>
                <w:lang w:eastAsia="hr-HR"/>
              </w:rPr>
              <w:t>Strmec</w:t>
            </w:r>
            <w:proofErr w:type="spellEnd"/>
            <w:r w:rsidRPr="00735295">
              <w:rPr>
                <w:rFonts w:cs="Arial" w:eastAsia="Times New Roman" w:hAnsi="Sylfaen" w:ascii="Sylfaen"/>
                <w:sz w:val="16"/>
                <w:szCs w:val="16"/>
                <w:lang w:eastAsia="hr-HR"/>
              </w:rPr>
              <w:t xml:space="preserve">, Hrvatskih branitelja 50, OIB: 74159035562 namiren kao </w:t>
            </w:r>
            <w:proofErr w:type="spellStart"/>
            <w:r w:rsidRPr="00735295">
              <w:rPr>
                <w:rFonts w:cs="Arial" w:eastAsia="Times New Roman" w:hAnsi="Sylfaen" w:ascii="Sylfaen"/>
                <w:sz w:val="16"/>
                <w:szCs w:val="16"/>
                <w:lang w:eastAsia="hr-HR"/>
              </w:rPr>
              <w:t>razlučni</w:t>
            </w:r>
            <w:proofErr w:type="spellEnd"/>
            <w:r w:rsidRPr="00735295">
              <w:rPr>
                <w:rFonts w:cs="Arial" w:eastAsia="Times New Roman" w:hAnsi="Sylfaen" w:ascii="Sylfaen"/>
                <w:sz w:val="16"/>
                <w:szCs w:val="16"/>
                <w:lang w:eastAsia="hr-HR"/>
              </w:rPr>
              <w:t xml:space="preserve"> vjerovnik (slijednik iza H-ABDUCO d.o.o. Zagreb, Slavonska avenija 6, OIB: 14036333877, a koji je slijednik iza </w:t>
            </w:r>
            <w:r w:rsidRPr="00735295">
              <w:rPr>
                <w:rFonts w:cs="Arial" w:eastAsia="Times New Roman" w:hAnsi="Sylfaen" w:ascii="Sylfaen"/>
                <w:sz w:val="16"/>
                <w:szCs w:val="16"/>
                <w:lang w:eastAsia="hr-HR"/>
              </w:rPr>
              <w:br/>
              <w:t xml:space="preserve">HYPO ALPE-ADRIA BANK </w:t>
            </w:r>
            <w:proofErr w:type="spellStart"/>
            <w:r w:rsidRPr="00735295">
              <w:rPr>
                <w:rFonts w:cs="Arial" w:eastAsia="Times New Roman" w:hAnsi="Sylfaen" w:ascii="Sylfaen"/>
                <w:sz w:val="16"/>
                <w:szCs w:val="16"/>
                <w:lang w:eastAsia="hr-HR"/>
              </w:rPr>
              <w:t>d.d</w:t>
            </w:r>
            <w:proofErr w:type="spellEnd"/>
            <w:r w:rsidRPr="00735295">
              <w:rPr>
                <w:rFonts w:cs="Arial" w:eastAsia="Times New Roman" w:hAnsi="Sylfaen" w:ascii="Sylfaen"/>
                <w:sz w:val="16"/>
                <w:szCs w:val="16"/>
                <w:lang w:eastAsia="hr-HR"/>
              </w:rPr>
              <w:t xml:space="preserve">., Slavonska avenija 6,Zagreb                                  OIB: 14036333877) </w:t>
            </w:r>
          </w:p>
        </w:tc>
        <w:tc>
          <w:tcPr>
            <w:tcW w:type="dxa" w:w="1500"/>
            <w:gridSpan w:val="3"/>
            <w:tcBorders>
              <w:top w:val="nil"/>
              <w:left w:val="nil"/>
              <w:bottom w:space="0" w:sz="4" w:color="auto" w:val="single"/>
              <w:right w:space="0" w:sz="4" w:color="auto" w:val="single"/>
            </w:tcBorders>
            <w:shd w:fill="FFFFFF" w:color="000000"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491.593,45</w:t>
            </w:r>
          </w:p>
        </w:tc>
        <w:tc>
          <w:tcPr>
            <w:tcW w:type="dxa" w:w="1260"/>
            <w:gridSpan w:val="2"/>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0,00</w:t>
            </w:r>
          </w:p>
        </w:tc>
        <w:tc>
          <w:tcPr>
            <w:tcW w:type="dxa" w:w="1500"/>
            <w:gridSpan w:val="2"/>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0,00</w:t>
            </w:r>
          </w:p>
        </w:tc>
      </w:tr>
      <w:tr w:rsidTr="00735295" w:rsidR="00735295" w:rsidRPr="00735295">
        <w:trPr>
          <w:trHeight w:val="1140"/>
        </w:trPr>
        <w:tc>
          <w:tcPr>
            <w:tcW w:type="dxa" w:w="960"/>
            <w:tcBorders>
              <w:top w:val="nil"/>
              <w:left w:space="0" w:sz="4" w:color="auto" w:val="single"/>
              <w:bottom w:space="0" w:sz="4" w:color="auto" w:val="single"/>
              <w:right w:space="0" w:sz="4" w:color="auto" w:val="single"/>
            </w:tcBorders>
            <w:shd w:fill="auto" w:color="auto" w:val="clear"/>
            <w:vAlign w:val="center"/>
            <w:hideMark/>
          </w:tcPr>
          <w:p w:rsidRDefault="00735295" w:rsidP="00735295" w:rsidR="00735295" w:rsidRPr="00735295">
            <w:pPr>
              <w:spacing w:after="0"/>
              <w:jc w:val="center"/>
              <w:rPr>
                <w:rFonts w:cs="Arial" w:eastAsia="Times New Roman" w:hAnsi="Sylfaen" w:ascii="Sylfaen"/>
                <w:sz w:val="20"/>
                <w:szCs w:val="20"/>
                <w:lang w:eastAsia="hr-HR"/>
              </w:rPr>
            </w:pPr>
            <w:r w:rsidRPr="00735295">
              <w:rPr>
                <w:rFonts w:cs="Arial" w:eastAsia="Times New Roman" w:hAnsi="Sylfaen" w:ascii="Sylfaen"/>
                <w:sz w:val="20"/>
                <w:szCs w:val="20"/>
                <w:lang w:eastAsia="hr-HR"/>
              </w:rPr>
              <w:t xml:space="preserve">                2 </w:t>
            </w:r>
          </w:p>
        </w:tc>
        <w:tc>
          <w:tcPr>
            <w:tcW w:type="dxa" w:w="2700"/>
            <w:gridSpan w:val="4"/>
            <w:tcBorders>
              <w:top w:val="nil"/>
              <w:left w:val="nil"/>
              <w:bottom w:space="0" w:sz="4" w:color="auto" w:val="single"/>
              <w:right w:space="0" w:sz="4" w:color="auto" w:val="single"/>
            </w:tcBorders>
            <w:shd w:fill="FFFFFF" w:color="000000" w:val="clear"/>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GRAD SAMOBOR</w:t>
            </w:r>
            <w:r w:rsidRPr="00735295">
              <w:rPr>
                <w:rFonts w:cs="Arial" w:eastAsia="Times New Roman" w:hAnsi="Sylfaen" w:ascii="Sylfaen"/>
                <w:sz w:val="16"/>
                <w:szCs w:val="16"/>
                <w:lang w:eastAsia="hr-HR"/>
              </w:rPr>
              <w:br/>
              <w:t>Trg Kralja Tomislava 5</w:t>
            </w:r>
            <w:r w:rsidRPr="00735295">
              <w:rPr>
                <w:rFonts w:cs="Arial" w:eastAsia="Times New Roman" w:hAnsi="Sylfaen" w:ascii="Sylfaen"/>
                <w:sz w:val="16"/>
                <w:szCs w:val="16"/>
                <w:lang w:eastAsia="hr-HR"/>
              </w:rPr>
              <w:br/>
              <w:t>Samobor                                                                OIB: 33544271925</w:t>
            </w:r>
          </w:p>
        </w:tc>
        <w:tc>
          <w:tcPr>
            <w:tcW w:type="dxa" w:w="1500"/>
            <w:gridSpan w:val="3"/>
            <w:tcBorders>
              <w:top w:val="nil"/>
              <w:left w:val="nil"/>
              <w:bottom w:space="0" w:sz="4" w:color="auto" w:val="single"/>
              <w:right w:space="0" w:sz="4" w:color="auto" w:val="single"/>
            </w:tcBorders>
            <w:shd w:fill="FFFFFF" w:color="000000"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1.701,21</w:t>
            </w:r>
          </w:p>
        </w:tc>
        <w:tc>
          <w:tcPr>
            <w:tcW w:type="dxa" w:w="1260"/>
            <w:gridSpan w:val="2"/>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0,00</w:t>
            </w:r>
          </w:p>
        </w:tc>
        <w:tc>
          <w:tcPr>
            <w:tcW w:type="dxa" w:w="1500"/>
            <w:gridSpan w:val="2"/>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0,00</w:t>
            </w:r>
          </w:p>
        </w:tc>
      </w:tr>
      <w:tr w:rsidTr="00735295" w:rsidR="00735295" w:rsidRPr="00735295">
        <w:trPr>
          <w:trHeight w:val="1155"/>
        </w:trPr>
        <w:tc>
          <w:tcPr>
            <w:tcW w:type="dxa" w:w="960"/>
            <w:tcBorders>
              <w:top w:val="nil"/>
              <w:left w:space="0" w:sz="4" w:color="auto" w:val="single"/>
              <w:bottom w:space="0" w:sz="4" w:color="auto" w:val="single"/>
              <w:right w:space="0" w:sz="4" w:color="auto" w:val="single"/>
            </w:tcBorders>
            <w:shd w:fill="auto" w:color="auto" w:val="clear"/>
            <w:vAlign w:val="center"/>
            <w:hideMark/>
          </w:tcPr>
          <w:p w:rsidRDefault="00735295" w:rsidP="00735295" w:rsidR="00735295" w:rsidRPr="00735295">
            <w:pPr>
              <w:spacing w:after="0"/>
              <w:jc w:val="center"/>
              <w:rPr>
                <w:rFonts w:cs="Arial" w:eastAsia="Times New Roman" w:hAnsi="Sylfaen" w:ascii="Sylfaen"/>
                <w:sz w:val="20"/>
                <w:szCs w:val="20"/>
                <w:lang w:eastAsia="hr-HR"/>
              </w:rPr>
            </w:pPr>
            <w:r w:rsidRPr="00735295">
              <w:rPr>
                <w:rFonts w:cs="Arial" w:eastAsia="Times New Roman" w:hAnsi="Sylfaen" w:ascii="Sylfaen"/>
                <w:sz w:val="20"/>
                <w:szCs w:val="20"/>
                <w:lang w:eastAsia="hr-HR"/>
              </w:rPr>
              <w:t xml:space="preserve">                3 </w:t>
            </w:r>
          </w:p>
        </w:tc>
        <w:tc>
          <w:tcPr>
            <w:tcW w:type="dxa" w:w="2700"/>
            <w:gridSpan w:val="4"/>
            <w:tcBorders>
              <w:top w:val="nil"/>
              <w:left w:val="nil"/>
              <w:bottom w:space="0" w:sz="4" w:color="auto" w:val="single"/>
              <w:right w:space="0" w:sz="4" w:color="auto" w:val="single"/>
            </w:tcBorders>
            <w:shd w:fill="FFFFFF" w:color="000000" w:val="clear"/>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KOMUNALAC SAMOBOR</w:t>
            </w:r>
            <w:r w:rsidRPr="00735295">
              <w:rPr>
                <w:rFonts w:cs="Arial" w:eastAsia="Times New Roman" w:hAnsi="Sylfaen" w:ascii="Sylfaen"/>
                <w:sz w:val="16"/>
                <w:szCs w:val="16"/>
                <w:lang w:eastAsia="hr-HR"/>
              </w:rPr>
              <w:br/>
            </w:r>
            <w:proofErr w:type="spellStart"/>
            <w:r w:rsidRPr="00735295">
              <w:rPr>
                <w:rFonts w:cs="Arial" w:eastAsia="Times New Roman" w:hAnsi="Sylfaen" w:ascii="Sylfaen"/>
                <w:sz w:val="16"/>
                <w:szCs w:val="16"/>
                <w:lang w:eastAsia="hr-HR"/>
              </w:rPr>
              <w:t>Ul</w:t>
            </w:r>
            <w:proofErr w:type="spellEnd"/>
            <w:r w:rsidRPr="00735295">
              <w:rPr>
                <w:rFonts w:cs="Arial" w:eastAsia="Times New Roman" w:hAnsi="Sylfaen" w:ascii="Sylfaen"/>
                <w:sz w:val="16"/>
                <w:szCs w:val="16"/>
                <w:lang w:eastAsia="hr-HR"/>
              </w:rPr>
              <w:t xml:space="preserve"> 151.samoborske brigade HV 2, Samobor</w:t>
            </w:r>
            <w:r w:rsidRPr="00735295">
              <w:rPr>
                <w:rFonts w:cs="Arial" w:eastAsia="Times New Roman" w:hAnsi="Sylfaen" w:ascii="Sylfaen"/>
                <w:sz w:val="16"/>
                <w:szCs w:val="16"/>
                <w:lang w:eastAsia="hr-HR"/>
              </w:rPr>
              <w:br/>
              <w:t>OIB: 1705568135</w:t>
            </w:r>
          </w:p>
        </w:tc>
        <w:tc>
          <w:tcPr>
            <w:tcW w:type="dxa" w:w="1500"/>
            <w:gridSpan w:val="3"/>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471,05</w:t>
            </w:r>
          </w:p>
        </w:tc>
        <w:tc>
          <w:tcPr>
            <w:tcW w:type="dxa" w:w="1260"/>
            <w:gridSpan w:val="2"/>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0,00</w:t>
            </w:r>
          </w:p>
        </w:tc>
        <w:tc>
          <w:tcPr>
            <w:tcW w:type="dxa" w:w="1500"/>
            <w:gridSpan w:val="2"/>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0,00</w:t>
            </w:r>
          </w:p>
        </w:tc>
      </w:tr>
      <w:tr w:rsidTr="00735295" w:rsidR="00735295" w:rsidRPr="00735295">
        <w:trPr>
          <w:trHeight w:val="1230"/>
        </w:trPr>
        <w:tc>
          <w:tcPr>
            <w:tcW w:type="dxa" w:w="960"/>
            <w:tcBorders>
              <w:top w:val="nil"/>
              <w:left w:space="0" w:sz="4" w:color="auto" w:val="single"/>
              <w:bottom w:space="0" w:sz="4" w:color="auto" w:val="single"/>
              <w:right w:space="0" w:sz="4" w:color="auto" w:val="single"/>
            </w:tcBorders>
            <w:shd w:fill="auto" w:color="auto" w:val="clear"/>
            <w:vAlign w:val="center"/>
            <w:hideMark/>
          </w:tcPr>
          <w:p w:rsidRDefault="00735295" w:rsidP="00735295" w:rsidR="00735295" w:rsidRPr="00735295">
            <w:pPr>
              <w:spacing w:after="0"/>
              <w:jc w:val="center"/>
              <w:rPr>
                <w:rFonts w:cs="Arial" w:eastAsia="Times New Roman" w:hAnsi="Sylfaen" w:ascii="Sylfaen"/>
                <w:sz w:val="20"/>
                <w:szCs w:val="20"/>
                <w:lang w:eastAsia="hr-HR"/>
              </w:rPr>
            </w:pPr>
            <w:r w:rsidRPr="00735295">
              <w:rPr>
                <w:rFonts w:cs="Arial" w:eastAsia="Times New Roman" w:hAnsi="Sylfaen" w:ascii="Sylfaen"/>
                <w:sz w:val="20"/>
                <w:szCs w:val="20"/>
                <w:lang w:eastAsia="hr-HR"/>
              </w:rPr>
              <w:t xml:space="preserve">                4 </w:t>
            </w:r>
          </w:p>
        </w:tc>
        <w:tc>
          <w:tcPr>
            <w:tcW w:type="dxa" w:w="2700"/>
            <w:gridSpan w:val="4"/>
            <w:tcBorders>
              <w:top w:val="nil"/>
              <w:left w:val="nil"/>
              <w:bottom w:space="0" w:sz="4" w:color="auto" w:val="single"/>
              <w:right w:space="0" w:sz="4" w:color="auto" w:val="single"/>
            </w:tcBorders>
            <w:shd w:fill="FFFFFF" w:color="000000" w:val="clear"/>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REPUBLIKA HRVATSKA, Ministarstvo financija, Porezna uprava, Područni ured Zagreb, zastupana po ŽDO Velika Gorica, OIB: 18683136487</w:t>
            </w:r>
          </w:p>
        </w:tc>
        <w:tc>
          <w:tcPr>
            <w:tcW w:type="dxa" w:w="1500"/>
            <w:gridSpan w:val="3"/>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 xml:space="preserve">1.093.171,57   </w:t>
            </w:r>
          </w:p>
        </w:tc>
        <w:tc>
          <w:tcPr>
            <w:tcW w:type="dxa" w:w="1260"/>
            <w:gridSpan w:val="2"/>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0,00</w:t>
            </w:r>
          </w:p>
        </w:tc>
        <w:tc>
          <w:tcPr>
            <w:tcW w:type="dxa" w:w="1500"/>
            <w:gridSpan w:val="2"/>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0,00</w:t>
            </w:r>
          </w:p>
        </w:tc>
      </w:tr>
      <w:tr w:rsidTr="00735295" w:rsidR="00735295" w:rsidRPr="00735295">
        <w:trPr>
          <w:trHeight w:val="1560"/>
        </w:trPr>
        <w:tc>
          <w:tcPr>
            <w:tcW w:type="dxa" w:w="960"/>
            <w:tcBorders>
              <w:top w:val="nil"/>
              <w:left w:space="0" w:sz="4" w:color="auto" w:val="single"/>
              <w:bottom w:space="0" w:sz="4" w:color="auto" w:val="single"/>
              <w:right w:space="0" w:sz="4" w:color="auto" w:val="single"/>
            </w:tcBorders>
            <w:shd w:fill="auto" w:color="auto" w:val="clear"/>
            <w:vAlign w:val="center"/>
            <w:hideMark/>
          </w:tcPr>
          <w:p w:rsidRDefault="00735295" w:rsidP="00735295" w:rsidR="00735295" w:rsidRPr="00735295">
            <w:pPr>
              <w:spacing w:after="0"/>
              <w:jc w:val="center"/>
              <w:rPr>
                <w:rFonts w:cs="Arial" w:eastAsia="Times New Roman" w:hAnsi="Sylfaen" w:ascii="Sylfaen"/>
                <w:sz w:val="20"/>
                <w:szCs w:val="20"/>
                <w:lang w:eastAsia="hr-HR"/>
              </w:rPr>
            </w:pPr>
            <w:r w:rsidRPr="00735295">
              <w:rPr>
                <w:rFonts w:cs="Arial" w:eastAsia="Times New Roman" w:hAnsi="Sylfaen" w:ascii="Sylfaen"/>
                <w:sz w:val="20"/>
                <w:szCs w:val="20"/>
                <w:lang w:eastAsia="hr-HR"/>
              </w:rPr>
              <w:lastRenderedPageBreak/>
              <w:t xml:space="preserve">                5 </w:t>
            </w:r>
          </w:p>
        </w:tc>
        <w:tc>
          <w:tcPr>
            <w:tcW w:type="dxa" w:w="2700"/>
            <w:gridSpan w:val="4"/>
            <w:tcBorders>
              <w:top w:val="nil"/>
              <w:left w:val="nil"/>
              <w:bottom w:space="0" w:sz="4" w:color="auto" w:val="single"/>
              <w:right w:space="0" w:sz="4" w:color="auto" w:val="single"/>
            </w:tcBorders>
            <w:shd w:fill="FFFFFF" w:color="000000" w:val="clear"/>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 xml:space="preserve">HRVATSKE ŠUME d.o.o, </w:t>
            </w:r>
            <w:r w:rsidRPr="00735295">
              <w:rPr>
                <w:rFonts w:cs="Arial" w:eastAsia="Times New Roman" w:hAnsi="Sylfaen" w:ascii="Sylfaen"/>
                <w:sz w:val="16"/>
                <w:szCs w:val="16"/>
                <w:lang w:eastAsia="hr-HR"/>
              </w:rPr>
              <w:br/>
              <w:t xml:space="preserve">Ljudevita Farkaša </w:t>
            </w:r>
            <w:proofErr w:type="spellStart"/>
            <w:r w:rsidRPr="00735295">
              <w:rPr>
                <w:rFonts w:cs="Arial" w:eastAsia="Times New Roman" w:hAnsi="Sylfaen" w:ascii="Sylfaen"/>
                <w:sz w:val="16"/>
                <w:szCs w:val="16"/>
                <w:lang w:eastAsia="hr-HR"/>
              </w:rPr>
              <w:t>Vukotinovića</w:t>
            </w:r>
            <w:proofErr w:type="spellEnd"/>
            <w:r w:rsidRPr="00735295">
              <w:rPr>
                <w:rFonts w:cs="Arial" w:eastAsia="Times New Roman" w:hAnsi="Sylfaen" w:ascii="Sylfaen"/>
                <w:sz w:val="16"/>
                <w:szCs w:val="16"/>
                <w:lang w:eastAsia="hr-HR"/>
              </w:rPr>
              <w:t xml:space="preserve"> 2, </w:t>
            </w:r>
            <w:r w:rsidRPr="00735295">
              <w:rPr>
                <w:rFonts w:cs="Arial" w:eastAsia="Times New Roman" w:hAnsi="Sylfaen" w:ascii="Sylfaen"/>
                <w:sz w:val="16"/>
                <w:szCs w:val="16"/>
                <w:lang w:eastAsia="hr-HR"/>
              </w:rPr>
              <w:br/>
              <w:t>Zagreb</w:t>
            </w:r>
            <w:r w:rsidRPr="00735295">
              <w:rPr>
                <w:rFonts w:cs="Arial" w:eastAsia="Times New Roman" w:hAnsi="Sylfaen" w:ascii="Sylfaen"/>
                <w:sz w:val="16"/>
                <w:szCs w:val="16"/>
                <w:lang w:eastAsia="hr-HR"/>
              </w:rPr>
              <w:br/>
              <w:t>OIB: 69693144506                           zastupan po punomoćniku Zoranu Tomiću, odvjetniku iz Zagreba</w:t>
            </w:r>
          </w:p>
        </w:tc>
        <w:tc>
          <w:tcPr>
            <w:tcW w:type="dxa" w:w="1500"/>
            <w:gridSpan w:val="3"/>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 xml:space="preserve">38.104,77   </w:t>
            </w:r>
          </w:p>
        </w:tc>
        <w:tc>
          <w:tcPr>
            <w:tcW w:type="dxa" w:w="1260"/>
            <w:gridSpan w:val="2"/>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0,00</w:t>
            </w:r>
          </w:p>
        </w:tc>
        <w:tc>
          <w:tcPr>
            <w:tcW w:type="dxa" w:w="1500"/>
            <w:gridSpan w:val="2"/>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0,00</w:t>
            </w:r>
          </w:p>
        </w:tc>
      </w:tr>
      <w:tr w:rsidTr="00735295" w:rsidR="00735295" w:rsidRPr="00735295">
        <w:trPr>
          <w:trHeight w:val="870"/>
        </w:trPr>
        <w:tc>
          <w:tcPr>
            <w:tcW w:type="dxa" w:w="960"/>
            <w:tcBorders>
              <w:top w:val="nil"/>
              <w:left w:space="0" w:sz="4" w:color="auto" w:val="single"/>
              <w:bottom w:space="0" w:sz="4" w:color="auto" w:val="single"/>
              <w:right w:space="0" w:sz="4" w:color="auto" w:val="single"/>
            </w:tcBorders>
            <w:shd w:fill="auto" w:color="auto" w:val="clear"/>
            <w:vAlign w:val="center"/>
            <w:hideMark/>
          </w:tcPr>
          <w:p w:rsidRDefault="00735295" w:rsidP="00735295" w:rsidR="00735295" w:rsidRPr="00735295">
            <w:pPr>
              <w:spacing w:after="0"/>
              <w:jc w:val="center"/>
              <w:rPr>
                <w:rFonts w:cs="Arial" w:eastAsia="Times New Roman" w:hAnsi="Sylfaen" w:ascii="Sylfaen"/>
                <w:sz w:val="20"/>
                <w:szCs w:val="20"/>
                <w:lang w:eastAsia="hr-HR"/>
              </w:rPr>
            </w:pPr>
            <w:r w:rsidRPr="00735295">
              <w:rPr>
                <w:rFonts w:cs="Arial" w:eastAsia="Times New Roman" w:hAnsi="Sylfaen" w:ascii="Sylfaen"/>
                <w:sz w:val="20"/>
                <w:szCs w:val="20"/>
                <w:lang w:eastAsia="hr-HR"/>
              </w:rPr>
              <w:t xml:space="preserve">                6 </w:t>
            </w:r>
          </w:p>
        </w:tc>
        <w:tc>
          <w:tcPr>
            <w:tcW w:type="dxa" w:w="2700"/>
            <w:gridSpan w:val="4"/>
            <w:tcBorders>
              <w:top w:val="nil"/>
              <w:left w:val="nil"/>
              <w:bottom w:space="0" w:sz="4" w:color="auto" w:val="single"/>
              <w:right w:space="0" w:sz="4" w:color="auto" w:val="single"/>
            </w:tcBorders>
            <w:shd w:fill="FFFFFF" w:color="000000" w:val="clear"/>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 xml:space="preserve">HRVATSKE VODE, </w:t>
            </w:r>
            <w:r w:rsidRPr="00735295">
              <w:rPr>
                <w:rFonts w:cs="Arial" w:eastAsia="Times New Roman" w:hAnsi="Sylfaen" w:ascii="Sylfaen"/>
                <w:sz w:val="16"/>
                <w:szCs w:val="16"/>
                <w:lang w:eastAsia="hr-HR"/>
              </w:rPr>
              <w:br/>
              <w:t xml:space="preserve">Ulica grada Vukovara 220, </w:t>
            </w:r>
            <w:r w:rsidRPr="00735295">
              <w:rPr>
                <w:rFonts w:cs="Arial" w:eastAsia="Times New Roman" w:hAnsi="Sylfaen" w:ascii="Sylfaen"/>
                <w:sz w:val="16"/>
                <w:szCs w:val="16"/>
                <w:lang w:eastAsia="hr-HR"/>
              </w:rPr>
              <w:br/>
              <w:t>Zagreb</w:t>
            </w:r>
          </w:p>
        </w:tc>
        <w:tc>
          <w:tcPr>
            <w:tcW w:type="dxa" w:w="1500"/>
            <w:gridSpan w:val="3"/>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688,41</w:t>
            </w:r>
          </w:p>
        </w:tc>
        <w:tc>
          <w:tcPr>
            <w:tcW w:type="dxa" w:w="1260"/>
            <w:gridSpan w:val="2"/>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0,00</w:t>
            </w:r>
          </w:p>
        </w:tc>
        <w:tc>
          <w:tcPr>
            <w:tcW w:type="dxa" w:w="1500"/>
            <w:gridSpan w:val="2"/>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0,00</w:t>
            </w:r>
          </w:p>
        </w:tc>
      </w:tr>
      <w:tr w:rsidTr="00735295" w:rsidR="00735295" w:rsidRPr="00735295">
        <w:trPr>
          <w:trHeight w:val="1290"/>
        </w:trPr>
        <w:tc>
          <w:tcPr>
            <w:tcW w:type="dxa" w:w="960"/>
            <w:tcBorders>
              <w:top w:val="nil"/>
              <w:left w:space="0" w:sz="4" w:color="auto" w:val="single"/>
              <w:bottom w:space="0" w:sz="4" w:color="auto" w:val="single"/>
              <w:right w:space="0" w:sz="4" w:color="auto" w:val="single"/>
            </w:tcBorders>
            <w:shd w:fill="auto" w:color="auto" w:val="clear"/>
            <w:vAlign w:val="center"/>
            <w:hideMark/>
          </w:tcPr>
          <w:p w:rsidRDefault="00735295" w:rsidP="00735295" w:rsidR="00735295" w:rsidRPr="00735295">
            <w:pPr>
              <w:spacing w:after="0"/>
              <w:jc w:val="center"/>
              <w:rPr>
                <w:rFonts w:cs="Arial" w:eastAsia="Times New Roman" w:hAnsi="Sylfaen" w:ascii="Sylfaen"/>
                <w:sz w:val="20"/>
                <w:szCs w:val="20"/>
                <w:lang w:eastAsia="hr-HR"/>
              </w:rPr>
            </w:pPr>
            <w:r w:rsidRPr="00735295">
              <w:rPr>
                <w:rFonts w:cs="Arial" w:eastAsia="Times New Roman" w:hAnsi="Sylfaen" w:ascii="Sylfaen"/>
                <w:sz w:val="20"/>
                <w:szCs w:val="20"/>
                <w:lang w:eastAsia="hr-HR"/>
              </w:rPr>
              <w:t xml:space="preserve">                7 </w:t>
            </w:r>
          </w:p>
        </w:tc>
        <w:tc>
          <w:tcPr>
            <w:tcW w:type="dxa" w:w="2700"/>
            <w:gridSpan w:val="4"/>
            <w:tcBorders>
              <w:top w:val="nil"/>
              <w:left w:val="nil"/>
              <w:bottom w:space="0" w:sz="4" w:color="auto" w:val="single"/>
              <w:right w:space="0" w:sz="4" w:color="auto" w:val="single"/>
            </w:tcBorders>
            <w:shd w:fill="FFFFFF" w:color="000000" w:val="clear"/>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 xml:space="preserve">CROATIA OSIGURANJE </w:t>
            </w:r>
            <w:proofErr w:type="spellStart"/>
            <w:r w:rsidRPr="00735295">
              <w:rPr>
                <w:rFonts w:cs="Arial" w:eastAsia="Times New Roman" w:hAnsi="Sylfaen" w:ascii="Sylfaen"/>
                <w:sz w:val="16"/>
                <w:szCs w:val="16"/>
                <w:lang w:eastAsia="hr-HR"/>
              </w:rPr>
              <w:t>d.d</w:t>
            </w:r>
            <w:proofErr w:type="spellEnd"/>
            <w:r w:rsidRPr="00735295">
              <w:rPr>
                <w:rFonts w:cs="Arial" w:eastAsia="Times New Roman" w:hAnsi="Sylfaen" w:ascii="Sylfaen"/>
                <w:sz w:val="16"/>
                <w:szCs w:val="16"/>
                <w:lang w:eastAsia="hr-HR"/>
              </w:rPr>
              <w:t xml:space="preserve">., FILIJALA ZAGREB, </w:t>
            </w:r>
            <w:r w:rsidRPr="00735295">
              <w:rPr>
                <w:rFonts w:cs="Arial" w:eastAsia="Times New Roman" w:hAnsi="Sylfaen" w:ascii="Sylfaen"/>
                <w:sz w:val="16"/>
                <w:szCs w:val="16"/>
                <w:lang w:eastAsia="hr-HR"/>
              </w:rPr>
              <w:br/>
              <w:t xml:space="preserve">Trg bana </w:t>
            </w:r>
            <w:proofErr w:type="spellStart"/>
            <w:r w:rsidRPr="00735295">
              <w:rPr>
                <w:rFonts w:cs="Arial" w:eastAsia="Times New Roman" w:hAnsi="Sylfaen" w:ascii="Sylfaen"/>
                <w:sz w:val="16"/>
                <w:szCs w:val="16"/>
                <w:lang w:eastAsia="hr-HR"/>
              </w:rPr>
              <w:t>J.Jelačića</w:t>
            </w:r>
            <w:proofErr w:type="spellEnd"/>
            <w:r w:rsidRPr="00735295">
              <w:rPr>
                <w:rFonts w:cs="Arial" w:eastAsia="Times New Roman" w:hAnsi="Sylfaen" w:ascii="Sylfaen"/>
                <w:sz w:val="16"/>
                <w:szCs w:val="16"/>
                <w:lang w:eastAsia="hr-HR"/>
              </w:rPr>
              <w:t xml:space="preserve"> 13,  </w:t>
            </w:r>
            <w:r w:rsidRPr="00735295">
              <w:rPr>
                <w:rFonts w:cs="Arial" w:eastAsia="Times New Roman" w:hAnsi="Sylfaen" w:ascii="Sylfaen"/>
                <w:sz w:val="16"/>
                <w:szCs w:val="16"/>
                <w:lang w:eastAsia="hr-HR"/>
              </w:rPr>
              <w:br/>
              <w:t>Zagreb</w:t>
            </w:r>
            <w:r w:rsidRPr="00735295">
              <w:rPr>
                <w:rFonts w:cs="Arial" w:eastAsia="Times New Roman" w:hAnsi="Sylfaen" w:ascii="Sylfaen"/>
                <w:sz w:val="16"/>
                <w:szCs w:val="16"/>
                <w:lang w:eastAsia="hr-HR"/>
              </w:rPr>
              <w:br/>
              <w:t>OIB: 26187994862</w:t>
            </w:r>
          </w:p>
        </w:tc>
        <w:tc>
          <w:tcPr>
            <w:tcW w:type="dxa" w:w="1500"/>
            <w:gridSpan w:val="3"/>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 xml:space="preserve">10.608,35   </w:t>
            </w:r>
          </w:p>
        </w:tc>
        <w:tc>
          <w:tcPr>
            <w:tcW w:type="dxa" w:w="1260"/>
            <w:gridSpan w:val="2"/>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0,00</w:t>
            </w:r>
          </w:p>
        </w:tc>
        <w:tc>
          <w:tcPr>
            <w:tcW w:type="dxa" w:w="1500"/>
            <w:gridSpan w:val="2"/>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0,00</w:t>
            </w:r>
          </w:p>
        </w:tc>
      </w:tr>
      <w:tr w:rsidTr="00735295" w:rsidR="00735295" w:rsidRPr="00735295">
        <w:trPr>
          <w:trHeight w:val="1665"/>
        </w:trPr>
        <w:tc>
          <w:tcPr>
            <w:tcW w:type="dxa" w:w="960"/>
            <w:tcBorders>
              <w:top w:val="nil"/>
              <w:left w:space="0" w:sz="4" w:color="auto" w:val="single"/>
              <w:bottom w:space="0" w:sz="4" w:color="auto" w:val="single"/>
              <w:right w:space="0" w:sz="4" w:color="auto" w:val="single"/>
            </w:tcBorders>
            <w:shd w:fill="auto" w:color="auto" w:val="clear"/>
            <w:vAlign w:val="center"/>
            <w:hideMark/>
          </w:tcPr>
          <w:p w:rsidRDefault="00735295" w:rsidP="00735295" w:rsidR="00735295" w:rsidRPr="00735295">
            <w:pPr>
              <w:spacing w:after="0"/>
              <w:jc w:val="center"/>
              <w:rPr>
                <w:rFonts w:cs="Arial" w:eastAsia="Times New Roman" w:hAnsi="Sylfaen" w:ascii="Sylfaen"/>
                <w:sz w:val="20"/>
                <w:szCs w:val="20"/>
                <w:lang w:eastAsia="hr-HR"/>
              </w:rPr>
            </w:pPr>
            <w:r w:rsidRPr="00735295">
              <w:rPr>
                <w:rFonts w:cs="Arial" w:eastAsia="Times New Roman" w:hAnsi="Sylfaen" w:ascii="Sylfaen"/>
                <w:sz w:val="20"/>
                <w:szCs w:val="20"/>
                <w:lang w:eastAsia="hr-HR"/>
              </w:rPr>
              <w:t xml:space="preserve">                8 </w:t>
            </w:r>
          </w:p>
        </w:tc>
        <w:tc>
          <w:tcPr>
            <w:tcW w:type="dxa" w:w="2700"/>
            <w:gridSpan w:val="4"/>
            <w:tcBorders>
              <w:top w:val="nil"/>
              <w:left w:val="nil"/>
              <w:bottom w:space="0" w:sz="4" w:color="auto" w:val="single"/>
              <w:right w:space="0" w:sz="4" w:color="auto" w:val="single"/>
            </w:tcBorders>
            <w:shd w:fill="FFFFFF" w:color="000000" w:val="clear"/>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 xml:space="preserve">HRVATSKO DRUŠTVO SKLADATELJA, </w:t>
            </w:r>
            <w:r w:rsidRPr="00735295">
              <w:rPr>
                <w:rFonts w:cs="Arial" w:eastAsia="Times New Roman" w:hAnsi="Sylfaen" w:ascii="Sylfaen"/>
                <w:sz w:val="16"/>
                <w:szCs w:val="16"/>
                <w:lang w:eastAsia="hr-HR"/>
              </w:rPr>
              <w:br/>
            </w:r>
            <w:proofErr w:type="spellStart"/>
            <w:r w:rsidRPr="00735295">
              <w:rPr>
                <w:rFonts w:cs="Arial" w:eastAsia="Times New Roman" w:hAnsi="Sylfaen" w:ascii="Sylfaen"/>
                <w:sz w:val="16"/>
                <w:szCs w:val="16"/>
                <w:lang w:eastAsia="hr-HR"/>
              </w:rPr>
              <w:t>Berislavićeva</w:t>
            </w:r>
            <w:proofErr w:type="spellEnd"/>
            <w:r w:rsidRPr="00735295">
              <w:rPr>
                <w:rFonts w:cs="Arial" w:eastAsia="Times New Roman" w:hAnsi="Sylfaen" w:ascii="Sylfaen"/>
                <w:sz w:val="16"/>
                <w:szCs w:val="16"/>
                <w:lang w:eastAsia="hr-HR"/>
              </w:rPr>
              <w:t xml:space="preserve"> 9 </w:t>
            </w:r>
            <w:r w:rsidRPr="00735295">
              <w:rPr>
                <w:rFonts w:cs="Arial" w:eastAsia="Times New Roman" w:hAnsi="Sylfaen" w:ascii="Sylfaen"/>
                <w:sz w:val="16"/>
                <w:szCs w:val="16"/>
                <w:lang w:eastAsia="hr-HR"/>
              </w:rPr>
              <w:br/>
              <w:t>Zagreb</w:t>
            </w:r>
            <w:r w:rsidRPr="00735295">
              <w:rPr>
                <w:rFonts w:cs="Arial" w:eastAsia="Times New Roman" w:hAnsi="Sylfaen" w:ascii="Sylfaen"/>
                <w:sz w:val="16"/>
                <w:szCs w:val="16"/>
                <w:lang w:eastAsia="hr-HR"/>
              </w:rPr>
              <w:br/>
              <w:t>OIB: 52811216197</w:t>
            </w:r>
            <w:r w:rsidRPr="00735295">
              <w:rPr>
                <w:rFonts w:cs="Arial" w:eastAsia="Times New Roman" w:hAnsi="Sylfaen" w:ascii="Sylfaen"/>
                <w:sz w:val="16"/>
                <w:szCs w:val="16"/>
                <w:lang w:eastAsia="hr-HR"/>
              </w:rPr>
              <w:br/>
              <w:t xml:space="preserve">zastupan po Pavlu </w:t>
            </w:r>
            <w:proofErr w:type="spellStart"/>
            <w:r w:rsidRPr="00735295">
              <w:rPr>
                <w:rFonts w:cs="Arial" w:eastAsia="Times New Roman" w:hAnsi="Sylfaen" w:ascii="Sylfaen"/>
                <w:sz w:val="16"/>
                <w:szCs w:val="16"/>
                <w:lang w:eastAsia="hr-HR"/>
              </w:rPr>
              <w:t>Felner</w:t>
            </w:r>
            <w:proofErr w:type="spellEnd"/>
            <w:r w:rsidRPr="00735295">
              <w:rPr>
                <w:rFonts w:cs="Arial" w:eastAsia="Times New Roman" w:hAnsi="Sylfaen" w:ascii="Sylfaen"/>
                <w:sz w:val="16"/>
                <w:szCs w:val="16"/>
                <w:lang w:eastAsia="hr-HR"/>
              </w:rPr>
              <w:t xml:space="preserve"> ,odvjetniku iz Zagreba</w:t>
            </w:r>
          </w:p>
        </w:tc>
        <w:tc>
          <w:tcPr>
            <w:tcW w:type="dxa" w:w="1500"/>
            <w:gridSpan w:val="3"/>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 xml:space="preserve">333,24   </w:t>
            </w:r>
          </w:p>
        </w:tc>
        <w:tc>
          <w:tcPr>
            <w:tcW w:type="dxa" w:w="1260"/>
            <w:gridSpan w:val="2"/>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0,00</w:t>
            </w:r>
          </w:p>
        </w:tc>
        <w:tc>
          <w:tcPr>
            <w:tcW w:type="dxa" w:w="1500"/>
            <w:gridSpan w:val="2"/>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0,00</w:t>
            </w:r>
          </w:p>
        </w:tc>
      </w:tr>
      <w:tr w:rsidTr="00735295" w:rsidR="00735295" w:rsidRPr="00735295">
        <w:trPr>
          <w:trHeight w:val="1380"/>
        </w:trPr>
        <w:tc>
          <w:tcPr>
            <w:tcW w:type="dxa" w:w="960"/>
            <w:tcBorders>
              <w:top w:val="nil"/>
              <w:left w:space="0" w:sz="4" w:color="auto" w:val="single"/>
              <w:bottom w:space="0" w:sz="4" w:color="auto" w:val="single"/>
              <w:right w:space="0" w:sz="4" w:color="auto" w:val="single"/>
            </w:tcBorders>
            <w:shd w:fill="auto" w:color="auto" w:val="clear"/>
            <w:vAlign w:val="center"/>
            <w:hideMark/>
          </w:tcPr>
          <w:p w:rsidRDefault="00735295" w:rsidP="00735295" w:rsidR="00735295" w:rsidRPr="00735295">
            <w:pPr>
              <w:spacing w:after="0"/>
              <w:jc w:val="center"/>
              <w:rPr>
                <w:rFonts w:cs="Arial" w:eastAsia="Times New Roman" w:hAnsi="Sylfaen" w:ascii="Sylfaen"/>
                <w:sz w:val="20"/>
                <w:szCs w:val="20"/>
                <w:lang w:eastAsia="hr-HR"/>
              </w:rPr>
            </w:pPr>
            <w:r w:rsidRPr="00735295">
              <w:rPr>
                <w:rFonts w:cs="Arial" w:eastAsia="Times New Roman" w:hAnsi="Sylfaen" w:ascii="Sylfaen"/>
                <w:sz w:val="20"/>
                <w:szCs w:val="20"/>
                <w:lang w:eastAsia="hr-HR"/>
              </w:rPr>
              <w:t xml:space="preserve">                9 </w:t>
            </w:r>
          </w:p>
        </w:tc>
        <w:tc>
          <w:tcPr>
            <w:tcW w:type="dxa" w:w="2700"/>
            <w:gridSpan w:val="4"/>
            <w:tcBorders>
              <w:top w:val="nil"/>
              <w:left w:val="nil"/>
              <w:bottom w:space="0" w:sz="4" w:color="auto" w:val="single"/>
              <w:right w:space="0" w:sz="4" w:color="auto" w:val="single"/>
            </w:tcBorders>
            <w:shd w:fill="FFFFFF" w:color="000000" w:val="clear"/>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 xml:space="preserve">ERSTE&amp;STEIERMARKISCHE BANK </w:t>
            </w:r>
            <w:proofErr w:type="spellStart"/>
            <w:r w:rsidRPr="00735295">
              <w:rPr>
                <w:rFonts w:cs="Arial" w:eastAsia="Times New Roman" w:hAnsi="Sylfaen" w:ascii="Sylfaen"/>
                <w:sz w:val="16"/>
                <w:szCs w:val="16"/>
                <w:lang w:eastAsia="hr-HR"/>
              </w:rPr>
              <w:t>d.d</w:t>
            </w:r>
            <w:proofErr w:type="spellEnd"/>
            <w:r w:rsidRPr="00735295">
              <w:rPr>
                <w:rFonts w:cs="Arial" w:eastAsia="Times New Roman" w:hAnsi="Sylfaen" w:ascii="Sylfaen"/>
                <w:sz w:val="16"/>
                <w:szCs w:val="16"/>
                <w:lang w:eastAsia="hr-HR"/>
              </w:rPr>
              <w:t>.</w:t>
            </w:r>
            <w:r w:rsidRPr="00735295">
              <w:rPr>
                <w:rFonts w:cs="Arial" w:eastAsia="Times New Roman" w:hAnsi="Sylfaen" w:ascii="Sylfaen"/>
                <w:sz w:val="16"/>
                <w:szCs w:val="16"/>
                <w:lang w:eastAsia="hr-HR"/>
              </w:rPr>
              <w:br/>
              <w:t>Jadranski trg 3a,51 000 Rijeka</w:t>
            </w:r>
            <w:r w:rsidRPr="00735295">
              <w:rPr>
                <w:rFonts w:cs="Arial" w:eastAsia="Times New Roman" w:hAnsi="Sylfaen" w:ascii="Sylfaen"/>
                <w:sz w:val="16"/>
                <w:szCs w:val="16"/>
                <w:lang w:eastAsia="hr-HR"/>
              </w:rPr>
              <w:br/>
              <w:t xml:space="preserve">OIB: 23057039320, zastupano po OD </w:t>
            </w:r>
            <w:proofErr w:type="spellStart"/>
            <w:r w:rsidRPr="00735295">
              <w:rPr>
                <w:rFonts w:cs="Arial" w:eastAsia="Times New Roman" w:hAnsi="Sylfaen" w:ascii="Sylfaen"/>
                <w:sz w:val="16"/>
                <w:szCs w:val="16"/>
                <w:lang w:eastAsia="hr-HR"/>
              </w:rPr>
              <w:t>Hanžeković</w:t>
            </w:r>
            <w:proofErr w:type="spellEnd"/>
            <w:r w:rsidRPr="00735295">
              <w:rPr>
                <w:rFonts w:cs="Arial" w:eastAsia="Times New Roman" w:hAnsi="Sylfaen" w:ascii="Sylfaen"/>
                <w:sz w:val="16"/>
                <w:szCs w:val="16"/>
                <w:lang w:eastAsia="hr-HR"/>
              </w:rPr>
              <w:t xml:space="preserve"> i partneri, Zagreb </w:t>
            </w:r>
          </w:p>
        </w:tc>
        <w:tc>
          <w:tcPr>
            <w:tcW w:type="dxa" w:w="1500"/>
            <w:gridSpan w:val="3"/>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 xml:space="preserve">951.344,69   </w:t>
            </w:r>
          </w:p>
        </w:tc>
        <w:tc>
          <w:tcPr>
            <w:tcW w:type="dxa" w:w="1260"/>
            <w:gridSpan w:val="2"/>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0,00</w:t>
            </w:r>
          </w:p>
        </w:tc>
        <w:tc>
          <w:tcPr>
            <w:tcW w:type="dxa" w:w="1500"/>
            <w:gridSpan w:val="2"/>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0,00</w:t>
            </w:r>
          </w:p>
        </w:tc>
      </w:tr>
      <w:tr w:rsidTr="00735295" w:rsidR="00735295" w:rsidRPr="00735295">
        <w:trPr>
          <w:trHeight w:val="1425"/>
        </w:trPr>
        <w:tc>
          <w:tcPr>
            <w:tcW w:type="dxa" w:w="960"/>
            <w:tcBorders>
              <w:top w:val="nil"/>
              <w:left w:space="0" w:sz="4" w:color="auto" w:val="single"/>
              <w:bottom w:space="0" w:sz="4" w:color="auto" w:val="single"/>
              <w:right w:space="0" w:sz="4" w:color="auto" w:val="single"/>
            </w:tcBorders>
            <w:shd w:fill="auto" w:color="auto" w:val="clear"/>
            <w:vAlign w:val="center"/>
            <w:hideMark/>
          </w:tcPr>
          <w:p w:rsidRDefault="00735295" w:rsidP="00735295" w:rsidR="00735295" w:rsidRPr="00735295">
            <w:pPr>
              <w:spacing w:after="0"/>
              <w:jc w:val="center"/>
              <w:rPr>
                <w:rFonts w:cs="Arial" w:eastAsia="Times New Roman" w:hAnsi="Sylfaen" w:ascii="Sylfaen"/>
                <w:sz w:val="20"/>
                <w:szCs w:val="20"/>
                <w:lang w:eastAsia="hr-HR"/>
              </w:rPr>
            </w:pPr>
            <w:r w:rsidRPr="00735295">
              <w:rPr>
                <w:rFonts w:cs="Arial" w:eastAsia="Times New Roman" w:hAnsi="Sylfaen" w:ascii="Sylfaen"/>
                <w:sz w:val="20"/>
                <w:szCs w:val="20"/>
                <w:lang w:eastAsia="hr-HR"/>
              </w:rPr>
              <w:t xml:space="preserve">              10 </w:t>
            </w:r>
          </w:p>
        </w:tc>
        <w:tc>
          <w:tcPr>
            <w:tcW w:type="dxa" w:w="2700"/>
            <w:gridSpan w:val="4"/>
            <w:tcBorders>
              <w:top w:val="nil"/>
              <w:left w:val="nil"/>
              <w:bottom w:space="0" w:sz="4" w:color="auto" w:val="single"/>
              <w:right w:space="0" w:sz="4" w:color="auto" w:val="single"/>
            </w:tcBorders>
            <w:shd w:fill="FFFFFF" w:color="000000" w:val="clear"/>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VIPnet d.o.o.</w:t>
            </w:r>
            <w:r w:rsidRPr="00735295">
              <w:rPr>
                <w:rFonts w:cs="Arial" w:eastAsia="Times New Roman" w:hAnsi="Sylfaen" w:ascii="Sylfaen"/>
                <w:sz w:val="16"/>
                <w:szCs w:val="16"/>
                <w:lang w:eastAsia="hr-HR"/>
              </w:rPr>
              <w:br/>
              <w:t>Vrtni put 1a</w:t>
            </w:r>
            <w:r w:rsidRPr="00735295">
              <w:rPr>
                <w:rFonts w:cs="Arial" w:eastAsia="Times New Roman" w:hAnsi="Sylfaen" w:ascii="Sylfaen"/>
                <w:sz w:val="16"/>
                <w:szCs w:val="16"/>
                <w:lang w:eastAsia="hr-HR"/>
              </w:rPr>
              <w:br/>
              <w:t>10000 Zagreb</w:t>
            </w:r>
            <w:r w:rsidRPr="00735295">
              <w:rPr>
                <w:rFonts w:cs="Arial" w:eastAsia="Times New Roman" w:hAnsi="Sylfaen" w:ascii="Sylfaen"/>
                <w:sz w:val="16"/>
                <w:szCs w:val="16"/>
                <w:lang w:eastAsia="hr-HR"/>
              </w:rPr>
              <w:br/>
              <w:t xml:space="preserve">OIB: 29524210204, zastupano po odvjetničkom društvu Borić i </w:t>
            </w:r>
            <w:proofErr w:type="spellStart"/>
            <w:r w:rsidRPr="00735295">
              <w:rPr>
                <w:rFonts w:cs="Arial" w:eastAsia="Times New Roman" w:hAnsi="Sylfaen" w:ascii="Sylfaen"/>
                <w:sz w:val="16"/>
                <w:szCs w:val="16"/>
                <w:lang w:eastAsia="hr-HR"/>
              </w:rPr>
              <w:t>Toš</w:t>
            </w:r>
            <w:proofErr w:type="spellEnd"/>
            <w:r w:rsidRPr="00735295">
              <w:rPr>
                <w:rFonts w:cs="Arial" w:eastAsia="Times New Roman" w:hAnsi="Sylfaen" w:ascii="Sylfaen"/>
                <w:sz w:val="16"/>
                <w:szCs w:val="16"/>
                <w:lang w:eastAsia="hr-HR"/>
              </w:rPr>
              <w:t xml:space="preserve"> iz Zagreba</w:t>
            </w:r>
          </w:p>
        </w:tc>
        <w:tc>
          <w:tcPr>
            <w:tcW w:type="dxa" w:w="1500"/>
            <w:gridSpan w:val="3"/>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 xml:space="preserve">7.629,67   </w:t>
            </w:r>
          </w:p>
        </w:tc>
        <w:tc>
          <w:tcPr>
            <w:tcW w:type="dxa" w:w="1260"/>
            <w:gridSpan w:val="2"/>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0,00</w:t>
            </w:r>
          </w:p>
        </w:tc>
        <w:tc>
          <w:tcPr>
            <w:tcW w:type="dxa" w:w="1500"/>
            <w:gridSpan w:val="2"/>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0,00</w:t>
            </w:r>
          </w:p>
        </w:tc>
      </w:tr>
      <w:tr w:rsidTr="00735295" w:rsidR="00735295" w:rsidRPr="00735295">
        <w:trPr>
          <w:trHeight w:val="1365"/>
        </w:trPr>
        <w:tc>
          <w:tcPr>
            <w:tcW w:type="dxa" w:w="960"/>
            <w:tcBorders>
              <w:top w:val="nil"/>
              <w:left w:space="0" w:sz="4" w:color="auto" w:val="single"/>
              <w:bottom w:space="0" w:sz="4" w:color="auto" w:val="single"/>
              <w:right w:space="0" w:sz="4" w:color="auto" w:val="single"/>
            </w:tcBorders>
            <w:shd w:fill="auto" w:color="auto" w:val="clear"/>
            <w:vAlign w:val="center"/>
            <w:hideMark/>
          </w:tcPr>
          <w:p w:rsidRDefault="00735295" w:rsidP="00735295" w:rsidR="00735295" w:rsidRPr="00735295">
            <w:pPr>
              <w:spacing w:after="0"/>
              <w:jc w:val="center"/>
              <w:rPr>
                <w:rFonts w:cs="Arial" w:eastAsia="Times New Roman" w:hAnsi="Sylfaen" w:ascii="Sylfaen"/>
                <w:sz w:val="20"/>
                <w:szCs w:val="20"/>
                <w:lang w:eastAsia="hr-HR"/>
              </w:rPr>
            </w:pPr>
            <w:r w:rsidRPr="00735295">
              <w:rPr>
                <w:rFonts w:cs="Arial" w:eastAsia="Times New Roman" w:hAnsi="Sylfaen" w:ascii="Sylfaen"/>
                <w:sz w:val="20"/>
                <w:szCs w:val="20"/>
                <w:lang w:eastAsia="hr-HR"/>
              </w:rPr>
              <w:t xml:space="preserve">              11 </w:t>
            </w:r>
          </w:p>
        </w:tc>
        <w:tc>
          <w:tcPr>
            <w:tcW w:type="dxa" w:w="2700"/>
            <w:gridSpan w:val="4"/>
            <w:tcBorders>
              <w:top w:val="nil"/>
              <w:left w:val="nil"/>
              <w:bottom w:space="0" w:sz="4" w:color="auto" w:val="single"/>
              <w:right w:space="0" w:sz="4" w:color="auto" w:val="single"/>
            </w:tcBorders>
            <w:shd w:fill="FFFFFF" w:color="000000" w:val="clear"/>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 xml:space="preserve">HRVATSKA RADIO TELEVIZIJA, Prisavlje 3, 10000 Zagreb, </w:t>
            </w:r>
            <w:r w:rsidRPr="00735295">
              <w:rPr>
                <w:rFonts w:cs="Arial" w:eastAsia="Times New Roman" w:hAnsi="Sylfaen" w:ascii="Sylfaen"/>
                <w:sz w:val="16"/>
                <w:szCs w:val="16"/>
                <w:lang w:eastAsia="hr-HR"/>
              </w:rPr>
              <w:br/>
              <w:t xml:space="preserve">OIB: 68419124305, </w:t>
            </w:r>
            <w:r w:rsidRPr="00735295">
              <w:rPr>
                <w:rFonts w:cs="Arial" w:eastAsia="Times New Roman" w:hAnsi="Sylfaen" w:ascii="Sylfaen"/>
                <w:sz w:val="16"/>
                <w:szCs w:val="16"/>
                <w:lang w:eastAsia="hr-HR"/>
              </w:rPr>
              <w:br/>
              <w:t xml:space="preserve">zastupano po odvjetničkom društvu </w:t>
            </w:r>
            <w:proofErr w:type="spellStart"/>
            <w:r w:rsidRPr="00735295">
              <w:rPr>
                <w:rFonts w:cs="Arial" w:eastAsia="Times New Roman" w:hAnsi="Sylfaen" w:ascii="Sylfaen"/>
                <w:sz w:val="16"/>
                <w:szCs w:val="16"/>
                <w:lang w:eastAsia="hr-HR"/>
              </w:rPr>
              <w:t>Hanžeković</w:t>
            </w:r>
            <w:proofErr w:type="spellEnd"/>
            <w:r w:rsidRPr="00735295">
              <w:rPr>
                <w:rFonts w:cs="Arial" w:eastAsia="Times New Roman" w:hAnsi="Sylfaen" w:ascii="Sylfaen"/>
                <w:sz w:val="16"/>
                <w:szCs w:val="16"/>
                <w:lang w:eastAsia="hr-HR"/>
              </w:rPr>
              <w:t xml:space="preserve"> &amp; Partneri  iz Zagreba</w:t>
            </w:r>
          </w:p>
        </w:tc>
        <w:tc>
          <w:tcPr>
            <w:tcW w:type="dxa" w:w="1500"/>
            <w:gridSpan w:val="3"/>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 xml:space="preserve">5.342,84   </w:t>
            </w:r>
          </w:p>
        </w:tc>
        <w:tc>
          <w:tcPr>
            <w:tcW w:type="dxa" w:w="1260"/>
            <w:gridSpan w:val="2"/>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0,00</w:t>
            </w:r>
          </w:p>
        </w:tc>
        <w:tc>
          <w:tcPr>
            <w:tcW w:type="dxa" w:w="1500"/>
            <w:gridSpan w:val="2"/>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0,00</w:t>
            </w:r>
          </w:p>
        </w:tc>
      </w:tr>
      <w:tr w:rsidTr="00735295" w:rsidR="00735295" w:rsidRPr="00735295">
        <w:trPr>
          <w:trHeight w:val="870"/>
        </w:trPr>
        <w:tc>
          <w:tcPr>
            <w:tcW w:type="dxa" w:w="960"/>
            <w:tcBorders>
              <w:top w:val="nil"/>
              <w:left w:space="0" w:sz="4" w:color="auto" w:val="single"/>
              <w:bottom w:space="0" w:sz="4" w:color="auto" w:val="single"/>
              <w:right w:space="0" w:sz="4" w:color="auto" w:val="single"/>
            </w:tcBorders>
            <w:shd w:fill="auto" w:color="auto" w:val="clear"/>
            <w:vAlign w:val="center"/>
            <w:hideMark/>
          </w:tcPr>
          <w:p w:rsidRDefault="00735295" w:rsidP="00735295" w:rsidR="00735295" w:rsidRPr="00735295">
            <w:pPr>
              <w:spacing w:after="0"/>
              <w:jc w:val="center"/>
              <w:rPr>
                <w:rFonts w:cs="Arial" w:eastAsia="Times New Roman" w:hAnsi="Sylfaen" w:ascii="Sylfaen"/>
                <w:sz w:val="20"/>
                <w:szCs w:val="20"/>
                <w:lang w:eastAsia="hr-HR"/>
              </w:rPr>
            </w:pPr>
            <w:r w:rsidRPr="00735295">
              <w:rPr>
                <w:rFonts w:cs="Arial" w:eastAsia="Times New Roman" w:hAnsi="Sylfaen" w:ascii="Sylfaen"/>
                <w:sz w:val="20"/>
                <w:szCs w:val="20"/>
                <w:lang w:eastAsia="hr-HR"/>
              </w:rPr>
              <w:t xml:space="preserve">              12 </w:t>
            </w:r>
          </w:p>
        </w:tc>
        <w:tc>
          <w:tcPr>
            <w:tcW w:type="dxa" w:w="2700"/>
            <w:gridSpan w:val="4"/>
            <w:tcBorders>
              <w:top w:val="nil"/>
              <w:left w:val="nil"/>
              <w:bottom w:space="0" w:sz="4" w:color="auto" w:val="single"/>
              <w:right w:space="0" w:sz="4" w:color="auto" w:val="single"/>
            </w:tcBorders>
            <w:shd w:fill="FFFFFF" w:color="000000" w:val="clear"/>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 xml:space="preserve">HEP-OPERATOR DISTRIBUCIJSKOG SUSTAVA, Zagreb, </w:t>
            </w:r>
            <w:proofErr w:type="spellStart"/>
            <w:r w:rsidRPr="00735295">
              <w:rPr>
                <w:rFonts w:cs="Arial" w:eastAsia="Times New Roman" w:hAnsi="Sylfaen" w:ascii="Sylfaen"/>
                <w:sz w:val="16"/>
                <w:szCs w:val="16"/>
                <w:lang w:eastAsia="hr-HR"/>
              </w:rPr>
              <w:t>Ul</w:t>
            </w:r>
            <w:proofErr w:type="spellEnd"/>
            <w:r w:rsidRPr="00735295">
              <w:rPr>
                <w:rFonts w:cs="Arial" w:eastAsia="Times New Roman" w:hAnsi="Sylfaen" w:ascii="Sylfaen"/>
                <w:sz w:val="16"/>
                <w:szCs w:val="16"/>
                <w:lang w:eastAsia="hr-HR"/>
              </w:rPr>
              <w:t>. Grada Vukovara 37</w:t>
            </w:r>
          </w:p>
        </w:tc>
        <w:tc>
          <w:tcPr>
            <w:tcW w:type="dxa" w:w="1500"/>
            <w:gridSpan w:val="3"/>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 xml:space="preserve">155,83   </w:t>
            </w:r>
          </w:p>
        </w:tc>
        <w:tc>
          <w:tcPr>
            <w:tcW w:type="dxa" w:w="1260"/>
            <w:gridSpan w:val="2"/>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0,00</w:t>
            </w:r>
          </w:p>
        </w:tc>
        <w:tc>
          <w:tcPr>
            <w:tcW w:type="dxa" w:w="1500"/>
            <w:gridSpan w:val="2"/>
            <w:tcBorders>
              <w:top w:val="nil"/>
              <w:left w:val="nil"/>
              <w:bottom w:space="0" w:sz="4" w:color="auto" w:val="single"/>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0,00</w:t>
            </w:r>
          </w:p>
        </w:tc>
      </w:tr>
      <w:tr w:rsidTr="00735295" w:rsidR="00735295" w:rsidRPr="00735295">
        <w:trPr>
          <w:trHeight w:val="870"/>
        </w:trPr>
        <w:tc>
          <w:tcPr>
            <w:tcW w:type="dxa" w:w="960"/>
            <w:tcBorders>
              <w:top w:val="nil"/>
              <w:left w:space="0" w:sz="4" w:color="auto" w:val="single"/>
              <w:bottom w:val="nil"/>
              <w:right w:space="0" w:sz="4" w:color="auto" w:val="single"/>
            </w:tcBorders>
            <w:shd w:fill="auto" w:color="auto" w:val="clear"/>
            <w:vAlign w:val="center"/>
            <w:hideMark/>
          </w:tcPr>
          <w:p w:rsidRDefault="00735295" w:rsidP="00735295" w:rsidR="00735295" w:rsidRPr="00735295">
            <w:pPr>
              <w:spacing w:after="0"/>
              <w:jc w:val="center"/>
              <w:rPr>
                <w:rFonts w:cs="Arial" w:eastAsia="Times New Roman" w:hAnsi="Sylfaen" w:ascii="Sylfaen"/>
                <w:sz w:val="20"/>
                <w:szCs w:val="20"/>
                <w:lang w:eastAsia="hr-HR"/>
              </w:rPr>
            </w:pPr>
            <w:r w:rsidRPr="00735295">
              <w:rPr>
                <w:rFonts w:cs="Arial" w:eastAsia="Times New Roman" w:hAnsi="Sylfaen" w:ascii="Sylfaen"/>
                <w:sz w:val="20"/>
                <w:szCs w:val="20"/>
                <w:lang w:eastAsia="hr-HR"/>
              </w:rPr>
              <w:t xml:space="preserve">              13 </w:t>
            </w:r>
          </w:p>
        </w:tc>
        <w:tc>
          <w:tcPr>
            <w:tcW w:type="dxa" w:w="2700"/>
            <w:gridSpan w:val="4"/>
            <w:tcBorders>
              <w:top w:val="nil"/>
              <w:left w:val="nil"/>
              <w:bottom w:val="nil"/>
              <w:right w:space="0" w:sz="4" w:color="auto" w:val="single"/>
            </w:tcBorders>
            <w:shd w:fill="FFFFFF" w:color="000000" w:val="clear"/>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 xml:space="preserve">HEP-OPERATOR DISTRIBUCIJSKOG SUSTAVA, Zagreb, </w:t>
            </w:r>
            <w:proofErr w:type="spellStart"/>
            <w:r w:rsidRPr="00735295">
              <w:rPr>
                <w:rFonts w:cs="Arial" w:eastAsia="Times New Roman" w:hAnsi="Sylfaen" w:ascii="Sylfaen"/>
                <w:sz w:val="16"/>
                <w:szCs w:val="16"/>
                <w:lang w:eastAsia="hr-HR"/>
              </w:rPr>
              <w:t>Ul</w:t>
            </w:r>
            <w:proofErr w:type="spellEnd"/>
            <w:r w:rsidRPr="00735295">
              <w:rPr>
                <w:rFonts w:cs="Arial" w:eastAsia="Times New Roman" w:hAnsi="Sylfaen" w:ascii="Sylfaen"/>
                <w:sz w:val="16"/>
                <w:szCs w:val="16"/>
                <w:lang w:eastAsia="hr-HR"/>
              </w:rPr>
              <w:t>. Grada Vukovara 37</w:t>
            </w:r>
          </w:p>
        </w:tc>
        <w:tc>
          <w:tcPr>
            <w:tcW w:type="dxa" w:w="1500"/>
            <w:gridSpan w:val="3"/>
            <w:tcBorders>
              <w:top w:val="nil"/>
              <w:left w:val="nil"/>
              <w:bottom w:val="nil"/>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 xml:space="preserve">587,76   </w:t>
            </w:r>
          </w:p>
        </w:tc>
        <w:tc>
          <w:tcPr>
            <w:tcW w:type="dxa" w:w="1260"/>
            <w:gridSpan w:val="2"/>
            <w:tcBorders>
              <w:top w:val="nil"/>
              <w:left w:val="nil"/>
              <w:bottom w:val="nil"/>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0,00</w:t>
            </w:r>
          </w:p>
        </w:tc>
        <w:tc>
          <w:tcPr>
            <w:tcW w:type="dxa" w:w="1500"/>
            <w:gridSpan w:val="2"/>
            <w:tcBorders>
              <w:top w:val="nil"/>
              <w:left w:val="nil"/>
              <w:bottom w:val="nil"/>
              <w:right w:space="0" w:sz="4" w:color="auto" w:val="single"/>
            </w:tcBorders>
            <w:shd w:fill="auto" w:color="auto" w:val="clear"/>
            <w:noWrap/>
            <w:vAlign w:val="center"/>
            <w:hideMark/>
          </w:tcPr>
          <w:p w:rsidRDefault="00735295" w:rsidP="00735295" w:rsidR="00735295" w:rsidRPr="00735295">
            <w:pPr>
              <w:spacing w:after="0"/>
              <w:jc w:val="center"/>
              <w:rPr>
                <w:rFonts w:cs="Arial" w:eastAsia="Times New Roman" w:hAnsi="Sylfaen" w:ascii="Sylfaen"/>
                <w:sz w:val="16"/>
                <w:szCs w:val="16"/>
                <w:lang w:eastAsia="hr-HR"/>
              </w:rPr>
            </w:pPr>
            <w:r w:rsidRPr="00735295">
              <w:rPr>
                <w:rFonts w:cs="Arial" w:eastAsia="Times New Roman" w:hAnsi="Sylfaen" w:ascii="Sylfaen"/>
                <w:sz w:val="16"/>
                <w:szCs w:val="16"/>
                <w:lang w:eastAsia="hr-HR"/>
              </w:rPr>
              <w:t>0,00</w:t>
            </w:r>
          </w:p>
        </w:tc>
      </w:tr>
      <w:tr w:rsidTr="00735295" w:rsidR="00735295" w:rsidRPr="00735295">
        <w:trPr>
          <w:trHeight w:val="705"/>
        </w:trPr>
        <w:tc>
          <w:tcPr>
            <w:tcW w:type="dxa" w:w="960"/>
            <w:tcBorders>
              <w:top w:space="0" w:sz="8" w:color="auto" w:val="single"/>
              <w:left w:space="0" w:sz="8" w:color="auto" w:val="single"/>
              <w:bottom w:space="0" w:sz="8" w:color="auto" w:val="single"/>
              <w:right w:space="0" w:sz="4" w:color="auto" w:val="single"/>
            </w:tcBorders>
            <w:shd w:fill="FFFF00" w:color="000000" w:val="clear"/>
            <w:noWrap/>
            <w:vAlign w:val="center"/>
            <w:hideMark/>
          </w:tcPr>
          <w:p w:rsidRDefault="00735295" w:rsidP="00735295" w:rsidR="00735295" w:rsidRPr="00735295">
            <w:pPr>
              <w:spacing w:after="0"/>
              <w:jc w:val="center"/>
              <w:rPr>
                <w:rFonts w:cs="Arial" w:eastAsia="Times New Roman" w:hAnsi="Sylfaen" w:ascii="Sylfaen"/>
                <w:b/>
                <w:bCs/>
                <w:sz w:val="20"/>
                <w:szCs w:val="20"/>
                <w:lang w:eastAsia="hr-HR"/>
              </w:rPr>
            </w:pPr>
            <w:r w:rsidRPr="00735295">
              <w:rPr>
                <w:rFonts w:cs="Arial" w:eastAsia="Times New Roman" w:hAnsi="Sylfaen" w:ascii="Sylfaen"/>
                <w:b/>
                <w:bCs/>
                <w:sz w:val="20"/>
                <w:szCs w:val="20"/>
                <w:lang w:eastAsia="hr-HR"/>
              </w:rPr>
              <w:t> </w:t>
            </w:r>
          </w:p>
        </w:tc>
        <w:tc>
          <w:tcPr>
            <w:tcW w:type="dxa" w:w="2700"/>
            <w:gridSpan w:val="4"/>
            <w:tcBorders>
              <w:top w:space="0" w:sz="8" w:color="auto" w:val="single"/>
              <w:left w:val="nil"/>
              <w:bottom w:space="0" w:sz="8" w:color="auto" w:val="single"/>
              <w:right w:space="0" w:sz="4" w:color="auto" w:val="single"/>
            </w:tcBorders>
            <w:shd w:fill="FFFF00" w:color="000000" w:val="clear"/>
            <w:vAlign w:val="center"/>
            <w:hideMark/>
          </w:tcPr>
          <w:p w:rsidRDefault="00735295" w:rsidP="00735295" w:rsidR="00735295" w:rsidRPr="00735295">
            <w:pPr>
              <w:spacing w:after="0"/>
              <w:jc w:val="center"/>
              <w:rPr>
                <w:rFonts w:cs="Arial" w:eastAsia="Times New Roman" w:hAnsi="Sylfaen" w:ascii="Sylfaen"/>
                <w:b/>
                <w:bCs/>
                <w:sz w:val="20"/>
                <w:szCs w:val="20"/>
                <w:lang w:eastAsia="hr-HR"/>
              </w:rPr>
            </w:pPr>
            <w:r w:rsidRPr="00735295">
              <w:rPr>
                <w:rFonts w:cs="Arial" w:eastAsia="Times New Roman" w:hAnsi="Sylfaen" w:ascii="Sylfaen"/>
                <w:b/>
                <w:bCs/>
                <w:sz w:val="20"/>
                <w:szCs w:val="20"/>
                <w:lang w:eastAsia="hr-HR"/>
              </w:rPr>
              <w:t>UKUPNO II VIŠI ISPLATNI RED</w:t>
            </w:r>
          </w:p>
        </w:tc>
        <w:tc>
          <w:tcPr>
            <w:tcW w:type="dxa" w:w="1500"/>
            <w:gridSpan w:val="3"/>
            <w:tcBorders>
              <w:top w:space="0" w:sz="8" w:color="auto" w:val="single"/>
              <w:left w:val="nil"/>
              <w:bottom w:space="0" w:sz="8" w:color="auto" w:val="single"/>
              <w:right w:space="0" w:sz="4" w:color="auto" w:val="single"/>
            </w:tcBorders>
            <w:shd w:fill="FFFF00" w:color="000000" w:val="clear"/>
            <w:noWrap/>
            <w:vAlign w:val="center"/>
            <w:hideMark/>
          </w:tcPr>
          <w:p w:rsidRDefault="00735295" w:rsidP="00735295" w:rsidR="00735295" w:rsidRPr="00735295">
            <w:pPr>
              <w:spacing w:after="0"/>
              <w:jc w:val="center"/>
              <w:rPr>
                <w:rFonts w:cs="Arial" w:eastAsia="Times New Roman" w:hAnsi="Sylfaen" w:ascii="Sylfaen"/>
                <w:b/>
                <w:bCs/>
                <w:sz w:val="20"/>
                <w:szCs w:val="20"/>
                <w:lang w:eastAsia="hr-HR"/>
              </w:rPr>
            </w:pPr>
            <w:r w:rsidRPr="00735295">
              <w:rPr>
                <w:rFonts w:cs="Arial" w:eastAsia="Times New Roman" w:hAnsi="Sylfaen" w:ascii="Sylfaen"/>
                <w:b/>
                <w:bCs/>
                <w:sz w:val="20"/>
                <w:szCs w:val="20"/>
                <w:lang w:eastAsia="hr-HR"/>
              </w:rPr>
              <w:t>2.601.732,84</w:t>
            </w:r>
          </w:p>
        </w:tc>
        <w:tc>
          <w:tcPr>
            <w:tcW w:type="dxa" w:w="1260"/>
            <w:gridSpan w:val="2"/>
            <w:tcBorders>
              <w:top w:space="0" w:sz="8" w:color="auto" w:val="single"/>
              <w:left w:val="nil"/>
              <w:bottom w:space="0" w:sz="8" w:color="auto" w:val="single"/>
              <w:right w:space="0" w:sz="4" w:color="auto" w:val="single"/>
            </w:tcBorders>
            <w:shd w:fill="FFFF00" w:color="000000" w:val="clear"/>
            <w:noWrap/>
            <w:vAlign w:val="center"/>
            <w:hideMark/>
          </w:tcPr>
          <w:p w:rsidRDefault="00735295" w:rsidP="00735295" w:rsidR="00735295" w:rsidRPr="00735295">
            <w:pPr>
              <w:spacing w:after="0"/>
              <w:jc w:val="center"/>
              <w:rPr>
                <w:rFonts w:cs="Arial" w:eastAsia="Times New Roman" w:hAnsi="Sylfaen" w:ascii="Sylfaen"/>
                <w:b/>
                <w:bCs/>
                <w:sz w:val="20"/>
                <w:szCs w:val="20"/>
                <w:lang w:eastAsia="hr-HR"/>
              </w:rPr>
            </w:pPr>
            <w:r w:rsidRPr="00735295">
              <w:rPr>
                <w:rFonts w:cs="Arial" w:eastAsia="Times New Roman" w:hAnsi="Sylfaen" w:ascii="Sylfaen"/>
                <w:b/>
                <w:bCs/>
                <w:sz w:val="20"/>
                <w:szCs w:val="20"/>
                <w:lang w:eastAsia="hr-HR"/>
              </w:rPr>
              <w:t>0,00</w:t>
            </w:r>
          </w:p>
        </w:tc>
        <w:tc>
          <w:tcPr>
            <w:tcW w:type="dxa" w:w="1500"/>
            <w:gridSpan w:val="2"/>
            <w:tcBorders>
              <w:top w:space="0" w:sz="8" w:color="auto" w:val="single"/>
              <w:left w:val="nil"/>
              <w:bottom w:space="0" w:sz="8" w:color="auto" w:val="single"/>
              <w:right w:space="0" w:sz="8" w:color="auto" w:val="single"/>
            </w:tcBorders>
            <w:shd w:fill="FFFF00" w:color="000000" w:val="clear"/>
            <w:noWrap/>
            <w:vAlign w:val="center"/>
            <w:hideMark/>
          </w:tcPr>
          <w:p w:rsidRDefault="00735295" w:rsidP="00735295" w:rsidR="00735295" w:rsidRPr="00735295">
            <w:pPr>
              <w:spacing w:after="0"/>
              <w:jc w:val="center"/>
              <w:rPr>
                <w:rFonts w:cs="Arial" w:eastAsia="Times New Roman" w:hAnsi="Sylfaen" w:ascii="Sylfaen"/>
                <w:b/>
                <w:bCs/>
                <w:sz w:val="20"/>
                <w:szCs w:val="20"/>
                <w:lang w:eastAsia="hr-HR"/>
              </w:rPr>
            </w:pPr>
            <w:r w:rsidRPr="00735295">
              <w:rPr>
                <w:rFonts w:cs="Arial" w:eastAsia="Times New Roman" w:hAnsi="Sylfaen" w:ascii="Sylfaen"/>
                <w:b/>
                <w:bCs/>
                <w:sz w:val="20"/>
                <w:szCs w:val="20"/>
                <w:lang w:eastAsia="hr-HR"/>
              </w:rPr>
              <w:t>0,00</w:t>
            </w:r>
          </w:p>
        </w:tc>
      </w:tr>
      <w:tr w:rsidTr="00735295" w:rsidR="00735295" w:rsidRPr="00735295">
        <w:trPr>
          <w:gridAfter w:val="1"/>
          <w:wAfter w:type="dxa" w:w="960"/>
          <w:trHeight w:val="359"/>
        </w:trPr>
        <w:tc>
          <w:tcPr>
            <w:tcW w:type="dxa" w:w="2700"/>
            <w:gridSpan w:val="3"/>
            <w:tcBorders>
              <w:top w:val="nil"/>
              <w:left w:val="nil"/>
              <w:bottom w:val="nil"/>
              <w:right w:val="nil"/>
            </w:tcBorders>
            <w:shd w:fill="FFFFFF" w:color="000000" w:val="clear"/>
            <w:vAlign w:val="bottom"/>
            <w:hideMark/>
          </w:tcPr>
          <w:p w:rsidRDefault="00735295" w:rsidP="00735295" w:rsidR="00735295" w:rsidRPr="00735295">
            <w:pPr>
              <w:spacing w:after="0"/>
              <w:jc w:val="center"/>
              <w:rPr>
                <w:rFonts w:cs="Arial" w:eastAsia="Times New Roman" w:hAnsi="Sylfaen" w:ascii="Sylfaen"/>
                <w:b/>
                <w:bCs/>
                <w:sz w:val="20"/>
                <w:szCs w:val="20"/>
                <w:lang w:eastAsia="hr-HR"/>
              </w:rPr>
            </w:pPr>
            <w:r w:rsidRPr="00735295">
              <w:rPr>
                <w:rFonts w:cs="Arial" w:eastAsia="Times New Roman" w:hAnsi="Sylfaen" w:ascii="Sylfaen"/>
                <w:b/>
                <w:bCs/>
                <w:sz w:val="20"/>
                <w:szCs w:val="20"/>
                <w:lang w:eastAsia="hr-HR"/>
              </w:rPr>
              <w:t> </w:t>
            </w:r>
          </w:p>
        </w:tc>
        <w:tc>
          <w:tcPr>
            <w:tcW w:type="dxa" w:w="1500"/>
            <w:gridSpan w:val="3"/>
            <w:tcBorders>
              <w:top w:val="nil"/>
              <w:left w:val="nil"/>
              <w:bottom w:val="nil"/>
              <w:right w:val="nil"/>
            </w:tcBorders>
            <w:shd w:fill="FFFFFF" w:color="000000" w:val="clear"/>
            <w:noWrap/>
            <w:vAlign w:val="center"/>
            <w:hideMark/>
          </w:tcPr>
          <w:p w:rsidRDefault="00735295" w:rsidP="00735295" w:rsidR="00735295" w:rsidRPr="00735295">
            <w:pPr>
              <w:spacing w:after="0"/>
              <w:jc w:val="center"/>
              <w:rPr>
                <w:rFonts w:cs="Arial" w:eastAsia="Times New Roman" w:hAnsi="Sylfaen" w:ascii="Sylfaen"/>
                <w:b/>
                <w:bCs/>
                <w:sz w:val="20"/>
                <w:szCs w:val="20"/>
                <w:lang w:eastAsia="hr-HR"/>
              </w:rPr>
            </w:pPr>
            <w:r w:rsidRPr="00735295">
              <w:rPr>
                <w:rFonts w:cs="Arial" w:eastAsia="Times New Roman" w:hAnsi="Sylfaen" w:ascii="Sylfaen"/>
                <w:b/>
                <w:bCs/>
                <w:sz w:val="20"/>
                <w:szCs w:val="20"/>
                <w:lang w:eastAsia="hr-HR"/>
              </w:rPr>
              <w:t> </w:t>
            </w:r>
          </w:p>
        </w:tc>
        <w:tc>
          <w:tcPr>
            <w:tcW w:type="dxa" w:w="1260"/>
            <w:gridSpan w:val="3"/>
            <w:tcBorders>
              <w:top w:val="nil"/>
              <w:left w:val="nil"/>
              <w:bottom w:val="nil"/>
              <w:right w:val="nil"/>
            </w:tcBorders>
            <w:shd w:fill="FFFFFF" w:color="000000" w:val="clear"/>
            <w:noWrap/>
            <w:vAlign w:val="center"/>
            <w:hideMark/>
          </w:tcPr>
          <w:p w:rsidRDefault="00735295" w:rsidP="00735295" w:rsidR="00735295" w:rsidRPr="00735295">
            <w:pPr>
              <w:spacing w:after="0"/>
              <w:jc w:val="center"/>
              <w:rPr>
                <w:rFonts w:cs="Arial" w:eastAsia="Times New Roman" w:hAnsi="Sylfaen" w:ascii="Sylfaen"/>
                <w:b/>
                <w:bCs/>
                <w:sz w:val="20"/>
                <w:szCs w:val="20"/>
                <w:lang w:eastAsia="hr-HR"/>
              </w:rPr>
            </w:pPr>
            <w:r w:rsidRPr="00735295">
              <w:rPr>
                <w:rFonts w:cs="Arial" w:eastAsia="Times New Roman" w:hAnsi="Sylfaen" w:ascii="Sylfaen"/>
                <w:b/>
                <w:bCs/>
                <w:sz w:val="20"/>
                <w:szCs w:val="20"/>
                <w:lang w:eastAsia="hr-HR"/>
              </w:rPr>
              <w:t> </w:t>
            </w:r>
          </w:p>
        </w:tc>
        <w:tc>
          <w:tcPr>
            <w:tcW w:type="dxa" w:w="1500"/>
            <w:gridSpan w:val="2"/>
            <w:tcBorders>
              <w:top w:val="nil"/>
              <w:left w:val="nil"/>
              <w:bottom w:val="nil"/>
              <w:right w:val="nil"/>
            </w:tcBorders>
            <w:shd w:fill="FFFFFF" w:color="000000" w:val="clear"/>
            <w:noWrap/>
            <w:vAlign w:val="center"/>
            <w:hideMark/>
          </w:tcPr>
          <w:p w:rsidRDefault="00735295" w:rsidP="00735295" w:rsidR="00735295" w:rsidRPr="00735295">
            <w:pPr>
              <w:spacing w:after="0"/>
              <w:jc w:val="center"/>
              <w:rPr>
                <w:rFonts w:cs="Arial" w:eastAsia="Times New Roman" w:hAnsi="Sylfaen" w:ascii="Sylfaen"/>
                <w:b/>
                <w:bCs/>
                <w:sz w:val="20"/>
                <w:szCs w:val="20"/>
                <w:lang w:eastAsia="hr-HR"/>
              </w:rPr>
            </w:pPr>
            <w:r w:rsidRPr="00735295">
              <w:rPr>
                <w:rFonts w:cs="Arial" w:eastAsia="Times New Roman" w:hAnsi="Sylfaen" w:ascii="Sylfaen"/>
                <w:b/>
                <w:bCs/>
                <w:sz w:val="20"/>
                <w:szCs w:val="20"/>
                <w:lang w:eastAsia="hr-HR"/>
              </w:rPr>
              <w:t> </w:t>
            </w:r>
          </w:p>
        </w:tc>
      </w:tr>
      <w:tr w:rsidTr="00735295" w:rsidR="00735295" w:rsidRPr="00735295">
        <w:trPr>
          <w:gridAfter w:val="5"/>
          <w:wAfter w:type="dxa" w:w="3660"/>
          <w:trHeight w:val="300"/>
        </w:trPr>
        <w:tc>
          <w:tcPr>
            <w:tcW w:type="dxa" w:w="1500"/>
            <w:gridSpan w:val="2"/>
            <w:tcBorders>
              <w:top w:val="nil"/>
              <w:left w:val="nil"/>
              <w:bottom w:val="nil"/>
              <w:right w:val="nil"/>
            </w:tcBorders>
            <w:shd w:fill="auto" w:color="auto" w:val="clear"/>
            <w:noWrap/>
            <w:vAlign w:val="bottom"/>
            <w:hideMark/>
          </w:tcPr>
          <w:p w:rsidRDefault="00735295" w:rsidP="00735295" w:rsidR="00735295" w:rsidRPr="00735295">
            <w:pPr>
              <w:spacing w:after="0"/>
              <w:rPr>
                <w:rFonts w:cs="Arial" w:eastAsia="Times New Roman" w:hAnsi="Sylfaen" w:ascii="Sylfaen"/>
                <w:sz w:val="20"/>
                <w:szCs w:val="20"/>
                <w:lang w:eastAsia="hr-HR"/>
              </w:rPr>
            </w:pPr>
          </w:p>
        </w:tc>
        <w:tc>
          <w:tcPr>
            <w:tcW w:type="dxa" w:w="1260"/>
            <w:gridSpan w:val="2"/>
            <w:tcBorders>
              <w:top w:val="nil"/>
              <w:left w:val="nil"/>
              <w:bottom w:val="nil"/>
              <w:right w:val="nil"/>
            </w:tcBorders>
            <w:shd w:fill="auto" w:color="auto" w:val="clear"/>
            <w:noWrap/>
            <w:vAlign w:val="bottom"/>
            <w:hideMark/>
          </w:tcPr>
          <w:p w:rsidRDefault="00735295" w:rsidP="00735295" w:rsidR="00735295" w:rsidRPr="00735295">
            <w:pPr>
              <w:spacing w:after="0"/>
              <w:rPr>
                <w:rFonts w:cs="Arial" w:eastAsia="Times New Roman" w:hAnsi="Sylfaen" w:ascii="Sylfaen"/>
                <w:sz w:val="20"/>
                <w:szCs w:val="20"/>
                <w:lang w:eastAsia="hr-HR"/>
              </w:rPr>
            </w:pPr>
          </w:p>
        </w:tc>
        <w:tc>
          <w:tcPr>
            <w:tcW w:type="dxa" w:w="1500"/>
            <w:gridSpan w:val="3"/>
            <w:tcBorders>
              <w:top w:val="nil"/>
              <w:left w:val="nil"/>
              <w:bottom w:val="nil"/>
              <w:right w:val="nil"/>
            </w:tcBorders>
            <w:shd w:fill="auto" w:color="auto" w:val="clear"/>
            <w:noWrap/>
            <w:vAlign w:val="bottom"/>
            <w:hideMark/>
          </w:tcPr>
          <w:p w:rsidRDefault="00735295" w:rsidP="00735295" w:rsidR="00735295" w:rsidRPr="00735295">
            <w:pPr>
              <w:spacing w:after="0"/>
              <w:rPr>
                <w:rFonts w:cs="Arial" w:eastAsia="Times New Roman" w:hAnsi="Sylfaen" w:ascii="Sylfaen"/>
                <w:sz w:val="20"/>
                <w:szCs w:val="20"/>
                <w:lang w:eastAsia="hr-HR"/>
              </w:rPr>
            </w:pPr>
          </w:p>
        </w:tc>
      </w:tr>
      <w:tr w:rsidTr="00735295" w:rsidR="00735295" w:rsidRPr="00735295">
        <w:trPr>
          <w:trHeight w:val="300"/>
        </w:trPr>
        <w:tc>
          <w:tcPr>
            <w:tcW w:type="dxa" w:w="3660"/>
            <w:gridSpan w:val="5"/>
            <w:tcBorders>
              <w:top w:val="nil"/>
              <w:left w:val="nil"/>
              <w:bottom w:val="nil"/>
              <w:right w:val="nil"/>
            </w:tcBorders>
            <w:shd w:fill="auto" w:color="auto" w:val="clear"/>
            <w:noWrap/>
            <w:vAlign w:val="bottom"/>
            <w:hideMark/>
          </w:tcPr>
          <w:p w:rsidRDefault="00735295" w:rsidP="008D5CEA" w:rsidR="00735295" w:rsidRPr="00735295">
            <w:pPr>
              <w:spacing w:after="0"/>
              <w:rPr>
                <w:rFonts w:cs="Arial" w:eastAsia="Times New Roman" w:hAnsi="Sylfaen" w:ascii="Sylfaen"/>
                <w:sz w:val="20"/>
                <w:szCs w:val="20"/>
                <w:lang w:eastAsia="hr-HR"/>
              </w:rPr>
            </w:pPr>
            <w:r w:rsidRPr="00735295">
              <w:rPr>
                <w:rFonts w:cs="Arial" w:eastAsia="Times New Roman" w:hAnsi="Sylfaen" w:ascii="Sylfaen"/>
                <w:sz w:val="20"/>
                <w:szCs w:val="20"/>
                <w:lang w:eastAsia="hr-HR"/>
              </w:rPr>
              <w:t xml:space="preserve">U Zagrebu </w:t>
            </w:r>
            <w:r w:rsidR="008D5CEA">
              <w:rPr>
                <w:rFonts w:cs="Arial" w:eastAsia="Times New Roman" w:hAnsi="Sylfaen" w:ascii="Sylfaen"/>
                <w:sz w:val="20"/>
                <w:szCs w:val="20"/>
                <w:lang w:eastAsia="hr-HR"/>
              </w:rPr>
              <w:t>15.03.2019</w:t>
            </w:r>
            <w:r w:rsidRPr="00735295">
              <w:rPr>
                <w:rFonts w:cs="Arial" w:eastAsia="Times New Roman" w:hAnsi="Sylfaen" w:ascii="Sylfaen"/>
                <w:sz w:val="20"/>
                <w:szCs w:val="20"/>
                <w:lang w:eastAsia="hr-HR"/>
              </w:rPr>
              <w:t>. god.</w:t>
            </w:r>
          </w:p>
        </w:tc>
        <w:tc>
          <w:tcPr>
            <w:tcW w:type="dxa" w:w="1500"/>
            <w:gridSpan w:val="3"/>
            <w:tcBorders>
              <w:top w:val="nil"/>
              <w:left w:val="nil"/>
              <w:bottom w:val="nil"/>
              <w:right w:val="nil"/>
            </w:tcBorders>
            <w:shd w:fill="auto" w:color="auto" w:val="clear"/>
            <w:noWrap/>
            <w:vAlign w:val="bottom"/>
            <w:hideMark/>
          </w:tcPr>
          <w:p w:rsidRDefault="00735295" w:rsidP="00735295" w:rsidR="00735295" w:rsidRPr="00735295">
            <w:pPr>
              <w:spacing w:after="0"/>
              <w:rPr>
                <w:rFonts w:cs="Arial" w:eastAsia="Times New Roman" w:hAnsi="Sylfaen" w:ascii="Sylfaen"/>
                <w:sz w:val="20"/>
                <w:szCs w:val="20"/>
                <w:lang w:eastAsia="hr-HR"/>
              </w:rPr>
            </w:pPr>
          </w:p>
        </w:tc>
        <w:tc>
          <w:tcPr>
            <w:tcW w:type="dxa" w:w="1260"/>
            <w:gridSpan w:val="2"/>
            <w:tcBorders>
              <w:top w:val="nil"/>
              <w:left w:val="nil"/>
              <w:bottom w:val="nil"/>
              <w:right w:val="nil"/>
            </w:tcBorders>
            <w:shd w:fill="auto" w:color="auto" w:val="clear"/>
            <w:noWrap/>
            <w:vAlign w:val="bottom"/>
            <w:hideMark/>
          </w:tcPr>
          <w:p w:rsidRDefault="00735295" w:rsidP="00735295" w:rsidR="00735295" w:rsidRPr="00735295">
            <w:pPr>
              <w:spacing w:after="0"/>
              <w:rPr>
                <w:rFonts w:cs="Arial" w:eastAsia="Times New Roman" w:hAnsi="Sylfaen" w:ascii="Sylfaen"/>
                <w:sz w:val="20"/>
                <w:szCs w:val="20"/>
                <w:lang w:eastAsia="hr-HR"/>
              </w:rPr>
            </w:pPr>
          </w:p>
        </w:tc>
        <w:tc>
          <w:tcPr>
            <w:tcW w:type="dxa" w:w="1500"/>
            <w:gridSpan w:val="2"/>
            <w:tcBorders>
              <w:top w:val="nil"/>
              <w:left w:val="nil"/>
              <w:bottom w:val="nil"/>
              <w:right w:val="nil"/>
            </w:tcBorders>
            <w:shd w:fill="auto" w:color="auto" w:val="clear"/>
            <w:noWrap/>
            <w:vAlign w:val="bottom"/>
            <w:hideMark/>
          </w:tcPr>
          <w:p w:rsidRDefault="00735295" w:rsidP="00735295" w:rsidR="00735295" w:rsidRPr="00735295">
            <w:pPr>
              <w:spacing w:after="0"/>
              <w:rPr>
                <w:rFonts w:cs="Arial" w:eastAsia="Times New Roman" w:hAnsi="Sylfaen" w:ascii="Sylfaen"/>
                <w:sz w:val="20"/>
                <w:szCs w:val="20"/>
                <w:lang w:eastAsia="hr-HR"/>
              </w:rPr>
            </w:pPr>
          </w:p>
        </w:tc>
      </w:tr>
      <w:tr w:rsidTr="00735295" w:rsidR="00735295" w:rsidRPr="00735295">
        <w:trPr>
          <w:trHeight w:val="300"/>
        </w:trPr>
        <w:tc>
          <w:tcPr>
            <w:tcW w:type="dxa" w:w="960"/>
            <w:tcBorders>
              <w:top w:val="nil"/>
              <w:left w:val="nil"/>
              <w:bottom w:val="nil"/>
              <w:right w:val="nil"/>
            </w:tcBorders>
            <w:shd w:fill="auto" w:color="auto" w:val="clear"/>
            <w:noWrap/>
            <w:vAlign w:val="bottom"/>
            <w:hideMark/>
          </w:tcPr>
          <w:p w:rsidRDefault="00735295" w:rsidP="00735295" w:rsidR="00735295" w:rsidRPr="00735295">
            <w:pPr>
              <w:spacing w:after="0"/>
              <w:rPr>
                <w:rFonts w:cs="Arial" w:eastAsia="Times New Roman" w:hAnsi="Sylfaen" w:ascii="Sylfaen"/>
                <w:sz w:val="20"/>
                <w:szCs w:val="20"/>
                <w:lang w:eastAsia="hr-HR"/>
              </w:rPr>
            </w:pPr>
          </w:p>
        </w:tc>
        <w:tc>
          <w:tcPr>
            <w:tcW w:type="dxa" w:w="2700"/>
            <w:gridSpan w:val="4"/>
            <w:tcBorders>
              <w:top w:val="nil"/>
              <w:left w:val="nil"/>
              <w:bottom w:val="nil"/>
              <w:right w:val="nil"/>
            </w:tcBorders>
            <w:shd w:fill="auto" w:color="auto" w:val="clear"/>
            <w:noWrap/>
            <w:vAlign w:val="bottom"/>
            <w:hideMark/>
          </w:tcPr>
          <w:p w:rsidRDefault="00735295" w:rsidP="00735295" w:rsidR="00735295" w:rsidRPr="00735295">
            <w:pPr>
              <w:spacing w:after="0"/>
              <w:rPr>
                <w:rFonts w:cs="Arial" w:eastAsia="Times New Roman" w:hAnsi="Sylfaen" w:ascii="Sylfaen"/>
                <w:sz w:val="20"/>
                <w:szCs w:val="20"/>
                <w:lang w:eastAsia="hr-HR"/>
              </w:rPr>
            </w:pPr>
          </w:p>
        </w:tc>
        <w:tc>
          <w:tcPr>
            <w:tcW w:type="dxa" w:w="1500"/>
            <w:gridSpan w:val="3"/>
            <w:tcBorders>
              <w:top w:val="nil"/>
              <w:left w:val="nil"/>
              <w:bottom w:val="nil"/>
              <w:right w:val="nil"/>
            </w:tcBorders>
            <w:shd w:fill="auto" w:color="auto" w:val="clear"/>
            <w:noWrap/>
            <w:vAlign w:val="bottom"/>
            <w:hideMark/>
          </w:tcPr>
          <w:p w:rsidRDefault="00735295" w:rsidP="00735295" w:rsidR="00735295" w:rsidRPr="00735295">
            <w:pPr>
              <w:spacing w:after="0"/>
              <w:rPr>
                <w:rFonts w:cs="Arial" w:eastAsia="Times New Roman" w:hAnsi="Sylfaen" w:ascii="Sylfaen"/>
                <w:sz w:val="20"/>
                <w:szCs w:val="20"/>
                <w:lang w:eastAsia="hr-HR"/>
              </w:rPr>
            </w:pPr>
          </w:p>
        </w:tc>
        <w:tc>
          <w:tcPr>
            <w:tcW w:type="dxa" w:w="1260"/>
            <w:gridSpan w:val="2"/>
            <w:tcBorders>
              <w:top w:val="nil"/>
              <w:left w:val="nil"/>
              <w:bottom w:val="nil"/>
              <w:right w:val="nil"/>
            </w:tcBorders>
            <w:shd w:fill="auto" w:color="auto" w:val="clear"/>
            <w:noWrap/>
            <w:vAlign w:val="bottom"/>
            <w:hideMark/>
          </w:tcPr>
          <w:p w:rsidRDefault="00735295" w:rsidP="00735295" w:rsidR="00735295" w:rsidRPr="00735295">
            <w:pPr>
              <w:spacing w:after="0"/>
              <w:rPr>
                <w:rFonts w:cs="Arial" w:eastAsia="Times New Roman" w:hAnsi="Sylfaen" w:ascii="Sylfaen"/>
                <w:sz w:val="20"/>
                <w:szCs w:val="20"/>
                <w:lang w:eastAsia="hr-HR"/>
              </w:rPr>
            </w:pPr>
          </w:p>
        </w:tc>
        <w:tc>
          <w:tcPr>
            <w:tcW w:type="dxa" w:w="1500"/>
            <w:gridSpan w:val="2"/>
            <w:tcBorders>
              <w:top w:val="nil"/>
              <w:left w:val="nil"/>
              <w:bottom w:val="nil"/>
              <w:right w:val="nil"/>
            </w:tcBorders>
            <w:shd w:fill="auto" w:color="auto" w:val="clear"/>
            <w:noWrap/>
            <w:vAlign w:val="bottom"/>
            <w:hideMark/>
          </w:tcPr>
          <w:p w:rsidRDefault="00735295" w:rsidP="00735295" w:rsidR="00735295" w:rsidRPr="00735295">
            <w:pPr>
              <w:spacing w:after="0"/>
              <w:rPr>
                <w:rFonts w:cs="Arial" w:eastAsia="Times New Roman" w:hAnsi="Sylfaen" w:ascii="Sylfaen"/>
                <w:sz w:val="20"/>
                <w:szCs w:val="20"/>
                <w:lang w:eastAsia="hr-HR"/>
              </w:rPr>
            </w:pPr>
          </w:p>
        </w:tc>
      </w:tr>
      <w:tr w:rsidTr="00735295" w:rsidR="00735295" w:rsidRPr="00735295">
        <w:trPr>
          <w:trHeight w:val="300"/>
        </w:trPr>
        <w:tc>
          <w:tcPr>
            <w:tcW w:type="dxa" w:w="3660"/>
            <w:gridSpan w:val="5"/>
            <w:tcBorders>
              <w:top w:val="nil"/>
              <w:left w:val="nil"/>
              <w:bottom w:val="nil"/>
              <w:right w:val="nil"/>
            </w:tcBorders>
            <w:shd w:fill="auto" w:color="auto" w:val="clear"/>
            <w:noWrap/>
            <w:vAlign w:val="bottom"/>
            <w:hideMark/>
          </w:tcPr>
          <w:p w:rsidRDefault="00735295" w:rsidP="00735295" w:rsidR="00735295" w:rsidRPr="00735295">
            <w:pPr>
              <w:spacing w:after="0"/>
              <w:rPr>
                <w:rFonts w:cs="Arial" w:eastAsia="Times New Roman" w:hAnsi="Sylfaen" w:ascii="Sylfaen"/>
                <w:sz w:val="20"/>
                <w:szCs w:val="20"/>
                <w:lang w:eastAsia="hr-HR"/>
              </w:rPr>
            </w:pPr>
            <w:r w:rsidRPr="00735295">
              <w:rPr>
                <w:rFonts w:cs="Arial" w:eastAsia="Times New Roman" w:hAnsi="Sylfaen" w:ascii="Sylfaen"/>
                <w:sz w:val="20"/>
                <w:szCs w:val="20"/>
                <w:lang w:eastAsia="hr-HR"/>
              </w:rPr>
              <w:t>Stečajna upraviteljica</w:t>
            </w:r>
          </w:p>
        </w:tc>
        <w:tc>
          <w:tcPr>
            <w:tcW w:type="dxa" w:w="1500"/>
            <w:gridSpan w:val="3"/>
            <w:tcBorders>
              <w:top w:val="nil"/>
              <w:left w:val="nil"/>
              <w:bottom w:val="nil"/>
              <w:right w:val="nil"/>
            </w:tcBorders>
            <w:shd w:fill="auto" w:color="auto" w:val="clear"/>
            <w:noWrap/>
            <w:vAlign w:val="bottom"/>
            <w:hideMark/>
          </w:tcPr>
          <w:p w:rsidRDefault="00735295" w:rsidP="00735295" w:rsidR="00735295" w:rsidRPr="00735295">
            <w:pPr>
              <w:spacing w:after="0"/>
              <w:rPr>
                <w:rFonts w:cs="Arial" w:eastAsia="Times New Roman" w:hAnsi="Sylfaen" w:ascii="Sylfaen"/>
                <w:sz w:val="20"/>
                <w:szCs w:val="20"/>
                <w:lang w:eastAsia="hr-HR"/>
              </w:rPr>
            </w:pPr>
          </w:p>
        </w:tc>
        <w:tc>
          <w:tcPr>
            <w:tcW w:type="dxa" w:w="1260"/>
            <w:gridSpan w:val="2"/>
            <w:tcBorders>
              <w:top w:val="nil"/>
              <w:left w:val="nil"/>
              <w:bottom w:val="nil"/>
              <w:right w:val="nil"/>
            </w:tcBorders>
            <w:shd w:fill="auto" w:color="auto" w:val="clear"/>
            <w:noWrap/>
            <w:vAlign w:val="bottom"/>
            <w:hideMark/>
          </w:tcPr>
          <w:p w:rsidRDefault="00735295" w:rsidP="00735295" w:rsidR="00735295" w:rsidRPr="00735295">
            <w:pPr>
              <w:spacing w:after="0"/>
              <w:rPr>
                <w:rFonts w:cs="Arial" w:eastAsia="Times New Roman" w:hAnsi="Sylfaen" w:ascii="Sylfaen"/>
                <w:sz w:val="20"/>
                <w:szCs w:val="20"/>
                <w:lang w:eastAsia="hr-HR"/>
              </w:rPr>
            </w:pPr>
          </w:p>
        </w:tc>
        <w:tc>
          <w:tcPr>
            <w:tcW w:type="dxa" w:w="1500"/>
            <w:gridSpan w:val="2"/>
            <w:tcBorders>
              <w:top w:val="nil"/>
              <w:left w:val="nil"/>
              <w:bottom w:val="nil"/>
              <w:right w:val="nil"/>
            </w:tcBorders>
            <w:shd w:fill="auto" w:color="auto" w:val="clear"/>
            <w:noWrap/>
            <w:vAlign w:val="bottom"/>
            <w:hideMark/>
          </w:tcPr>
          <w:p w:rsidRDefault="00735295" w:rsidP="00735295" w:rsidR="00735295" w:rsidRPr="00735295">
            <w:pPr>
              <w:spacing w:after="0"/>
              <w:rPr>
                <w:rFonts w:cs="Arial" w:eastAsia="Times New Roman" w:hAnsi="Sylfaen" w:ascii="Sylfaen"/>
                <w:sz w:val="20"/>
                <w:szCs w:val="20"/>
                <w:lang w:eastAsia="hr-HR"/>
              </w:rPr>
            </w:pPr>
          </w:p>
        </w:tc>
      </w:tr>
      <w:tr w:rsidTr="00735295" w:rsidR="00EF1FAF" w:rsidRPr="00735295">
        <w:trPr>
          <w:gridAfter w:val="2"/>
          <w:wAfter w:type="dxa" w:w="1500"/>
          <w:trHeight w:val="300"/>
        </w:trPr>
        <w:tc>
          <w:tcPr>
            <w:tcW w:type="dxa" w:w="3660"/>
            <w:gridSpan w:val="5"/>
            <w:tcBorders>
              <w:top w:val="nil"/>
              <w:left w:val="nil"/>
              <w:bottom w:val="nil"/>
              <w:right w:val="nil"/>
            </w:tcBorders>
            <w:shd w:fill="auto" w:color="auto" w:val="clear"/>
            <w:noWrap/>
            <w:vAlign w:val="bottom"/>
            <w:hideMark/>
          </w:tcPr>
          <w:p w:rsidRDefault="00EF1FAF" w:rsidP="00735295" w:rsidR="00EF1FAF" w:rsidRPr="00735295">
            <w:pPr>
              <w:spacing w:after="0"/>
              <w:rPr>
                <w:rFonts w:cs="Arial" w:eastAsia="Times New Roman" w:hAnsi="Sylfaen" w:ascii="Sylfaen"/>
                <w:sz w:val="20"/>
                <w:szCs w:val="20"/>
                <w:lang w:eastAsia="hr-HR"/>
              </w:rPr>
            </w:pPr>
            <w:r w:rsidRPr="00735295">
              <w:rPr>
                <w:rFonts w:cs="Arial" w:eastAsia="Times New Roman" w:hAnsi="Sylfaen" w:ascii="Sylfaen"/>
                <w:sz w:val="20"/>
                <w:szCs w:val="20"/>
                <w:lang w:eastAsia="hr-HR"/>
              </w:rPr>
              <w:t>Anamaria Ivanković</w:t>
            </w:r>
          </w:p>
        </w:tc>
        <w:tc>
          <w:tcPr>
            <w:tcW w:type="dxa" w:w="1500"/>
            <w:gridSpan w:val="3"/>
            <w:tcBorders>
              <w:top w:val="nil"/>
              <w:left w:val="nil"/>
              <w:bottom w:val="nil"/>
              <w:right w:val="nil"/>
            </w:tcBorders>
            <w:shd w:fill="auto" w:color="auto" w:val="clear"/>
            <w:noWrap/>
            <w:vAlign w:val="bottom"/>
            <w:hideMark/>
          </w:tcPr>
          <w:p w:rsidRDefault="00EF1FAF" w:rsidP="00735295" w:rsidR="00EF1FAF" w:rsidRPr="00735295">
            <w:pPr>
              <w:spacing w:after="0"/>
              <w:rPr>
                <w:rFonts w:cs="Arial" w:eastAsia="Times New Roman" w:hAnsi="Sylfaen" w:ascii="Sylfaen"/>
                <w:sz w:val="20"/>
                <w:szCs w:val="20"/>
                <w:lang w:eastAsia="hr-HR"/>
              </w:rPr>
            </w:pPr>
          </w:p>
        </w:tc>
        <w:tc>
          <w:tcPr>
            <w:tcW w:type="dxa" w:w="1260"/>
            <w:gridSpan w:val="2"/>
            <w:tcBorders>
              <w:top w:val="nil"/>
              <w:left w:val="nil"/>
              <w:bottom w:val="nil"/>
              <w:right w:val="nil"/>
            </w:tcBorders>
            <w:shd w:fill="auto" w:color="auto" w:val="clear"/>
            <w:noWrap/>
            <w:vAlign w:val="bottom"/>
            <w:hideMark/>
          </w:tcPr>
          <w:p w:rsidRDefault="00EF1FAF" w:rsidP="00735295" w:rsidR="00EF1FAF" w:rsidRPr="00735295">
            <w:pPr>
              <w:spacing w:after="0"/>
              <w:rPr>
                <w:rFonts w:cs="Arial" w:eastAsia="Times New Roman" w:hAnsi="Sylfaen" w:ascii="Sylfaen"/>
                <w:sz w:val="20"/>
                <w:szCs w:val="20"/>
                <w:lang w:eastAsia="hr-HR"/>
              </w:rPr>
            </w:pPr>
          </w:p>
        </w:tc>
      </w:tr>
    </w:tbl>
    <w:p w:rsidRDefault="00626DC5" w:rsidP="00EF1FAF" w:rsidR="00626DC5">
      <w:pPr>
        <w:rPr>
          <w:rFonts w:cs="Calibri" w:hAnsi="Sylfaen" w:ascii="Sylfaen"/>
          <w:b/>
          <w:sz w:val="24"/>
          <w:szCs w:val="24"/>
        </w:rPr>
      </w:pPr>
    </w:p>
    <w:p w:rsidRDefault="00626DC5" w:rsidP="00626DC5" w:rsidR="00626DC5">
      <w:pPr>
        <w:jc w:val="center"/>
        <w:rPr>
          <w:rFonts w:cs="Calibri" w:hAnsi="Sylfaen" w:ascii="Sylfaen"/>
          <w:b/>
          <w:sz w:val="24"/>
          <w:szCs w:val="24"/>
        </w:rPr>
      </w:pPr>
    </w:p>
    <w:p w:rsidRDefault="00626DC5" w:rsidP="00626DC5" w:rsidR="00626DC5">
      <w:pPr>
        <w:jc w:val="center"/>
        <w:rPr>
          <w:rFonts w:cs="Calibri" w:hAnsi="Sylfaen" w:ascii="Sylfaen"/>
          <w:b/>
          <w:sz w:val="24"/>
          <w:szCs w:val="24"/>
        </w:rPr>
      </w:pPr>
    </w:p>
    <w:p w:rsidRDefault="00626DC5" w:rsidP="00626DC5" w:rsidR="00626DC5" w:rsidRPr="00C10B86">
      <w:pPr>
        <w:spacing w:lineRule="auto" w:line="360"/>
        <w:jc w:val="both"/>
        <w:rPr>
          <w:rFonts w:cs="Calibri" w:hAnsi="Sylfaen" w:ascii="Sylfaen"/>
          <w:sz w:val="24"/>
          <w:szCs w:val="24"/>
          <w:lang w:val="pl-PL"/>
        </w:rPr>
      </w:pPr>
    </w:p>
    <w:p w:rsidRDefault="00626DC5" w:rsidP="005F1ABE" w:rsidR="00626DC5">
      <w:pPr>
        <w:spacing w:lineRule="auto" w:line="360"/>
        <w:jc w:val="both"/>
        <w:rPr>
          <w:rFonts w:cs="Calibri" w:hAnsi="Sylfaen" w:ascii="Sylfaen"/>
          <w:sz w:val="24"/>
          <w:szCs w:val="24"/>
          <w:lang w:val="pl-PL"/>
        </w:rPr>
      </w:pPr>
    </w:p>
    <w:p w:rsidRDefault="00626DC5" w:rsidP="005F1ABE" w:rsidR="00626DC5" w:rsidRPr="00C10B86">
      <w:pPr>
        <w:spacing w:lineRule="auto" w:line="360"/>
        <w:jc w:val="both"/>
        <w:rPr>
          <w:rFonts w:cs="Calibri" w:hAnsi="Sylfaen" w:ascii="Sylfaen"/>
          <w:sz w:val="24"/>
          <w:szCs w:val="24"/>
          <w:lang w:val="pl-PL"/>
        </w:rPr>
      </w:pPr>
    </w:p>
    <w:sectPr w:rsidSect="00226A26" w:rsidR="00626DC5" w:rsidRPr="00C10B86">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3FE3" w:rsidR="00763FE3">
      <w:pPr>
        <w:spacing w:after="0"/>
      </w:pPr>
      <w:r>
        <w:separator/>
      </w:r>
    </w:p>
  </w:endnote>
  <w:endnote w:id="0" w:type="continuationSeparator">
    <w:p w:rsidRDefault="00763FE3" w:rsidR="00763FE3">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80"/>
    <w:family w:val="swiss"/>
    <w:pitch w:val="variable"/>
    <w:sig w:csb1="00000000" w:csb0="003F01FF" w:usb3="00000000" w:usb2="0000003F" w:usb1="E9DFFFFF" w:usb0="F7FFAFFF"/>
  </w:font>
  <w:font w:name="font235">
    <w:altName w:val="Times New Roman"/>
    <w:charset w:val="EE"/>
    <w:family w:val="auto"/>
    <w:pitch w:val="variable"/>
    <w:sig w:csb1="00000000" w:csb0="00000000" w:usb3="00000000" w:usb2="00000000" w:usb1="00000000" w:usb0="00000000"/>
  </w:font>
  <w:font w:name="StarSymbol">
    <w:altName w:val="Times New Roman"/>
    <w:charset w:val="00"/>
    <w:family w:val="auto"/>
    <w:pitch w:val="default"/>
    <w:sig w:csb1="00000000" w:csb0="00000000" w:usb3="00000000" w:usb2="00000000" w:usb1="00000000" w:usb0="00000000"/>
  </w:font>
  <w:font w:name="Arial">
    <w:panose1 w:val="020B0604020202020204"/>
    <w:charset w:val="EE"/>
    <w:family w:val="swiss"/>
    <w:pitch w:val="variable"/>
    <w:sig w:csb1="00000000" w:csb0="000001FF" w:usb3="00000000" w:usb2="00000009" w:usb1="C0007843" w:usb0="E0002AFF"/>
  </w:font>
  <w:font w:name="font210">
    <w:altName w:val="Times New Roman"/>
    <w:charset w:val="EE"/>
    <w:family w:val="auto"/>
    <w:pitch w:val="variable"/>
    <w:sig w:csb1="00000000" w:csb0="00000000" w:usb3="00000000" w:usb2="00000000" w:usb1="00000000" w:usb0="00000000"/>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Segoe UI">
    <w:panose1 w:val="020B0502040204020203"/>
    <w:charset w:val="EE"/>
    <w:family w:val="swiss"/>
    <w:pitch w:val="variable"/>
    <w:sig w:csb1="00000000" w:csb0="000001DF" w:usb3="00000000" w:usb2="00000029" w:usb1="C000E47F" w:usb0="E10022FF"/>
  </w:font>
  <w:font w:name="Sylfaen">
    <w:panose1 w:val="010A0502050306030303"/>
    <w:charset w:val="EE"/>
    <w:family w:val="roman"/>
    <w:pitch w:val="variable"/>
    <w:sig w:csb1="00000000" w:csb0="0000009F" w:usb3="00000000" w:usb2="00000000" w:usb1="00000000" w:usb0="04000687"/>
  </w:font>
  <w:font w:name="font217">
    <w:altName w:val="Times New Roman"/>
    <w:charset w:val="EE"/>
    <w:family w:val="auto"/>
    <w:pitch w:val="variable"/>
    <w:sig w:csb1="00000000" w:csb0="00000000" w:usb3="00000000" w:usb2="00000000" w:usb1="0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3FE3" w:rsidR="00763FE3">
      <w:pPr>
        <w:spacing w:after="0"/>
      </w:pPr>
      <w:r>
        <w:separator/>
      </w:r>
    </w:p>
  </w:footnote>
  <w:footnote w:id="0" w:type="continuationSeparator">
    <w:p w:rsidRDefault="00763FE3" w:rsidR="00763FE3">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7F25F0"/>
    <w:multiLevelType w:val="hybridMultilevel"/>
    <w:tmpl w:val="EE3AE5F6"/>
    <w:lvl w:tplc="9870876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B223B9"/>
    <w:multiLevelType w:val="hybridMultilevel"/>
    <w:tmpl w:val="BAA4C6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3">
    <w:nsid w:val="063D07E3"/>
    <w:multiLevelType w:val="hybridMultilevel"/>
    <w:tmpl w:val="18503C34"/>
    <w:lvl w:tplc="B42A5B12" w:ilvl="0">
      <w:start w:val="11"/>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946763B"/>
    <w:multiLevelType w:val="hybridMultilevel"/>
    <w:tmpl w:val="3A1CCBFC"/>
    <w:lvl w:tplc="4836BCB0" w:ilvl="0">
      <w:start w:val="2"/>
      <w:numFmt w:val="bullet"/>
      <w:lvlText w:val="-"/>
      <w:lvlJc w:val="left"/>
      <w:pPr>
        <w:ind w:hanging="360" w:left="1080"/>
      </w:pPr>
      <w:rPr>
        <w:rFonts w:cs="font235" w:eastAsia="Arial Unicode MS"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0AEF2656"/>
    <w:multiLevelType w:val="multilevel"/>
    <w:tmpl w:val="5FB65956"/>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861"/>
      </w:pPr>
      <w:rPr>
        <w:rFonts w:hint="default"/>
        <w:b/>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6">
    <w:nsid w:val="0BD77A6E"/>
    <w:multiLevelType w:val="hybridMultilevel"/>
    <w:tmpl w:val="8A685D3E"/>
    <w:lvl w:tplc="599AC79E" w:ilvl="0">
      <w:start w:val="11"/>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0CF07530"/>
    <w:multiLevelType w:val="multilevel"/>
    <w:tmpl w:val="14DCA7BE"/>
    <w:lvl w:ilvl="0">
      <w:numFmt w:val="bullet"/>
      <w:lvlText w:val="–"/>
      <w:lvlJc w:val="left"/>
      <w:pPr>
        <w:ind w:hanging="360" w:left="360"/>
      </w:pPr>
      <w:rPr>
        <w:rFonts w:cs="StarSymbol" w:eastAsia="StarSymbol" w:hAnsi="StarSymbol" w:ascii="StarSymbol"/>
        <w:sz w:val="18"/>
        <w:szCs w:val="18"/>
      </w:rPr>
    </w:lvl>
    <w:lvl w:ilvl="1">
      <w:numFmt w:val="bullet"/>
      <w:lvlText w:val="–"/>
      <w:lvlJc w:val="left"/>
      <w:pPr>
        <w:ind w:hanging="360" w:left="720"/>
      </w:pPr>
      <w:rPr>
        <w:rFonts w:cs="StarSymbol" w:eastAsia="StarSymbol" w:hAnsi="StarSymbol" w:ascii="StarSymbol"/>
        <w:sz w:val="18"/>
        <w:szCs w:val="18"/>
      </w:rPr>
    </w:lvl>
    <w:lvl w:ilvl="2">
      <w:numFmt w:val="bullet"/>
      <w:lvlText w:val="–"/>
      <w:lvlJc w:val="left"/>
      <w:pPr>
        <w:ind w:hanging="360" w:left="1080"/>
      </w:pPr>
      <w:rPr>
        <w:rFonts w:cs="StarSymbol" w:eastAsia="StarSymbol" w:hAnsi="StarSymbol" w:ascii="StarSymbol"/>
        <w:sz w:val="18"/>
        <w:szCs w:val="18"/>
      </w:rPr>
    </w:lvl>
    <w:lvl w:ilvl="3">
      <w:numFmt w:val="bullet"/>
      <w:lvlText w:val="–"/>
      <w:lvlJc w:val="left"/>
      <w:pPr>
        <w:ind w:hanging="360" w:left="1440"/>
      </w:pPr>
      <w:rPr>
        <w:rFonts w:cs="StarSymbol" w:eastAsia="StarSymbol" w:hAnsi="StarSymbol" w:ascii="StarSymbol"/>
        <w:sz w:val="18"/>
        <w:szCs w:val="18"/>
      </w:rPr>
    </w:lvl>
    <w:lvl w:ilvl="4">
      <w:numFmt w:val="bullet"/>
      <w:lvlText w:val="–"/>
      <w:lvlJc w:val="left"/>
      <w:pPr>
        <w:ind w:hanging="360" w:left="1800"/>
      </w:pPr>
      <w:rPr>
        <w:rFonts w:cs="StarSymbol" w:eastAsia="StarSymbol" w:hAnsi="StarSymbol" w:ascii="StarSymbol"/>
        <w:sz w:val="18"/>
        <w:szCs w:val="18"/>
      </w:rPr>
    </w:lvl>
    <w:lvl w:ilvl="5">
      <w:numFmt w:val="bullet"/>
      <w:lvlText w:val="–"/>
      <w:lvlJc w:val="left"/>
      <w:pPr>
        <w:ind w:hanging="360" w:left="2160"/>
      </w:pPr>
      <w:rPr>
        <w:rFonts w:cs="StarSymbol" w:eastAsia="StarSymbol" w:hAnsi="StarSymbol" w:ascii="StarSymbol"/>
        <w:sz w:val="18"/>
        <w:szCs w:val="18"/>
      </w:rPr>
    </w:lvl>
    <w:lvl w:ilvl="6">
      <w:numFmt w:val="bullet"/>
      <w:lvlText w:val="–"/>
      <w:lvlJc w:val="left"/>
      <w:pPr>
        <w:ind w:hanging="360" w:left="2520"/>
      </w:pPr>
      <w:rPr>
        <w:rFonts w:cs="StarSymbol" w:eastAsia="StarSymbol" w:hAnsi="StarSymbol" w:ascii="StarSymbol"/>
        <w:sz w:val="18"/>
        <w:szCs w:val="18"/>
      </w:rPr>
    </w:lvl>
    <w:lvl w:ilvl="7">
      <w:numFmt w:val="bullet"/>
      <w:lvlText w:val="–"/>
      <w:lvlJc w:val="left"/>
      <w:pPr>
        <w:ind w:hanging="360" w:left="2880"/>
      </w:pPr>
      <w:rPr>
        <w:rFonts w:cs="StarSymbol" w:eastAsia="StarSymbol" w:hAnsi="StarSymbol" w:ascii="StarSymbol"/>
        <w:sz w:val="18"/>
        <w:szCs w:val="18"/>
      </w:rPr>
    </w:lvl>
    <w:lvl w:ilvl="8">
      <w:numFmt w:val="bullet"/>
      <w:lvlText w:val="–"/>
      <w:lvlJc w:val="left"/>
      <w:pPr>
        <w:ind w:hanging="360" w:left="3240"/>
      </w:pPr>
      <w:rPr>
        <w:rFonts w:cs="StarSymbol" w:eastAsia="StarSymbol" w:hAnsi="StarSymbol" w:ascii="StarSymbol"/>
        <w:sz w:val="18"/>
        <w:szCs w:val="18"/>
      </w:rPr>
    </w:lvl>
  </w:abstractNum>
  <w:abstractNum w:abstractNumId="8">
    <w:nsid w:val="14897DCD"/>
    <w:multiLevelType w:val="hybridMultilevel"/>
    <w:tmpl w:val="9B5A630E"/>
    <w:lvl w:tplc="AEDCAFB8" w:ilvl="0">
      <w:start w:val="1"/>
      <w:numFmt w:val="lowerLetter"/>
      <w:lvlText w:val="%1)"/>
      <w:lvlJc w:val="left"/>
      <w:pPr>
        <w:ind w:hanging="360" w:left="180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9">
    <w:nsid w:val="17AF4CF6"/>
    <w:multiLevelType w:val="hybridMultilevel"/>
    <w:tmpl w:val="1EBED50E"/>
    <w:lvl w:tplc="CE042588"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9852EB3"/>
    <w:multiLevelType w:val="hybridMultilevel"/>
    <w:tmpl w:val="E57430E0"/>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A3A4E29"/>
    <w:multiLevelType w:val="hybridMultilevel"/>
    <w:tmpl w:val="72CECC1A"/>
    <w:lvl w:tplc="1B02851E" w:ilvl="0">
      <w:start w:val="3"/>
      <w:numFmt w:val="bullet"/>
      <w:lvlText w:val="-"/>
      <w:lvlJc w:val="left"/>
      <w:pPr>
        <w:ind w:hanging="360" w:left="3600"/>
      </w:pPr>
      <w:rPr>
        <w:rFonts w:cs="Times New Roman" w:eastAsia="Times New Roman" w:hAnsi="Calibri" w:ascii="Calibri" w:hint="default"/>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2">
    <w:nsid w:val="1BC805FF"/>
    <w:multiLevelType w:val="hybridMultilevel"/>
    <w:tmpl w:val="3CD652D4"/>
    <w:lvl w:tplc="E0C0AA5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1E9F6B36"/>
    <w:multiLevelType w:val="hybridMultilevel"/>
    <w:tmpl w:val="722A4D6A"/>
    <w:lvl w:tplc="D916B19E" w:ilvl="0">
      <w:start w:val="1"/>
      <w:numFmt w:val="decimal"/>
      <w:lvlText w:val="%1."/>
      <w:lvlJc w:val="left"/>
      <w:pPr>
        <w:ind w:hanging="360" w:left="720"/>
      </w:pPr>
      <w:rPr>
        <w:rFonts w:eastAsia="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18C351B"/>
    <w:multiLevelType w:val="hybridMultilevel"/>
    <w:tmpl w:val="57BE9AF4"/>
    <w:lvl w:tplc="8E8C0968" w:ilvl="0">
      <w:numFmt w:val="bullet"/>
      <w:lvlText w:val="-"/>
      <w:lvlJc w:val="left"/>
      <w:pPr>
        <w:ind w:hanging="360" w:left="1800"/>
      </w:pPr>
      <w:rPr>
        <w:rFonts w:cs="Arial" w:eastAsia="Arial Unicode MS" w:hAnsi="Calibri" w:ascii="Calibri" w:hint="default"/>
        <w:color w:val="000000"/>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15">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6">
    <w:nsid w:val="2AA7722E"/>
    <w:multiLevelType w:val="hybridMultilevel"/>
    <w:tmpl w:val="0BD8A838"/>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7">
    <w:nsid w:val="31610540"/>
    <w:multiLevelType w:val="hybridMultilevel"/>
    <w:tmpl w:val="27729AEE"/>
    <w:lvl w:tplc="E492361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5425EC0"/>
    <w:multiLevelType w:val="hybridMultilevel"/>
    <w:tmpl w:val="A5787522"/>
    <w:lvl w:tplc="FE8C0464" w:ilvl="0">
      <w:start w:val="1"/>
      <w:numFmt w:val="upperRoman"/>
      <w:lvlText w:val="%1."/>
      <w:lvlJc w:val="left"/>
      <w:pPr>
        <w:tabs>
          <w:tab w:pos="1004" w:val="num"/>
        </w:tabs>
        <w:ind w:hanging="720" w:left="100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46DD4C11"/>
    <w:multiLevelType w:val="hybridMultilevel"/>
    <w:tmpl w:val="A88A4984"/>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8436DC7"/>
    <w:multiLevelType w:val="hybridMultilevel"/>
    <w:tmpl w:val="AD9E3034"/>
    <w:lvl w:tplc="FE8C0464" w:ilvl="0">
      <w:start w:val="1"/>
      <w:numFmt w:val="upperRoman"/>
      <w:lvlText w:val="%1."/>
      <w:lvlJc w:val="left"/>
      <w:pPr>
        <w:tabs>
          <w:tab w:pos="1004" w:val="num"/>
        </w:tabs>
        <w:ind w:hanging="720" w:left="100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52CC17EB"/>
    <w:multiLevelType w:val="hybridMultilevel"/>
    <w:tmpl w:val="C3649094"/>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5A6063E"/>
    <w:multiLevelType w:val="hybridMultilevel"/>
    <w:tmpl w:val="845C483E"/>
    <w:lvl w:tplc="C27E0AB0"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57547CBB"/>
    <w:multiLevelType w:val="hybridMultilevel"/>
    <w:tmpl w:val="88EC2E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89A6350"/>
    <w:multiLevelType w:val="hybridMultilevel"/>
    <w:tmpl w:val="DF5EBB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6">
    <w:nsid w:val="61F005F9"/>
    <w:multiLevelType w:val="multilevel"/>
    <w:tmpl w:val="7DBC33C0"/>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7">
    <w:nsid w:val="671A1C0A"/>
    <w:multiLevelType w:val="hybridMultilevel"/>
    <w:tmpl w:val="83782750"/>
    <w:lvl w:tplc="47AE63A0"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69523D75"/>
    <w:multiLevelType w:val="hybridMultilevel"/>
    <w:tmpl w:val="F4EA73D8"/>
    <w:lvl w:tplc="EBE8E67E" w:ilvl="0">
      <w:numFmt w:val="bullet"/>
      <w:lvlText w:val="-"/>
      <w:lvlJc w:val="left"/>
      <w:pPr>
        <w:ind w:hanging="720" w:left="3855"/>
      </w:pPr>
      <w:rPr>
        <w:rFonts w:cs="Calibri" w:eastAsia="Arial Unicode MS" w:hAnsi="Calibri" w:ascii="Calibri" w:hint="default"/>
      </w:rPr>
    </w:lvl>
    <w:lvl w:tplc="04090003" w:ilvl="1">
      <w:start w:val="1"/>
      <w:numFmt w:val="bullet"/>
      <w:lvlText w:val="o"/>
      <w:lvlJc w:val="left"/>
      <w:pPr>
        <w:ind w:hanging="360" w:left="4215"/>
      </w:pPr>
      <w:rPr>
        <w:rFonts w:cs="Courier New" w:hAnsi="Courier New" w:ascii="Courier New" w:hint="default"/>
      </w:rPr>
    </w:lvl>
    <w:lvl w:tentative="true" w:tplc="04090005" w:ilvl="2">
      <w:start w:val="1"/>
      <w:numFmt w:val="bullet"/>
      <w:lvlText w:val=""/>
      <w:lvlJc w:val="left"/>
      <w:pPr>
        <w:ind w:hanging="360" w:left="4935"/>
      </w:pPr>
      <w:rPr>
        <w:rFonts w:hAnsi="Wingdings" w:ascii="Wingdings" w:hint="default"/>
      </w:rPr>
    </w:lvl>
    <w:lvl w:tentative="true" w:tplc="04090001" w:ilvl="3">
      <w:start w:val="1"/>
      <w:numFmt w:val="bullet"/>
      <w:lvlText w:val=""/>
      <w:lvlJc w:val="left"/>
      <w:pPr>
        <w:ind w:hanging="360" w:left="5655"/>
      </w:pPr>
      <w:rPr>
        <w:rFonts w:hAnsi="Symbol" w:ascii="Symbol" w:hint="default"/>
      </w:rPr>
    </w:lvl>
    <w:lvl w:tentative="true" w:tplc="04090003" w:ilvl="4">
      <w:start w:val="1"/>
      <w:numFmt w:val="bullet"/>
      <w:lvlText w:val="o"/>
      <w:lvlJc w:val="left"/>
      <w:pPr>
        <w:ind w:hanging="360" w:left="6375"/>
      </w:pPr>
      <w:rPr>
        <w:rFonts w:cs="Courier New" w:hAnsi="Courier New" w:ascii="Courier New" w:hint="default"/>
      </w:rPr>
    </w:lvl>
    <w:lvl w:tentative="true" w:tplc="04090005" w:ilvl="5">
      <w:start w:val="1"/>
      <w:numFmt w:val="bullet"/>
      <w:lvlText w:val=""/>
      <w:lvlJc w:val="left"/>
      <w:pPr>
        <w:ind w:hanging="360" w:left="7095"/>
      </w:pPr>
      <w:rPr>
        <w:rFonts w:hAnsi="Wingdings" w:ascii="Wingdings" w:hint="default"/>
      </w:rPr>
    </w:lvl>
    <w:lvl w:tentative="true" w:tplc="04090001" w:ilvl="6">
      <w:start w:val="1"/>
      <w:numFmt w:val="bullet"/>
      <w:lvlText w:val=""/>
      <w:lvlJc w:val="left"/>
      <w:pPr>
        <w:ind w:hanging="360" w:left="7815"/>
      </w:pPr>
      <w:rPr>
        <w:rFonts w:hAnsi="Symbol" w:ascii="Symbol" w:hint="default"/>
      </w:rPr>
    </w:lvl>
    <w:lvl w:tentative="true" w:tplc="04090003" w:ilvl="7">
      <w:start w:val="1"/>
      <w:numFmt w:val="bullet"/>
      <w:lvlText w:val="o"/>
      <w:lvlJc w:val="left"/>
      <w:pPr>
        <w:ind w:hanging="360" w:left="8535"/>
      </w:pPr>
      <w:rPr>
        <w:rFonts w:cs="Courier New" w:hAnsi="Courier New" w:ascii="Courier New" w:hint="default"/>
      </w:rPr>
    </w:lvl>
    <w:lvl w:tentative="true" w:tplc="04090005" w:ilvl="8">
      <w:start w:val="1"/>
      <w:numFmt w:val="bullet"/>
      <w:lvlText w:val=""/>
      <w:lvlJc w:val="left"/>
      <w:pPr>
        <w:ind w:hanging="360" w:left="9255"/>
      </w:pPr>
      <w:rPr>
        <w:rFonts w:hAnsi="Wingdings" w:ascii="Wingdings" w:hint="default"/>
      </w:rPr>
    </w:lvl>
  </w:abstractNum>
  <w:abstractNum w:abstractNumId="29">
    <w:nsid w:val="69B344F6"/>
    <w:multiLevelType w:val="hybridMultilevel"/>
    <w:tmpl w:val="ED14A654"/>
    <w:lvl w:tplc="A1C8FC84" w:ilvl="0">
      <w:start w:val="8"/>
      <w:numFmt w:val="bullet"/>
      <w:lvlText w:val="-"/>
      <w:lvlJc w:val="left"/>
      <w:pPr>
        <w:ind w:hanging="360" w:left="720"/>
      </w:pPr>
      <w:rPr>
        <w:rFonts w:cs="font210" w:eastAsia="Arial Unicode M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CA36CAD"/>
    <w:multiLevelType w:val="hybridMultilevel"/>
    <w:tmpl w:val="088A0B90"/>
    <w:lvl w:tplc="F6780E68" w:ilvl="0">
      <w:start w:val="1"/>
      <w:numFmt w:val="bullet"/>
      <w:lvlText w:val="-"/>
      <w:lvlJc w:val="left"/>
      <w:pPr>
        <w:ind w:hanging="360" w:left="786"/>
      </w:pPr>
      <w:rPr>
        <w:rFonts w:eastAsiaTheme="minorHAnsi" w:cs="Arial" w:hAnsi="Arial" w:ascii="Arial" w:hint="default"/>
      </w:rPr>
    </w:lvl>
    <w:lvl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31">
    <w:nsid w:val="758D67A9"/>
    <w:multiLevelType w:val="hybridMultilevel"/>
    <w:tmpl w:val="B7F253D8"/>
    <w:lvl w:tplc="6016B2C4"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7AB377C2"/>
    <w:multiLevelType w:val="hybridMultilevel"/>
    <w:tmpl w:val="0F965F2E"/>
    <w:lvl w:tplc="11B23E6C"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BDA212A"/>
    <w:multiLevelType w:val="hybridMultilevel"/>
    <w:tmpl w:val="FE4C363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8"/>
  </w:num>
  <w:num w:numId="2">
    <w:abstractNumId w:val="8"/>
  </w:num>
  <w:num w:numId="3">
    <w:abstractNumId w:val="4"/>
  </w:num>
  <w:num w:numId="4">
    <w:abstractNumId w:val="26"/>
  </w:num>
  <w:num w:numId="5">
    <w:abstractNumId w:val="12"/>
  </w:num>
  <w:num w:numId="6">
    <w:abstractNumId w:val="5"/>
  </w:num>
  <w:num w:numId="7">
    <w:abstractNumId w:val="9"/>
  </w:num>
  <w:num w:numId="8">
    <w:abstractNumId w:val="17"/>
  </w:num>
  <w:num w:numId="9">
    <w:abstractNumId w:val="10"/>
  </w:num>
  <w:num w:numId="10">
    <w:abstractNumId w:val="21"/>
  </w:num>
  <w:num w:numId="11">
    <w:abstractNumId w:val="19"/>
  </w:num>
  <w:num w:numId="12">
    <w:abstractNumId w:val="0"/>
  </w:num>
  <w:num w:numId="13">
    <w:abstractNumId w:val="14"/>
  </w:num>
  <w:num w:numId="14">
    <w:abstractNumId w:val="24"/>
  </w:num>
  <w:num w:numId="15">
    <w:abstractNumId w:val="33"/>
  </w:num>
  <w:num w:numId="16">
    <w:abstractNumId w:val="11"/>
  </w:num>
  <w:num w:numId="17">
    <w:abstractNumId w:val="18"/>
  </w:num>
  <w:num w:numId="18">
    <w:abstractNumId w:val="1"/>
  </w:num>
  <w:num w:numId="19">
    <w:abstractNumId w:val="23"/>
  </w:num>
  <w:num w:numId="20">
    <w:abstractNumId w:val="7"/>
  </w:num>
  <w:num w:numId="21">
    <w:abstractNumId w:val="30"/>
  </w:num>
  <w:num w:numId="22">
    <w:abstractNumId w:val="20"/>
  </w:num>
  <w:num w:numId="23">
    <w:abstractNumId w:val="29"/>
  </w:num>
  <w:num w:numId="24">
    <w:abstractNumId w:val="13"/>
  </w:num>
  <w:num w:numId="25">
    <w:abstractNumId w:val="22"/>
  </w:num>
  <w:num w:numId="26">
    <w:abstractNumId w:val="31"/>
  </w:num>
  <w:num w:numId="27">
    <w:abstractNumId w:val="27"/>
  </w:num>
  <w:num w:numId="28">
    <w:abstractNumId w:val="6"/>
  </w:num>
  <w:num w:numId="29">
    <w:abstractNumId w:val="3"/>
  </w:num>
  <w:num w:numId="30">
    <w:abstractNumId w:val="32"/>
  </w:num>
  <w:num w:numId="31">
    <w:abstractNumId w:val="15"/>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useFELayout/>
  </w:compat>
  <w:rsids>
    <w:rsidRoot w:val="005F1ABE"/>
    <w:rsid w:val="00025A76"/>
    <w:rsid w:val="00031C0B"/>
    <w:rsid w:val="000331BB"/>
    <w:rsid w:val="00033C26"/>
    <w:rsid w:val="00042FDA"/>
    <w:rsid w:val="000473A3"/>
    <w:rsid w:val="00057F00"/>
    <w:rsid w:val="00061E98"/>
    <w:rsid w:val="00070D43"/>
    <w:rsid w:val="00076072"/>
    <w:rsid w:val="00076E6C"/>
    <w:rsid w:val="000864BD"/>
    <w:rsid w:val="000A0368"/>
    <w:rsid w:val="000B7B82"/>
    <w:rsid w:val="000D75FE"/>
    <w:rsid w:val="000E01E7"/>
    <w:rsid w:val="000E07FC"/>
    <w:rsid w:val="000E4669"/>
    <w:rsid w:val="000E4D32"/>
    <w:rsid w:val="000F0B21"/>
    <w:rsid w:val="000F595B"/>
    <w:rsid w:val="0010144E"/>
    <w:rsid w:val="00101852"/>
    <w:rsid w:val="001047E6"/>
    <w:rsid w:val="00114393"/>
    <w:rsid w:val="00132512"/>
    <w:rsid w:val="00133858"/>
    <w:rsid w:val="00144F0C"/>
    <w:rsid w:val="001657EA"/>
    <w:rsid w:val="00194603"/>
    <w:rsid w:val="001A7920"/>
    <w:rsid w:val="001B0A14"/>
    <w:rsid w:val="001C76DD"/>
    <w:rsid w:val="0020342D"/>
    <w:rsid w:val="00204415"/>
    <w:rsid w:val="00207A07"/>
    <w:rsid w:val="00210889"/>
    <w:rsid w:val="00213EEF"/>
    <w:rsid w:val="00220017"/>
    <w:rsid w:val="00223915"/>
    <w:rsid w:val="00226A26"/>
    <w:rsid w:val="00233310"/>
    <w:rsid w:val="00237050"/>
    <w:rsid w:val="00240A05"/>
    <w:rsid w:val="0025330C"/>
    <w:rsid w:val="002534D0"/>
    <w:rsid w:val="00263E6F"/>
    <w:rsid w:val="002670CC"/>
    <w:rsid w:val="00277CAB"/>
    <w:rsid w:val="00292DF2"/>
    <w:rsid w:val="002B5914"/>
    <w:rsid w:val="002B678B"/>
    <w:rsid w:val="002B716D"/>
    <w:rsid w:val="002B71D8"/>
    <w:rsid w:val="002C1AEF"/>
    <w:rsid w:val="002D184A"/>
    <w:rsid w:val="002D3E4E"/>
    <w:rsid w:val="002E4B18"/>
    <w:rsid w:val="002E5F3E"/>
    <w:rsid w:val="00302CAA"/>
    <w:rsid w:val="003075D3"/>
    <w:rsid w:val="003211DA"/>
    <w:rsid w:val="00322791"/>
    <w:rsid w:val="00327871"/>
    <w:rsid w:val="00332A9A"/>
    <w:rsid w:val="00340BA2"/>
    <w:rsid w:val="00351634"/>
    <w:rsid w:val="003521F7"/>
    <w:rsid w:val="00357E72"/>
    <w:rsid w:val="003615CB"/>
    <w:rsid w:val="00361D14"/>
    <w:rsid w:val="00366C30"/>
    <w:rsid w:val="00375BD8"/>
    <w:rsid w:val="00392192"/>
    <w:rsid w:val="003948FE"/>
    <w:rsid w:val="00396489"/>
    <w:rsid w:val="003B06BA"/>
    <w:rsid w:val="003B3003"/>
    <w:rsid w:val="003B41EB"/>
    <w:rsid w:val="003C21E6"/>
    <w:rsid w:val="003F1FED"/>
    <w:rsid w:val="00411698"/>
    <w:rsid w:val="00411859"/>
    <w:rsid w:val="00411E49"/>
    <w:rsid w:val="0042635B"/>
    <w:rsid w:val="00436721"/>
    <w:rsid w:val="004408BA"/>
    <w:rsid w:val="00444E7E"/>
    <w:rsid w:val="0045036B"/>
    <w:rsid w:val="0046254A"/>
    <w:rsid w:val="00465B8F"/>
    <w:rsid w:val="00466939"/>
    <w:rsid w:val="00470215"/>
    <w:rsid w:val="00487C9B"/>
    <w:rsid w:val="004A095D"/>
    <w:rsid w:val="004A3FF4"/>
    <w:rsid w:val="004B23F5"/>
    <w:rsid w:val="004B3BF0"/>
    <w:rsid w:val="004D40B4"/>
    <w:rsid w:val="004E6DBE"/>
    <w:rsid w:val="004E6DEB"/>
    <w:rsid w:val="004F2FE3"/>
    <w:rsid w:val="004F648B"/>
    <w:rsid w:val="004F7478"/>
    <w:rsid w:val="0050134B"/>
    <w:rsid w:val="005037E4"/>
    <w:rsid w:val="00505186"/>
    <w:rsid w:val="00515961"/>
    <w:rsid w:val="005350D0"/>
    <w:rsid w:val="00547600"/>
    <w:rsid w:val="00560B7D"/>
    <w:rsid w:val="00565C73"/>
    <w:rsid w:val="00573215"/>
    <w:rsid w:val="00574E43"/>
    <w:rsid w:val="00577E87"/>
    <w:rsid w:val="00595D23"/>
    <w:rsid w:val="005A0046"/>
    <w:rsid w:val="005A31E5"/>
    <w:rsid w:val="005A6E48"/>
    <w:rsid w:val="005B1FFF"/>
    <w:rsid w:val="005B52FB"/>
    <w:rsid w:val="005B7921"/>
    <w:rsid w:val="005B7CB1"/>
    <w:rsid w:val="005C2FB0"/>
    <w:rsid w:val="005C3A65"/>
    <w:rsid w:val="005D719F"/>
    <w:rsid w:val="005E0667"/>
    <w:rsid w:val="005E6C45"/>
    <w:rsid w:val="005F1ABE"/>
    <w:rsid w:val="00617EF9"/>
    <w:rsid w:val="006230AB"/>
    <w:rsid w:val="00625065"/>
    <w:rsid w:val="00626DC5"/>
    <w:rsid w:val="00644A55"/>
    <w:rsid w:val="00652343"/>
    <w:rsid w:val="0066089F"/>
    <w:rsid w:val="00663FB2"/>
    <w:rsid w:val="00664718"/>
    <w:rsid w:val="0066680C"/>
    <w:rsid w:val="00670DF3"/>
    <w:rsid w:val="006711DC"/>
    <w:rsid w:val="006963AB"/>
    <w:rsid w:val="006E0E98"/>
    <w:rsid w:val="006F12AF"/>
    <w:rsid w:val="006F31E3"/>
    <w:rsid w:val="006F35B4"/>
    <w:rsid w:val="006F792C"/>
    <w:rsid w:val="00702088"/>
    <w:rsid w:val="00725A7D"/>
    <w:rsid w:val="00735295"/>
    <w:rsid w:val="0074717C"/>
    <w:rsid w:val="00763FE3"/>
    <w:rsid w:val="00781C38"/>
    <w:rsid w:val="00781C71"/>
    <w:rsid w:val="00792FF3"/>
    <w:rsid w:val="007939A0"/>
    <w:rsid w:val="00795F58"/>
    <w:rsid w:val="00796C1F"/>
    <w:rsid w:val="007B1AE4"/>
    <w:rsid w:val="007C1DFD"/>
    <w:rsid w:val="007C784C"/>
    <w:rsid w:val="007D5B46"/>
    <w:rsid w:val="007F08FE"/>
    <w:rsid w:val="007F2DD5"/>
    <w:rsid w:val="00804952"/>
    <w:rsid w:val="00806214"/>
    <w:rsid w:val="008140BF"/>
    <w:rsid w:val="00814814"/>
    <w:rsid w:val="008246A1"/>
    <w:rsid w:val="0082546A"/>
    <w:rsid w:val="0082648B"/>
    <w:rsid w:val="00827259"/>
    <w:rsid w:val="008376E0"/>
    <w:rsid w:val="00842FA9"/>
    <w:rsid w:val="00843C4F"/>
    <w:rsid w:val="008512FB"/>
    <w:rsid w:val="00863BC2"/>
    <w:rsid w:val="00867617"/>
    <w:rsid w:val="0088299B"/>
    <w:rsid w:val="0088748C"/>
    <w:rsid w:val="008929AB"/>
    <w:rsid w:val="00895E7C"/>
    <w:rsid w:val="00896676"/>
    <w:rsid w:val="008A16BC"/>
    <w:rsid w:val="008A419D"/>
    <w:rsid w:val="008B2BFF"/>
    <w:rsid w:val="008C2810"/>
    <w:rsid w:val="008D5CEA"/>
    <w:rsid w:val="008D5F46"/>
    <w:rsid w:val="008F2C1C"/>
    <w:rsid w:val="00902C1C"/>
    <w:rsid w:val="00911A7D"/>
    <w:rsid w:val="00915C8F"/>
    <w:rsid w:val="00923ED7"/>
    <w:rsid w:val="00927DA2"/>
    <w:rsid w:val="0093094D"/>
    <w:rsid w:val="00937DF8"/>
    <w:rsid w:val="00942D3D"/>
    <w:rsid w:val="00945F3D"/>
    <w:rsid w:val="00950124"/>
    <w:rsid w:val="009518FC"/>
    <w:rsid w:val="00951FD1"/>
    <w:rsid w:val="0098193B"/>
    <w:rsid w:val="00981AC4"/>
    <w:rsid w:val="009844FC"/>
    <w:rsid w:val="00987C34"/>
    <w:rsid w:val="00994DAD"/>
    <w:rsid w:val="009A2077"/>
    <w:rsid w:val="009A27CB"/>
    <w:rsid w:val="009A4E0B"/>
    <w:rsid w:val="009E3AE8"/>
    <w:rsid w:val="00A014CC"/>
    <w:rsid w:val="00A01F8A"/>
    <w:rsid w:val="00A02C80"/>
    <w:rsid w:val="00A066F6"/>
    <w:rsid w:val="00A42644"/>
    <w:rsid w:val="00A51539"/>
    <w:rsid w:val="00A569C1"/>
    <w:rsid w:val="00A642EB"/>
    <w:rsid w:val="00A676C5"/>
    <w:rsid w:val="00A704B1"/>
    <w:rsid w:val="00A70D47"/>
    <w:rsid w:val="00A81B2C"/>
    <w:rsid w:val="00A82988"/>
    <w:rsid w:val="00A84EEA"/>
    <w:rsid w:val="00A86971"/>
    <w:rsid w:val="00A94856"/>
    <w:rsid w:val="00AA41FC"/>
    <w:rsid w:val="00AB5E1B"/>
    <w:rsid w:val="00AC2A28"/>
    <w:rsid w:val="00AC78C8"/>
    <w:rsid w:val="00AD6D6E"/>
    <w:rsid w:val="00AF14E0"/>
    <w:rsid w:val="00B025F6"/>
    <w:rsid w:val="00B07F83"/>
    <w:rsid w:val="00B161F6"/>
    <w:rsid w:val="00B223AF"/>
    <w:rsid w:val="00B27AB8"/>
    <w:rsid w:val="00B337ED"/>
    <w:rsid w:val="00B37129"/>
    <w:rsid w:val="00B42432"/>
    <w:rsid w:val="00B54383"/>
    <w:rsid w:val="00B5523D"/>
    <w:rsid w:val="00B62C91"/>
    <w:rsid w:val="00B6425E"/>
    <w:rsid w:val="00B6442B"/>
    <w:rsid w:val="00B70C97"/>
    <w:rsid w:val="00B710E6"/>
    <w:rsid w:val="00B7672C"/>
    <w:rsid w:val="00B97158"/>
    <w:rsid w:val="00BA7700"/>
    <w:rsid w:val="00BB29E3"/>
    <w:rsid w:val="00BB6E16"/>
    <w:rsid w:val="00BD469C"/>
    <w:rsid w:val="00C01DF4"/>
    <w:rsid w:val="00C07FFB"/>
    <w:rsid w:val="00C10B86"/>
    <w:rsid w:val="00C14065"/>
    <w:rsid w:val="00C25CA5"/>
    <w:rsid w:val="00C40626"/>
    <w:rsid w:val="00C42001"/>
    <w:rsid w:val="00C422E6"/>
    <w:rsid w:val="00C53158"/>
    <w:rsid w:val="00C61294"/>
    <w:rsid w:val="00C61F72"/>
    <w:rsid w:val="00C6429B"/>
    <w:rsid w:val="00C71E4F"/>
    <w:rsid w:val="00C7667F"/>
    <w:rsid w:val="00C91700"/>
    <w:rsid w:val="00C92418"/>
    <w:rsid w:val="00C92A8F"/>
    <w:rsid w:val="00C96127"/>
    <w:rsid w:val="00CA0527"/>
    <w:rsid w:val="00CA37DF"/>
    <w:rsid w:val="00CE16AC"/>
    <w:rsid w:val="00CE2432"/>
    <w:rsid w:val="00CE7BF7"/>
    <w:rsid w:val="00CF16BB"/>
    <w:rsid w:val="00CF30C5"/>
    <w:rsid w:val="00CF3BF6"/>
    <w:rsid w:val="00CF490C"/>
    <w:rsid w:val="00D01137"/>
    <w:rsid w:val="00D118B0"/>
    <w:rsid w:val="00D16D32"/>
    <w:rsid w:val="00D229B2"/>
    <w:rsid w:val="00D22D22"/>
    <w:rsid w:val="00D27CC0"/>
    <w:rsid w:val="00D32B97"/>
    <w:rsid w:val="00D518E4"/>
    <w:rsid w:val="00D54B9D"/>
    <w:rsid w:val="00D55DAA"/>
    <w:rsid w:val="00D63193"/>
    <w:rsid w:val="00D65324"/>
    <w:rsid w:val="00D729AE"/>
    <w:rsid w:val="00D75221"/>
    <w:rsid w:val="00D87204"/>
    <w:rsid w:val="00D91E0F"/>
    <w:rsid w:val="00DA3604"/>
    <w:rsid w:val="00DB59B2"/>
    <w:rsid w:val="00DF1321"/>
    <w:rsid w:val="00DF189E"/>
    <w:rsid w:val="00DF5483"/>
    <w:rsid w:val="00E00848"/>
    <w:rsid w:val="00E06EAF"/>
    <w:rsid w:val="00E11C4D"/>
    <w:rsid w:val="00E173C9"/>
    <w:rsid w:val="00E26ABB"/>
    <w:rsid w:val="00E27676"/>
    <w:rsid w:val="00E55DBC"/>
    <w:rsid w:val="00E56DC0"/>
    <w:rsid w:val="00E600F8"/>
    <w:rsid w:val="00E661F5"/>
    <w:rsid w:val="00E67DE1"/>
    <w:rsid w:val="00E84AA7"/>
    <w:rsid w:val="00E8687C"/>
    <w:rsid w:val="00E90141"/>
    <w:rsid w:val="00E97A8E"/>
    <w:rsid w:val="00EB0E82"/>
    <w:rsid w:val="00EB1F02"/>
    <w:rsid w:val="00EB64D2"/>
    <w:rsid w:val="00ED55F7"/>
    <w:rsid w:val="00EE782B"/>
    <w:rsid w:val="00EF1FAF"/>
    <w:rsid w:val="00F014FF"/>
    <w:rsid w:val="00F0275F"/>
    <w:rsid w:val="00F136F0"/>
    <w:rsid w:val="00F2353E"/>
    <w:rsid w:val="00F23D0B"/>
    <w:rsid w:val="00F2423D"/>
    <w:rsid w:val="00F24C06"/>
    <w:rsid w:val="00F4579E"/>
    <w:rsid w:val="00F632DD"/>
    <w:rsid w:val="00F721B8"/>
    <w:rsid w:val="00F87F07"/>
    <w:rsid w:val="00FA1D7D"/>
    <w:rsid w:val="00FA6753"/>
    <w:rsid w:val="00FA75D6"/>
    <w:rsid w:val="00FB1746"/>
    <w:rsid w:val="00FB6577"/>
    <w:rsid w:val="00FC57B3"/>
    <w:rsid w:val="00FD1D9F"/>
    <w:rsid w:val="00FD2934"/>
  </w:rsids>
  <m:mathPr>
    <m:mathFont m:val="Cambria Math"/>
    <m:brkBin m:val="before"/>
    <m:brkBinSub m:val="--"/>
    <m:smallFrac m:val="off"/>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F1ABE"/>
    <w:pPr>
      <w:spacing w:lineRule="auto" w:line="240" w:after="80"/>
    </w:pPr>
    <w:rPr>
      <w:rFonts w:cs="Times New Roman" w:eastAsia="Calibri" w:hAnsi="Calibri" w:ascii="Calibri"/>
      <w:lang w:eastAsia="en-US"/>
    </w:rPr>
  </w:style>
  <w:style w:default="true" w:styleId="DefaultParagraphFont" w:type="character">
    <w:name w:val="Default Paragraph Font"/>
    <w:uiPriority w:val="1"/>
    <w:semiHidden/>
    <w:unhideWhenUsed/>
  </w:style>
  <w:style w:default="true" w:styleId="TableNormal" w:type="table">
    <w:name w:val="Normal Table"/>
    <w:uiPriority w:val="99"/>
    <w:semiHidden/>
    <w:unhideWhenUsed/>
    <w:qFormat/>
    <w:tblPr>
      <w:tblInd w:type="dxa" w:w="0"/>
      <w:tblCellMar>
        <w:top w:type="dxa" w:w="0"/>
        <w:left w:type="dxa" w:w="108"/>
        <w:bottom w:type="dxa" w:w="0"/>
        <w:right w:type="dxa" w:w="108"/>
      </w:tblCellMar>
    </w:tblPr>
  </w:style>
  <w:style w:default="true" w:styleId="NoList" w:type="numbering">
    <w:name w:val="No List"/>
    <w:uiPriority w:val="99"/>
    <w:semiHidden/>
    <w:unhideWhenUsed/>
  </w:style>
  <w:style w:styleId="Header" w:type="paragraph">
    <w:name w:val="header"/>
    <w:basedOn w:val="Normal"/>
    <w:link w:val="HeaderChar"/>
    <w:uiPriority w:val="99"/>
    <w:unhideWhenUsed/>
    <w:rsid w:val="005F1ABE"/>
    <w:pPr>
      <w:tabs>
        <w:tab w:pos="4536" w:val="center"/>
        <w:tab w:pos="9072" w:val="right"/>
      </w:tabs>
      <w:spacing w:after="0"/>
    </w:pPr>
  </w:style>
  <w:style w:customStyle="true" w:styleId="HeaderChar" w:type="character">
    <w:name w:val="Header Char"/>
    <w:basedOn w:val="DefaultParagraphFont"/>
    <w:link w:val="Header"/>
    <w:uiPriority w:val="99"/>
    <w:rsid w:val="005F1ABE"/>
    <w:rPr>
      <w:rFonts w:cs="Times New Roman" w:eastAsia="Calibri" w:hAnsi="Calibri" w:ascii="Calibri"/>
      <w:lang w:eastAsia="en-US"/>
    </w:rPr>
  </w:style>
  <w:style w:styleId="Footer" w:type="paragraph">
    <w:name w:val="footer"/>
    <w:basedOn w:val="Normal"/>
    <w:link w:val="FooterChar"/>
    <w:uiPriority w:val="99"/>
    <w:unhideWhenUsed/>
    <w:rsid w:val="005F1ABE"/>
    <w:pPr>
      <w:tabs>
        <w:tab w:pos="4536" w:val="center"/>
        <w:tab w:pos="9072" w:val="right"/>
      </w:tabs>
      <w:spacing w:after="0"/>
    </w:pPr>
  </w:style>
  <w:style w:customStyle="true" w:styleId="FooterChar" w:type="character">
    <w:name w:val="Footer Char"/>
    <w:basedOn w:val="DefaultParagraphFont"/>
    <w:link w:val="Footer"/>
    <w:uiPriority w:val="99"/>
    <w:rsid w:val="005F1ABE"/>
    <w:rPr>
      <w:rFonts w:cs="Times New Roman" w:eastAsia="Calibri" w:hAnsi="Calibri" w:ascii="Calibri"/>
      <w:lang w:eastAsia="en-US"/>
    </w:rPr>
  </w:style>
  <w:style w:styleId="ListParagraph" w:type="paragraph">
    <w:name w:val="List Paragraph"/>
    <w:basedOn w:val="Normal"/>
    <w:qFormat/>
    <w:rsid w:val="00CE2432"/>
    <w:pPr>
      <w:ind w:left="720"/>
      <w:contextualSpacing/>
    </w:pPr>
  </w:style>
  <w:style w:customStyle="true" w:styleId="Standard" w:type="paragraph">
    <w:name w:val="Standard"/>
    <w:rsid w:val="00625065"/>
    <w:pPr>
      <w:widowControl w:val="false"/>
      <w:suppressAutoHyphens/>
      <w:autoSpaceDN w:val="false"/>
      <w:spacing w:lineRule="auto" w:line="240" w:after="0"/>
      <w:textAlignment w:val="baseline"/>
    </w:pPr>
    <w:rPr>
      <w:rFonts w:cs="Tahoma" w:eastAsia="Arial Unicode MS" w:hAnsi="Times New Roman" w:ascii="Times New Roman"/>
      <w:kern w:val="3"/>
      <w:sz w:val="24"/>
      <w:szCs w:val="24"/>
      <w:lang w:eastAsia="hr-HR"/>
    </w:rPr>
  </w:style>
  <w:style w:styleId="BodyText" w:type="paragraph">
    <w:name w:val="Body Text"/>
    <w:basedOn w:val="Normal"/>
    <w:link w:val="BodyTextChar"/>
    <w:rsid w:val="004F7478"/>
    <w:pPr>
      <w:spacing w:after="0"/>
      <w:jc w:val="both"/>
    </w:pPr>
    <w:rPr>
      <w:rFonts w:eastAsia="Times New Roman" w:hAnsi="Times New Roman" w:ascii="Times New Roman"/>
      <w:sz w:val="24"/>
      <w:szCs w:val="24"/>
    </w:rPr>
  </w:style>
  <w:style w:customStyle="true" w:styleId="BodyTextChar" w:type="character">
    <w:name w:val="Body Text Char"/>
    <w:basedOn w:val="DefaultParagraphFont"/>
    <w:link w:val="BodyText"/>
    <w:rsid w:val="004F7478"/>
    <w:rPr>
      <w:rFonts w:cs="Times New Roman" w:eastAsia="Times New Roman" w:hAnsi="Times New Roman" w:ascii="Times New Roman"/>
      <w:sz w:val="24"/>
      <w:szCs w:val="24"/>
      <w:lang w:eastAsia="en-US"/>
    </w:rPr>
  </w:style>
  <w:style w:styleId="NoSpacing" w:type="paragraph">
    <w:name w:val="No Spacing"/>
    <w:uiPriority w:val="99"/>
    <w:qFormat/>
    <w:rsid w:val="004F7478"/>
    <w:pPr>
      <w:spacing w:lineRule="auto" w:line="240" w:after="0"/>
    </w:pPr>
    <w:rPr>
      <w:rFonts w:cs="Times New Roman" w:eastAsia="Calibri" w:hAnsi="Calibri" w:ascii="Calibri"/>
      <w:lang w:eastAsia="en-US"/>
    </w:rPr>
  </w:style>
  <w:style w:styleId="FootnoteText" w:type="paragraph">
    <w:name w:val="footnote text"/>
    <w:basedOn w:val="Normal"/>
    <w:link w:val="FootnoteTextChar"/>
    <w:uiPriority w:val="99"/>
    <w:semiHidden/>
    <w:rsid w:val="00D729AE"/>
    <w:rPr>
      <w:sz w:val="20"/>
      <w:szCs w:val="20"/>
    </w:rPr>
  </w:style>
  <w:style w:customStyle="true" w:styleId="FootnoteTextChar" w:type="character">
    <w:name w:val="Footnote Text Char"/>
    <w:basedOn w:val="DefaultParagraphFont"/>
    <w:link w:val="FootnoteText"/>
    <w:uiPriority w:val="99"/>
    <w:semiHidden/>
    <w:rsid w:val="00D729AE"/>
    <w:rPr>
      <w:rFonts w:cs="Times New Roman" w:eastAsia="Calibri" w:hAnsi="Calibri" w:ascii="Calibri"/>
      <w:sz w:val="20"/>
      <w:szCs w:val="20"/>
      <w:lang w:eastAsia="en-US"/>
    </w:rPr>
  </w:style>
  <w:style w:styleId="FootnoteReference" w:type="character">
    <w:name w:val="footnote reference"/>
    <w:uiPriority w:val="99"/>
    <w:semiHidden/>
    <w:rsid w:val="00D729AE"/>
    <w:rPr>
      <w:rFonts w:cs="Times New Roman"/>
      <w:vertAlign w:val="superscript"/>
    </w:rPr>
  </w:style>
  <w:style w:styleId="BalloonText" w:type="paragraph">
    <w:name w:val="Balloon Text"/>
    <w:basedOn w:val="Normal"/>
    <w:link w:val="BalloonTextChar"/>
    <w:uiPriority w:val="99"/>
    <w:semiHidden/>
    <w:unhideWhenUsed/>
    <w:rsid w:val="00263E6F"/>
    <w:pPr>
      <w:spacing w:after="0"/>
    </w:pPr>
    <w:rPr>
      <w:rFonts w:cs="Segoe UI" w:hAnsi="Segoe UI" w:ascii="Segoe UI"/>
      <w:sz w:val="18"/>
      <w:szCs w:val="18"/>
    </w:rPr>
  </w:style>
  <w:style w:customStyle="true" w:styleId="BalloonTextChar" w:type="character">
    <w:name w:val="Balloon Text Char"/>
    <w:basedOn w:val="DefaultParagraphFont"/>
    <w:link w:val="BalloonText"/>
    <w:uiPriority w:val="99"/>
    <w:semiHidden/>
    <w:rsid w:val="00263E6F"/>
    <w:rPr>
      <w:rFonts w:cs="Segoe UI" w:eastAsia="Calibri" w:hAnsi="Segoe UI" w:ascii="Segoe UI"/>
      <w:sz w:val="18"/>
      <w:szCs w:val="18"/>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854196">
      <w:bodyDiv w:val="true"/>
      <w:marLeft w:val="0"/>
      <w:marRight w:val="0"/>
      <w:marTop w:val="0"/>
      <w:marBottom w:val="0"/>
      <w:divBdr>
        <w:top w:space="0" w:sz="0" w:color="auto" w:val="none"/>
        <w:left w:space="0" w:sz="0" w:color="auto" w:val="none"/>
        <w:bottom w:space="0" w:sz="0" w:color="auto" w:val="none"/>
        <w:right w:space="0" w:sz="0" w:color="auto" w:val="none"/>
      </w:divBdr>
    </w:div>
    <w:div w:id="95911778">
      <w:bodyDiv w:val="true"/>
      <w:marLeft w:val="0"/>
      <w:marRight w:val="0"/>
      <w:marTop w:val="0"/>
      <w:marBottom w:val="0"/>
      <w:divBdr>
        <w:top w:space="0" w:sz="0" w:color="auto" w:val="none"/>
        <w:left w:space="0" w:sz="0" w:color="auto" w:val="none"/>
        <w:bottom w:space="0" w:sz="0" w:color="auto" w:val="none"/>
        <w:right w:space="0" w:sz="0" w:color="auto" w:val="none"/>
      </w:divBdr>
    </w:div>
    <w:div w:id="317270006">
      <w:bodyDiv w:val="true"/>
      <w:marLeft w:val="0"/>
      <w:marRight w:val="0"/>
      <w:marTop w:val="0"/>
      <w:marBottom w:val="0"/>
      <w:divBdr>
        <w:top w:space="0" w:sz="0" w:color="auto" w:val="none"/>
        <w:left w:space="0" w:sz="0" w:color="auto" w:val="none"/>
        <w:bottom w:space="0" w:sz="0" w:color="auto" w:val="none"/>
        <w:right w:space="0" w:sz="0" w:color="auto" w:val="none"/>
      </w:divBdr>
    </w:div>
    <w:div w:id="347604565">
      <w:bodyDiv w:val="true"/>
      <w:marLeft w:val="0"/>
      <w:marRight w:val="0"/>
      <w:marTop w:val="0"/>
      <w:marBottom w:val="0"/>
      <w:divBdr>
        <w:top w:space="0" w:sz="0" w:color="auto" w:val="none"/>
        <w:left w:space="0" w:sz="0" w:color="auto" w:val="none"/>
        <w:bottom w:space="0" w:sz="0" w:color="auto" w:val="none"/>
        <w:right w:space="0" w:sz="0" w:color="auto" w:val="none"/>
      </w:divBdr>
    </w:div>
    <w:div w:id="395664344">
      <w:bodyDiv w:val="true"/>
      <w:marLeft w:val="0"/>
      <w:marRight w:val="0"/>
      <w:marTop w:val="0"/>
      <w:marBottom w:val="0"/>
      <w:divBdr>
        <w:top w:space="0" w:sz="0" w:color="auto" w:val="none"/>
        <w:left w:space="0" w:sz="0" w:color="auto" w:val="none"/>
        <w:bottom w:space="0" w:sz="0" w:color="auto" w:val="none"/>
        <w:right w:space="0" w:sz="0" w:color="auto" w:val="none"/>
      </w:divBdr>
    </w:div>
    <w:div w:id="426001460">
      <w:bodyDiv w:val="true"/>
      <w:marLeft w:val="0"/>
      <w:marRight w:val="0"/>
      <w:marTop w:val="0"/>
      <w:marBottom w:val="0"/>
      <w:divBdr>
        <w:top w:space="0" w:sz="0" w:color="auto" w:val="none"/>
        <w:left w:space="0" w:sz="0" w:color="auto" w:val="none"/>
        <w:bottom w:space="0" w:sz="0" w:color="auto" w:val="none"/>
        <w:right w:space="0" w:sz="0" w:color="auto" w:val="none"/>
      </w:divBdr>
    </w:div>
    <w:div w:id="550922354">
      <w:bodyDiv w:val="true"/>
      <w:marLeft w:val="0"/>
      <w:marRight w:val="0"/>
      <w:marTop w:val="0"/>
      <w:marBottom w:val="0"/>
      <w:divBdr>
        <w:top w:space="0" w:sz="0" w:color="auto" w:val="none"/>
        <w:left w:space="0" w:sz="0" w:color="auto" w:val="none"/>
        <w:bottom w:space="0" w:sz="0" w:color="auto" w:val="none"/>
        <w:right w:space="0" w:sz="0" w:color="auto" w:val="none"/>
      </w:divBdr>
    </w:div>
    <w:div w:id="713893711">
      <w:bodyDiv w:val="true"/>
      <w:marLeft w:val="0"/>
      <w:marRight w:val="0"/>
      <w:marTop w:val="0"/>
      <w:marBottom w:val="0"/>
      <w:divBdr>
        <w:top w:space="0" w:sz="0" w:color="auto" w:val="none"/>
        <w:left w:space="0" w:sz="0" w:color="auto" w:val="none"/>
        <w:bottom w:space="0" w:sz="0" w:color="auto" w:val="none"/>
        <w:right w:space="0" w:sz="0" w:color="auto" w:val="none"/>
      </w:divBdr>
    </w:div>
    <w:div w:id="813063512">
      <w:bodyDiv w:val="true"/>
      <w:marLeft w:val="0"/>
      <w:marRight w:val="0"/>
      <w:marTop w:val="0"/>
      <w:marBottom w:val="0"/>
      <w:divBdr>
        <w:top w:space="0" w:sz="0" w:color="auto" w:val="none"/>
        <w:left w:space="0" w:sz="0" w:color="auto" w:val="none"/>
        <w:bottom w:space="0" w:sz="0" w:color="auto" w:val="none"/>
        <w:right w:space="0" w:sz="0" w:color="auto" w:val="none"/>
      </w:divBdr>
    </w:div>
    <w:div w:id="1094782161">
      <w:bodyDiv w:val="true"/>
      <w:marLeft w:val="0"/>
      <w:marRight w:val="0"/>
      <w:marTop w:val="0"/>
      <w:marBottom w:val="0"/>
      <w:divBdr>
        <w:top w:space="0" w:sz="0" w:color="auto" w:val="none"/>
        <w:left w:space="0" w:sz="0" w:color="auto" w:val="none"/>
        <w:bottom w:space="0" w:sz="0" w:color="auto" w:val="none"/>
        <w:right w:space="0" w:sz="0" w:color="auto" w:val="none"/>
      </w:divBdr>
    </w:div>
    <w:div w:id="1105348738">
      <w:bodyDiv w:val="true"/>
      <w:marLeft w:val="0"/>
      <w:marRight w:val="0"/>
      <w:marTop w:val="0"/>
      <w:marBottom w:val="0"/>
      <w:divBdr>
        <w:top w:space="0" w:sz="0" w:color="auto" w:val="none"/>
        <w:left w:space="0" w:sz="0" w:color="auto" w:val="none"/>
        <w:bottom w:space="0" w:sz="0" w:color="auto" w:val="none"/>
        <w:right w:space="0" w:sz="0" w:color="auto" w:val="none"/>
      </w:divBdr>
    </w:div>
    <w:div w:id="1152258729">
      <w:bodyDiv w:val="true"/>
      <w:marLeft w:val="0"/>
      <w:marRight w:val="0"/>
      <w:marTop w:val="0"/>
      <w:marBottom w:val="0"/>
      <w:divBdr>
        <w:top w:space="0" w:sz="0" w:color="auto" w:val="none"/>
        <w:left w:space="0" w:sz="0" w:color="auto" w:val="none"/>
        <w:bottom w:space="0" w:sz="0" w:color="auto" w:val="none"/>
        <w:right w:space="0" w:sz="0" w:color="auto" w:val="none"/>
      </w:divBdr>
    </w:div>
    <w:div w:id="1299917908">
      <w:bodyDiv w:val="true"/>
      <w:marLeft w:val="0"/>
      <w:marRight w:val="0"/>
      <w:marTop w:val="0"/>
      <w:marBottom w:val="0"/>
      <w:divBdr>
        <w:top w:space="0" w:sz="0" w:color="auto" w:val="none"/>
        <w:left w:space="0" w:sz="0" w:color="auto" w:val="none"/>
        <w:bottom w:space="0" w:sz="0" w:color="auto" w:val="none"/>
        <w:right w:space="0" w:sz="0" w:color="auto" w:val="none"/>
      </w:divBdr>
    </w:div>
    <w:div w:id="1548226491">
      <w:bodyDiv w:val="true"/>
      <w:marLeft w:val="0"/>
      <w:marRight w:val="0"/>
      <w:marTop w:val="0"/>
      <w:marBottom w:val="0"/>
      <w:divBdr>
        <w:top w:space="0" w:sz="0" w:color="auto" w:val="none"/>
        <w:left w:space="0" w:sz="0" w:color="auto" w:val="none"/>
        <w:bottom w:space="0" w:sz="0" w:color="auto" w:val="none"/>
        <w:right w:space="0" w:sz="0" w:color="auto" w:val="none"/>
      </w:divBdr>
    </w:div>
    <w:div w:id="1588266436">
      <w:bodyDiv w:val="true"/>
      <w:marLeft w:val="0"/>
      <w:marRight w:val="0"/>
      <w:marTop w:val="0"/>
      <w:marBottom w:val="0"/>
      <w:divBdr>
        <w:top w:space="0" w:sz="0" w:color="auto" w:val="none"/>
        <w:left w:space="0" w:sz="0" w:color="auto" w:val="none"/>
        <w:bottom w:space="0" w:sz="0" w:color="auto" w:val="none"/>
        <w:right w:space="0" w:sz="0" w:color="auto" w:val="none"/>
      </w:divBdr>
    </w:div>
    <w:div w:id="1625960173">
      <w:bodyDiv w:val="true"/>
      <w:marLeft w:val="0"/>
      <w:marRight w:val="0"/>
      <w:marTop w:val="0"/>
      <w:marBottom w:val="0"/>
      <w:divBdr>
        <w:top w:space="0" w:sz="0" w:color="auto" w:val="none"/>
        <w:left w:space="0" w:sz="0" w:color="auto" w:val="none"/>
        <w:bottom w:space="0" w:sz="0" w:color="auto" w:val="none"/>
        <w:right w:space="0" w:sz="0" w:color="auto" w:val="none"/>
      </w:divBdr>
    </w:div>
    <w:div w:id="1655527697">
      <w:bodyDiv w:val="true"/>
      <w:marLeft w:val="0"/>
      <w:marRight w:val="0"/>
      <w:marTop w:val="0"/>
      <w:marBottom w:val="0"/>
      <w:divBdr>
        <w:top w:space="0" w:sz="0" w:color="auto" w:val="none"/>
        <w:left w:space="0" w:sz="0" w:color="auto" w:val="none"/>
        <w:bottom w:space="0" w:sz="0" w:color="auto" w:val="none"/>
        <w:right w:space="0" w:sz="0" w:color="auto" w:val="none"/>
      </w:divBdr>
    </w:div>
    <w:div w:id="1663852753">
      <w:bodyDiv w:val="true"/>
      <w:marLeft w:val="0"/>
      <w:marRight w:val="0"/>
      <w:marTop w:val="0"/>
      <w:marBottom w:val="0"/>
      <w:divBdr>
        <w:top w:space="0" w:sz="0" w:color="auto" w:val="none"/>
        <w:left w:space="0" w:sz="0" w:color="auto" w:val="none"/>
        <w:bottom w:space="0" w:sz="0" w:color="auto" w:val="none"/>
        <w:right w:space="0" w:sz="0" w:color="auto" w:val="none"/>
      </w:divBdr>
    </w:div>
    <w:div w:id="1834880623">
      <w:bodyDiv w:val="true"/>
      <w:marLeft w:val="0"/>
      <w:marRight w:val="0"/>
      <w:marTop w:val="0"/>
      <w:marBottom w:val="0"/>
      <w:divBdr>
        <w:top w:space="0" w:sz="0" w:color="auto" w:val="none"/>
        <w:left w:space="0" w:sz="0" w:color="auto" w:val="none"/>
        <w:bottom w:space="0" w:sz="0" w:color="auto" w:val="none"/>
        <w:right w:space="0" w:sz="0" w:color="auto" w:val="none"/>
      </w:divBdr>
    </w:div>
    <w:div w:id="2061394418">
      <w:bodyDiv w:val="true"/>
      <w:marLeft w:val="0"/>
      <w:marRight w:val="0"/>
      <w:marTop w:val="0"/>
      <w:marBottom w:val="0"/>
      <w:divBdr>
        <w:top w:space="0" w:sz="0" w:color="auto" w:val="none"/>
        <w:left w:space="0" w:sz="0" w:color="auto" w:val="none"/>
        <w:bottom w:space="0" w:sz="0" w:color="auto" w:val="none"/>
        <w:right w:space="0" w:sz="0" w:color="auto" w:val="none"/>
      </w:divBdr>
    </w:div>
    <w:div w:id="2079284033">
      <w:bodyDiv w:val="true"/>
      <w:marLeft w:val="0"/>
      <w:marRight w:val="0"/>
      <w:marTop w:val="0"/>
      <w:marBottom w:val="0"/>
      <w:divBdr>
        <w:top w:space="0" w:sz="0" w:color="auto" w:val="none"/>
        <w:left w:space="0" w:sz="0" w:color="auto" w:val="none"/>
        <w:bottom w:space="0" w:sz="0" w:color="auto" w:val="none"/>
        <w:right w:space="0" w:sz="0" w:color="auto" w:val="none"/>
      </w:divBdr>
    </w:div>
    <w:div w:id="2147043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e.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e.xml.rels><?xml version="1.0" encoding="UTF-8" standalone="yes"?><Relationships xmlns="http://schemas.openxmlformats.org/package/2006/relationships"><Relationship Id="rId1" Type="http://schemas.openxmlformats.org/officeDocument/2006/relationships/customXmlProps" Target="itemProps1c.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8CCAE493-FC16-446F-BF30-11626D4B9BD8}">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IBM Corporation</properties:Company>
  <properties:Pages>7</properties:Pages>
  <properties:Words>1549</properties:Words>
  <properties:Characters>8835</properties:Characters>
  <properties:Lines>73</properties:Lines>
  <properties:Paragraphs>20</properties:Paragraphs>
  <properties:TotalTime>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10364</properties:CharactersWithSpaces>
  <properties:SharedDoc>false</properties:SharedDoc>
  <properties:HyperlinksChanged>false</properties:HyperlinksChanged>
  <properties:Application>Microsoft Office Word</properties:Application>
  <properties:AppVersion>12.0000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2019-03-18T14:05:00Z</dcterms:created>
  <dc:creator>ADMINIBM</dc:creator>
  <cp:lastModifiedBy>Anamaria</cp:lastModifiedBy>
  <cp:lastPrinted>2019-03-18T14:04:00Z</cp:lastPrinted>
  <dcterms:modified xmlns:xsi="http://www.w3.org/2001/XMLSchema-instance" xsi:type="dcterms:W3CDTF">2019-03-18T14:05:00Z</dcterms:modified>
  <cp:revision>2</cp:revision>
</cp:coreProperties>
</file>