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0366" w14:paraId="b60036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6492" w:rsidP="008E6492" w:rsidR="008E6492" w:rsidRPr="008E6492">
      <w:pPr>
        <w:spacing w:after="0"/>
        <w:jc w:val="right"/>
        <w:rPr>
          <w:rFonts w:cs="Times New Roman" w:eastAsia="Calibri"/>
        </w:rPr>
      </w:pPr>
      <w:r w:rsidRPr="008E6492">
        <w:rPr>
          <w:rFonts w:cs="Times New Roman" w:eastAsia="Calibri"/>
        </w:rPr>
        <w:t>9St-212/11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>REPUBLIKA HRVATSKA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>TRGOVAČKI SUD U ZADRU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>STALNA SLUŽBA U ŠIBENIKU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center"/>
        <w:rPr>
          <w:rFonts w:cs="Times New Roman" w:eastAsia="Calibri"/>
        </w:rPr>
      </w:pPr>
      <w:r w:rsidRPr="008E6492">
        <w:rPr>
          <w:rFonts w:cs="Times New Roman" w:eastAsia="Calibri"/>
        </w:rPr>
        <w:t>R E P U B L I K A  H R V A T S K A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center"/>
        <w:rPr>
          <w:rFonts w:cs="Times New Roman" w:eastAsia="Calibri"/>
        </w:rPr>
      </w:pPr>
      <w:r w:rsidRPr="008E6492">
        <w:rPr>
          <w:rFonts w:cs="Times New Roman" w:eastAsia="Calibri"/>
        </w:rPr>
        <w:t>R J E Š E N J E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ind w:firstLine="708"/>
        <w:jc w:val="both"/>
        <w:rPr>
          <w:rFonts w:cs="Times New Roman" w:eastAsia="Calibri"/>
        </w:rPr>
      </w:pPr>
      <w:r w:rsidRPr="008E6492"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proofErr w:type="spellStart"/>
      <w:r w:rsidRPr="008E6492">
        <w:rPr>
          <w:rFonts w:cs="Times New Roman" w:eastAsia="Calibri"/>
        </w:rPr>
        <w:t>Sanabilis</w:t>
      </w:r>
      <w:proofErr w:type="spellEnd"/>
      <w:r w:rsidRPr="008E6492">
        <w:rPr>
          <w:rFonts w:cs="Times New Roman" w:eastAsia="Calibri"/>
        </w:rPr>
        <w:t xml:space="preserve"> d.o.o. u stečaju, Kralja Zvonimira 241 A, OIB 20604534251, zastupan po stečajnom upravitelju Radojki </w:t>
      </w:r>
      <w:proofErr w:type="spellStart"/>
      <w:r w:rsidRPr="008E6492">
        <w:rPr>
          <w:rFonts w:cs="Times New Roman" w:eastAsia="Calibri"/>
        </w:rPr>
        <w:t>Danek</w:t>
      </w:r>
      <w:proofErr w:type="spellEnd"/>
      <w:r w:rsidRPr="008E6492">
        <w:rPr>
          <w:rFonts w:cs="Times New Roman" w:eastAsia="Calibri"/>
        </w:rPr>
        <w:t>,  dana 06. prosinca 2017. godine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center"/>
        <w:rPr>
          <w:rFonts w:cs="Times New Roman" w:eastAsia="Calibri"/>
        </w:rPr>
      </w:pPr>
      <w:r w:rsidRPr="008E6492">
        <w:rPr>
          <w:rFonts w:cs="Times New Roman" w:eastAsia="Calibri"/>
        </w:rPr>
        <w:t>r i j e š i o    j e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both"/>
        <w:rPr>
          <w:rFonts w:cs="Times New Roman" w:eastAsia="Calibri"/>
        </w:rPr>
      </w:pPr>
      <w:r w:rsidRPr="008E6492">
        <w:rPr>
          <w:rFonts w:cs="Times New Roman" w:eastAsia="Calibri"/>
        </w:rPr>
        <w:t xml:space="preserve">Saziva se skupština vjerovnika u stečajnom postupku nad stečajnim dužnikom </w:t>
      </w:r>
      <w:proofErr w:type="spellStart"/>
      <w:r w:rsidRPr="008E6492">
        <w:rPr>
          <w:rFonts w:cs="Times New Roman" w:eastAsia="Calibri"/>
        </w:rPr>
        <w:t>Sanabilis</w:t>
      </w:r>
      <w:proofErr w:type="spellEnd"/>
      <w:r w:rsidRPr="008E6492">
        <w:rPr>
          <w:rFonts w:cs="Times New Roman" w:eastAsia="Calibri"/>
        </w:rPr>
        <w:t xml:space="preserve"> d.o.o. u stečaju iz Šibenika, Kralja Zvonimira 241 A, OIB 20604534251,  </w:t>
      </w:r>
    </w:p>
    <w:p w:rsidRDefault="008E6492" w:rsidP="008E6492" w:rsidR="008E6492" w:rsidRPr="008E6492">
      <w:pPr>
        <w:spacing w:after="0"/>
        <w:ind w:left="108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ind w:left="108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8E6492">
        <w:rPr>
          <w:rFonts w:cs="Times New Roman" w:eastAsia="Calibri"/>
          <w:u w:val="single"/>
        </w:rPr>
        <w:t xml:space="preserve">za dan 18. siječnja 2018. godine, u 09.00 sati, soba broj 212 Stalne službe u Šibeniku, Stjepana Radića 81/II, </w:t>
      </w:r>
    </w:p>
    <w:p w:rsidRDefault="008E6492" w:rsidP="008E6492" w:rsidR="008E6492" w:rsidRPr="008E6492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8E6492" w:rsidP="008E6492" w:rsidR="008E6492" w:rsidRPr="008E6492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>sa slijedećim dnevnim redom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ab/>
        <w:t>I.</w:t>
      </w:r>
    </w:p>
    <w:p w:rsidRDefault="008E6492" w:rsidP="008E6492" w:rsidR="008E6492" w:rsidRPr="008E6492">
      <w:pPr>
        <w:spacing w:after="0"/>
        <w:jc w:val="both"/>
        <w:rPr>
          <w:rFonts w:cs="Times New Roman" w:eastAsia="Calibri"/>
        </w:rPr>
      </w:pPr>
      <w:r w:rsidRPr="008E6492">
        <w:rPr>
          <w:rFonts w:cs="Times New Roman" w:eastAsia="Calibri"/>
        </w:rPr>
        <w:tab/>
        <w:t>1. Prihvaća se izviješće stečajnog upravitelja o dosadašnjem tijeku stečajnog postupka i stanju stečajne mase.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both"/>
        <w:rPr>
          <w:rFonts w:cs="Times New Roman" w:eastAsia="Calibri"/>
        </w:rPr>
      </w:pPr>
      <w:r w:rsidRPr="008E6492">
        <w:rPr>
          <w:rFonts w:cs="Times New Roman" w:eastAsia="Calibri"/>
        </w:rPr>
        <w:tab/>
        <w:t>2. Donošenje odluke o dopuni zahtjeva za izdavanje rješenja o izvedenom stanju za nezakonito izgrađenu stambenu zgradu, (dopis Grada Šibenika, upravni odjel za provedbu dokumenata prostornog uređenja i gradnju, Klasa. UP/I-361-02/13-07/6285).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both"/>
        <w:rPr>
          <w:rFonts w:cs="Times New Roman" w:eastAsia="Calibri"/>
        </w:rPr>
      </w:pPr>
      <w:r w:rsidRPr="008E6492">
        <w:rPr>
          <w:rFonts w:cs="Times New Roman" w:eastAsia="Calibri"/>
        </w:rPr>
        <w:tab/>
        <w:t>3. Donošenje odluke o davanju punomoći odvjetniku za zastupanje u kaznenom postupku broj K-474/11 koji se vodi pred Općinskim sudom u Šibeniku.</w:t>
      </w:r>
    </w:p>
    <w:p w:rsidRDefault="008E6492" w:rsidP="008E6492" w:rsidR="008E6492" w:rsidRPr="008E6492">
      <w:pPr>
        <w:spacing w:after="0"/>
        <w:jc w:val="both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both"/>
        <w:rPr>
          <w:rFonts w:cs="Times New Roman" w:eastAsia="Calibri"/>
        </w:rPr>
      </w:pPr>
      <w:r w:rsidRPr="008E6492">
        <w:rPr>
          <w:rFonts w:cs="Times New Roman" w:eastAsia="Calibri"/>
        </w:rPr>
        <w:tab/>
        <w:t xml:space="preserve">4. Donošenje odluke o unovčenju pokretnina (opreme i rezervnih dijelova). 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8E6492">
        <w:rPr>
          <w:rFonts w:cs="Times New Roman" w:eastAsia="Calibri"/>
          <w:szCs w:val="22"/>
        </w:rPr>
        <w:lastRenderedPageBreak/>
        <w:t>II Na ročište se pozivaju svi vjerovnici stečajnog dužnika, s tim da se vjerovnici upozoravaju da je izvješće stečajnog upravitelja bilo oglašeno na oglasnoj ploči 23. svibnja 2017.g.</w:t>
      </w:r>
    </w:p>
    <w:p w:rsidRDefault="008E6492" w:rsidP="008E6492" w:rsidR="008E6492" w:rsidRPr="008E649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8E6492" w:rsidP="008E6492" w:rsidR="008E6492" w:rsidRPr="008E649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8E6492" w:rsidP="008E6492" w:rsidR="008E6492" w:rsidRPr="008E649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8E6492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ind w:left="720"/>
        <w:jc w:val="center"/>
        <w:rPr>
          <w:rFonts w:cs="Times New Roman" w:eastAsia="Calibri"/>
        </w:rPr>
      </w:pPr>
      <w:r w:rsidRPr="008E6492">
        <w:rPr>
          <w:rFonts w:cs="Times New Roman" w:eastAsia="Calibri"/>
        </w:rPr>
        <w:t>U Šibeniku, 06. prosinca 2017. godine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right"/>
        <w:rPr>
          <w:rFonts w:cs="Times New Roman" w:eastAsia="Calibri"/>
        </w:rPr>
      </w:pPr>
      <w:r w:rsidRPr="008E6492">
        <w:rPr>
          <w:rFonts w:cs="Times New Roman" w:eastAsia="Calibri"/>
        </w:rPr>
        <w:t>STEČAJNI SUDAC</w:t>
      </w:r>
    </w:p>
    <w:p w:rsidRDefault="008E6492" w:rsidP="008E6492" w:rsidR="008E6492" w:rsidRPr="008E6492">
      <w:pPr>
        <w:spacing w:after="0"/>
        <w:jc w:val="right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jc w:val="right"/>
        <w:rPr>
          <w:rFonts w:cs="Times New Roman" w:eastAsia="Calibri"/>
        </w:rPr>
      </w:pPr>
      <w:r w:rsidRPr="008E6492">
        <w:rPr>
          <w:rFonts w:cs="Times New Roman" w:eastAsia="Calibri"/>
        </w:rPr>
        <w:t>Terezija Goreta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>POUKA O PRAVNOM LIJEKU: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>Protiv ovog rješenja nije dopuštena žalba.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>DN-a:</w:t>
      </w:r>
    </w:p>
    <w:p w:rsidRDefault="008E6492" w:rsidP="008E6492" w:rsidR="008E6492" w:rsidRPr="008E6492">
      <w:pPr>
        <w:spacing w:after="0"/>
        <w:rPr>
          <w:rFonts w:cs="Times New Roman" w:eastAsia="Calibri"/>
        </w:rPr>
      </w:pPr>
      <w:r w:rsidRPr="008E6492">
        <w:rPr>
          <w:rFonts w:cs="Times New Roman" w:eastAsia="Calibri"/>
        </w:rPr>
        <w:t xml:space="preserve">-stečajnom upravitelju Radojki </w:t>
      </w:r>
      <w:proofErr w:type="spellStart"/>
      <w:r w:rsidRPr="008E6492">
        <w:rPr>
          <w:rFonts w:cs="Times New Roman" w:eastAsia="Calibri"/>
        </w:rPr>
        <w:t>Danek</w:t>
      </w:r>
      <w:proofErr w:type="spellEnd"/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492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302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St-212/2011-150</izvorni_sadrzaj>
    <derivirana_varijabla naziv="DomainObject.Oznaka_1">St-212/2011-150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St-212/2011</izvorni_sadrzaj>
    <derivirana_varijabla naziv="DomainObject.Predmet.OznakaBroj_1">St-212/2011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NA SUDU - dio spisa JE na VTS RH
-  na uvidu spis OSŠI: 
    Ovr-634/10</izvorni_sadrzaj>
    <derivirana_varijabla naziv="DomainObject.Predmet.PrimjedbaSuca_1">SPIS JE NA SUDU - dio spisa JE na VTS RH
-  na uvidu spis OSŠI: 
    Ovr-634/10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SANABILIS d.o.o. Šibenik zastupanog po punomoćniku Dinko Paćelat</izvorni_sadrzaj>
    <derivirana_varijabla naziv="DomainObject.Predmet.ProtustrankaFormated_1">  SANABILIS d.o.o. Šibenik zastupanog po punomoćniku Dinko Paćelat</derivirana_varijabla>
  </DomainObject.Predmet.ProtustrankaFormated>
  <DomainObject.Predmet.ProtustrankaFormatedOIB>
    <izvorni_sadrzaj>  SANABILIS d.o.o. Šibenik, OIB 20604534251 zastupanog po punomoćniku Dinko Paćelat</izvorni_sadrzaj>
    <derivirana_varijabla naziv="DomainObject.Predmet.ProtustrankaFormatedOIB_1">  SANABILIS d.o.o. Šibenik, OIB 20604534251 zastupanog po punomoćniku Dinko Paćelat</derivirana_varijabla>
  </DomainObject.Predmet.ProtustrankaFormatedOIB>
  <DomainObject.Predmet.ProtustrankaFormatedWithAdress>
    <izvorni_sadrzaj> SANABILIS d.o.o. Šibenik, Kralja Zvonimira 241/A, 22000 Šibenik zastupanog po punomoćniku Dinko Paćelat</izvorni_sadrzaj>
    <derivirana_varijabla naziv="DomainObject.Predmet.ProtustrankaFormatedWithAdress_1"> SANABILIS d.o.o. Šibenik, Kralja Zvonimira 241/A, 22000 Šibenik zastupanog po punomoćniku Dinko Paćelat</derivirana_varijabla>
  </DomainObject.Predmet.ProtustrankaFormatedWithAdress>
  <DomainObject.Predmet.ProtustrankaFormatedWithAdressOIB>
    <izvorni_sadrzaj> SANABILIS d.o.o. Šibenik, OIB 20604534251, Kralja Zvonimira 241/A, 22000 Šibenik zastupanog po punomoćniku Dinko Paćelat</izvorni_sadrzaj>
    <derivirana_varijabla naziv="DomainObject.Predmet.ProtustrankaFormatedWithAdressOIB_1"> SANABILIS d.o.o. Šibenik, OIB 20604534251, Kralja Zvonimira 241/A, 22000 Šibenik zastupanog po punomoćniku Dinko Paćelat</derivirana_varijabla>
  </DomainObject.Predmet.ProtustrankaFormatedWithAdressOIB>
  <DomainObject.Predmet.ProtustrankaWithAdress>
    <izvorni_sadrzaj>SANABILIS d.o.o. Šibenik Kralja Zvonimira 241/A, 22000 Šibenik</izvorni_sadrzaj>
    <derivirana_varijabla naziv="DomainObject.Predmet.ProtustrankaWithAdress_1">SANABILIS d.o.o. Šibenik Kralja Zvonimira 241/A, 22000 Šibenik</derivirana_varijabla>
  </DomainObject.Predmet.ProtustrankaWithAdress>
  <DomainObject.Predmet.ProtustrankaWithAdressOIB>
    <izvorni_sadrzaj>SANABILIS d.o.o. Šibenik, OIB 20604534251, Kralja Zvonimira 241/A, 22000 Šibenik</izvorni_sadrzaj>
    <derivirana_varijabla naziv="DomainObject.Predmet.ProtustrankaWithAdressOIB_1">SANABILIS d.o.o. Šibenik, OIB 20604534251, Kralja Zvonimira 241/A, 22000 Šibenik</derivirana_varijabla>
  </DomainObject.Predmet.ProtustrankaWithAdressOIB>
  <DomainObject.Predmet.ProtustrankaNazivFormated>
    <izvorni_sadrzaj>SANABILIS d.o.o. Šibenik</izvorni_sadrzaj>
    <derivirana_varijabla naziv="DomainObject.Predmet.ProtustrankaNazivFormated_1">SANABILIS d.o.o. Šibenik</derivirana_varijabla>
  </DomainObject.Predmet.ProtustrankaNazivFormated>
  <DomainObject.Predmet.ProtustrankaNazivFormatedOIB>
    <izvorni_sadrzaj>SANABILIS d.o.o. Šibenik, OIB 20604534251</izvorni_sadrzaj>
    <derivirana_varijabla naziv="DomainObject.Predmet.ProtustrankaNazivFormatedOIB_1">SANABILIS d.o.o. Šibenik, OIB 20604534251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 ISTARSTVO FINANCIJA, POREZNA UPRAVA, PODRUČNI URED ŠIBENIK zastupanog po punomoćniku ŽUPANIJSKO DRŽAVNO ODVJETNIŠTVO U ŠIBENIKU, Građansko-upravni odjel; Nives Beban</izvorni_sadrzaj>
    <derivirana_varijabla naziv="DomainObject.Predmet.StrankaFormated_1">  REPUBLIKA HRVATSKA, MIN ISTARSTVO FINANCIJA, POREZNA UPRAVA, PODRUČNI URED ŠIBENIK zastupanog po punomoćniku ŽUPANIJSKO DRŽAVNO ODVJETNIŠTVO U ŠIBENIKU, Građansko-upravni odjel; Nives Beban</derivirana_varijabla>
  </DomainObject.Predmet.StrankaFormated>
  <DomainObject.Predmet.StrankaFormatedOIB>
    <izvorni_sadrzaj>  REPUBLIKA HRVATSKA, MIN ISTARSTVO FINANCIJA, POREZNA UPRAVA, PODRUČNI URED ŠIBENIK, OIB 18683136487 zastupanog po punomoćniku ŽUPANIJSKO DRŽAVNO ODVJETNIŠTVO U ŠIBENIKU, Građansko-upravni odjel; Nives Beban, OIB 73461858551</izvorni_sadrzaj>
    <derivirana_varijabla naziv="DomainObject.Predmet.StrankaFormatedOIB_1">  REPUBLIKA HRVATSKA, MIN ISTARSTVO FINANCIJA, POREZNA UPRAVA, PODRUČNI URED ŠIBENIK, OIB 18683136487 zastupanog po punomoćniku ŽUPANIJSKO DRŽAVNO ODVJETNIŠTVO U ŠIBENIKU, Građansko-upravni odjel; Nives Beban, OIB 73461858551</derivirana_varijabla>
  </DomainObject.Predmet.StrankaFormatedOIB>
  <DomainObject.Predmet.StrankaFormatedWithAdress>
    <izvorni_sadrzaj> REPUBLIKA HRVATSKA, MIN ISTARSTVO FINANCIJA, POREZNA UPRAVA, PODRUČNI URED ŠIBENIK, Obala Hrvatske mornarice, 22000 Šibenik zastupanog po punomoćniku ŽUPANIJSKO DRŽAVNO ODVJETNIŠTVO U ŠIBENIKU, Građansko-upravni odjel; Nives Beban, Omladinsko Šetalište 1, 22232 Zlarin</izvorni_sadrzaj>
    <derivirana_varijabla naziv="DomainObject.Predmet.StrankaFormatedWithAdress_1"> REPUBLIKA HRVATSKA, MIN ISTARSTVO FINANCIJA, POREZNA UPRAVA, PODRUČNI URED ŠIBENIK, Obala Hrvatske mornarice, 22000 Šibenik zastupanog po punomoćniku ŽUPANIJSKO DRŽAVNO ODVJETNIŠTVO U ŠIBENIKU, Građansko-upravni odjel; Nives Beban, Omladinsko Šetalište 1, 22232 Zlarin</derivirana_varijabla>
  </DomainObject.Predmet.StrankaFormatedWithAdress>
  <DomainObject.Predmet.StrankaFormatedWithAdressOIB>
    <izvorni_sadrzaj> REPUBLIKA HRVATSKA, MIN ISTARSTVO FINANCIJA, POREZNA UPRAVA, PODRUČNI URED ŠIBENIK, OIB 18683136487, Obala Hrvatske mornarice, 22000 Šibenik zastupanog po punomoćniku ŽUPANIJSKO DRŽAVNO ODVJETNIŠTVO U ŠIBENIKU, Građansko-upravni odjel; Nives Beban, OIB 73461858551, Omladinsko Šetalište 1, 22232 Zlarin</izvorni_sadrzaj>
    <derivirana_varijabla naziv="DomainObject.Predmet.StrankaFormatedWithAdressOIB_1"> REPUBLIKA HRVATSKA, MIN ISTARSTVO FINANCIJA, POREZNA UPRAVA, PODRUČNI URED ŠIBENIK, OIB 18683136487, Obala Hrvatske mornarice, 22000 Šibenik zastupanog po punomoćniku ŽUPANIJSKO DRŽAVNO ODVJETNIŠTVO U ŠIBENIKU, Građansko-upravni odjel; Nives Beban, OIB 73461858551, Omladinsko Šetalište 1, 22232 Zlarin</derivirana_varijabla>
  </DomainObject.Predmet.StrankaFormatedWithAdressOIB>
  <DomainObject.Predmet.StrankaWithAdress>
    <izvorni_sadrzaj>REPUBLIKA HRVATSKA, MIN ISTARSTVO FINANCIJA, POREZNA UPRAVA, PODRUČNI URED ŠIBENIK Obala Hrvatske mornarice,22000 Šibenik,Nives Beban Omladinsko Šetalište 1,22232 Zlarin</izvorni_sadrzaj>
    <derivirana_varijabla naziv="DomainObject.Predmet.StrankaWithAdress_1">REPUBLIKA HRVATSKA, MIN ISTARSTVO FINANCIJA, POREZNA UPRAVA, PODRUČNI URED ŠIBENIK Obala Hrvatske mornarice,22000 Šibenik,Nives Beban Omladinsko Šetalište 1,22232 Zlarin</derivirana_varijabla>
  </DomainObject.Predmet.StrankaWithAdress>
  <DomainObject.Predmet.StrankaWithAdressOIB>
    <izvorni_sadrzaj>REPUBLIKA HRVATSKA, MIN ISTARSTVO FINANCIJA, POREZNA UPRAVA, PODRUČNI URED ŠIBENIK, OIB 18683136487, Obala Hrvatske mornarice,22000 Šibenik,Nives Beban, OIB 73461858551, Omladinsko Šetalište 1,22232 Zlarin</izvorni_sadrzaj>
    <derivirana_varijabla naziv="DomainObject.Predmet.StrankaWithAdressOIB_1">REPUBLIKA HRVATSKA, MIN ISTARSTVO FINANCIJA, POREZNA UPRAVA, PODRUČNI URED ŠIBENIK, OIB 18683136487, Obala Hrvatske mornarice,22000 Šibenik,Nives Beban, OIB 73461858551, Omladinsko Šetalište 1,22232 Zlarin</derivirana_varijabla>
  </DomainObject.Predmet.StrankaWithAdressOIB>
  <DomainObject.Predmet.StrankaNazivFormated>
    <izvorni_sadrzaj>REPUBLIKA HRVATSKA, MIN ISTARSTVO FINANCIJA, POREZNA UPRAVA, PODRUČNI URED ŠIBENIK,Nives Beban</izvorni_sadrzaj>
    <derivirana_varijabla naziv="DomainObject.Predmet.StrankaNazivFormated_1">REPUBLIKA HRVATSKA, MIN ISTARSTVO FINANCIJA, POREZNA UPRAVA, PODRUČNI URED ŠIBENIK,Nives Beban</derivirana_varijabla>
  </DomainObject.Predmet.StrankaNazivFormated>
  <DomainObject.Predmet.StrankaNazivFormatedOIB>
    <izvorni_sadrzaj>REPUBLIKA HRVATSKA, MIN ISTARSTVO FINANCIJA, POREZNA UPRAVA, PODRUČNI URED ŠIBENIK, OIB 18683136487,Nives Beban, OIB 73461858551</izvorni_sadrzaj>
    <derivirana_varijabla naziv="DomainObject.Predmet.StrankaNazivFormatedOIB_1">REPUBLIKA HRVATSKA, MIN ISTARSTVO FINANCIJA, POREZNA UPRAVA, PODRUČNI URED ŠIBENIK, OIB 18683136487,Nives Beban, OIB 73461858551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REPUBLIKA HRVATSKA, MIN ISTARSTVO FINANCIJA, POREZNA UPRAVA, PODRUČNI URED ŠIBENIK zastupanog po punomoćniku ŽUPANIJSKO DRŽAVNO ODVJETNIŠTVO U ŠIBENIKU, Građansko-upravni odjel</item>
      <item>Nives Beban</item>
    </izvorni_sadrzaj>
    <derivirana_varijabla naziv="DomainObject.Predmet.StrankaListFormated_1">
      <item>REPUBLIKA HRVATSKA, MIN ISTARSTVO FINANCIJA, POREZNA UPRAVA, PODRUČNI URED ŠIBENIK zastupanog po punomoćniku ŽUPANIJSKO DRŽAVNO ODVJETNIŠTVO U ŠIBENIKU, Građansko-upravni odjel</item>
      <item>Nives Beban</item>
    </derivirana_varijabla>
  </DomainObject.Predmet.StrankaListFormated>
  <DomainObject.Predmet.StrankaListFormatedOIB>
    <izvorni_sadrzaj>
      <item>REPUBLIKA HRVATSKA, MIN ISTARSTVO FINANCIJA, POREZNA UPRAVA, PODRUČNI URED ŠIBENIK, OIB 18683136487 zastupanog po punomoćniku ŽUPANIJSKO DRŽAVNO ODVJETNIŠTVO U ŠIBENIKU, Građansko-upravni odjel</item>
      <item>Nives Beban, OIB 73461858551</item>
    </izvorni_sadrzaj>
    <derivirana_varijabla naziv="DomainObject.Predmet.StrankaListFormatedOIB_1">
      <item>REPUBLIKA HRVATSKA, MIN ISTARSTVO FINANCIJA, POREZNA UPRAVA, PODRUČNI URED ŠIBENIK, OIB 18683136487 zastupanog po punomoćniku ŽUPANIJSKO DRŽAVNO ODVJETNIŠTVO U ŠIBENIKU, Građansko-upravni odjel</item>
      <item>Nives Beban, OIB 73461858551</item>
    </derivirana_varijabla>
  </DomainObject.Predmet.StrankaListFormatedOIB>
  <DomainObject.Predmet.StrankaListFormatedWithAdress>
    <izvorni_sadrzaj>
      <item>REPUBLIKA HRVATSKA, MIN ISTARSTVO FINANCIJA, POREZNA UPRAVA, PODRUČNI URED ŠIBENIK, Obala Hrvatske mornarice, 22000 Šibenik zastupanog po punomoćniku ŽUPANIJSKO DRŽAVNO ODVJETNIŠTVO U ŠIBENIKU, Građansko-upravni odjel</item>
      <item>Nives Beban, Omladinsko Šetalište 1, 22232 Zlarin</item>
    </izvorni_sadrzaj>
    <derivirana_varijabla naziv="DomainObject.Predmet.StrankaListFormatedWithAdress_1">
      <item>REPUBLIKA HRVATSKA, MIN ISTARSTVO FINANCIJA, POREZNA UPRAVA, PODRUČNI URED ŠIBENIK, Obala Hrvatske mornarice, 22000 Šibenik zastupanog po punomoćniku ŽUPANIJSKO DRŽAVNO ODVJETNIŠTVO U ŠIBENIKU, Građansko-upravni odjel</item>
      <item>Nives Beban, Omladinsko Šetalište 1, 22232 Zlarin</item>
    </derivirana_varijabla>
  </DomainObject.Predmet.StrankaListFormatedWithAdress>
  <DomainObject.Predmet.StrankaListFormatedWithAdressOIB>
    <izvorni_sadrzaj>
      <item>REPUBLIKA HRVATSKA, MIN ISTARSTVO FINANCIJA, POREZNA UPRAVA, PODRUČNI URED ŠIBENIK, OIB 18683136487, Obala Hrvatske mornarice, 22000 Šibenik zastupanog po punomoćniku ŽUPANIJSKO DRŽAVNO ODVJETNIŠTVO U ŠIBENIKU, Građansko-upravni odjel</item>
      <item>Nives Beban, OIB 73461858551, Omladinsko Šetalište 1, 22232 Zlarin</item>
    </izvorni_sadrzaj>
    <derivirana_varijabla naziv="DomainObject.Predmet.StrankaListFormatedWithAdressOIB_1">
      <item>REPUBLIKA HRVATSKA, MIN ISTARSTVO FINANCIJA, POREZNA UPRAVA, PODRUČNI URED ŠIBENIK, OIB 18683136487, Obala Hrvatske mornarice, 22000 Šibenik zastupanog po punomoćniku ŽUPANIJSKO DRŽAVNO ODVJETNIŠTVO U ŠIBENIKU, Građansko-upravni odjel</item>
      <item>Nives Beban, OIB 73461858551, Omladinsko Šetalište 1, 22232 Zlarin</item>
    </derivirana_varijabla>
  </DomainObject.Predmet.StrankaListFormatedWithAdressOIB>
  <DomainObject.Predmet.StrankaListNazivFormated>
    <izvorni_sadrzaj>
      <item>REPUBLIKA HRVATSKA, MIN ISTARSTVO FINANCIJA, POREZNA UPRAVA, PODRUČNI URED ŠIBENIK</item>
      <item>Nives Beban</item>
    </izvorni_sadrzaj>
    <derivirana_varijabla naziv="DomainObject.Predmet.StrankaListNazivFormated_1">
      <item>REPUBLIKA HRVATSKA, MIN ISTARSTVO FINANCIJA, POREZNA UPRAVA, PODRUČNI URED ŠIBENIK</item>
      <item>Nives Beban</item>
    </derivirana_varijabla>
  </DomainObject.Predmet.StrankaListNazivFormated>
  <DomainObject.Predmet.StrankaListNazivFormatedOIB>
    <izvorni_sadrzaj>
      <item>REPUBLIKA HRVATSKA, MIN ISTARSTVO FINANCIJA, POREZNA UPRAVA, PODRUČNI URED ŠIBENIK, OIB 18683136487</item>
      <item>Nives Beban, OIB 73461858551</item>
    </izvorni_sadrzaj>
    <derivirana_varijabla naziv="DomainObject.Predmet.StrankaListNazivFormatedOIB_1">
      <item>REPUBLIKA HRVATSKA, MIN ISTARSTVO FINANCIJA, POREZNA UPRAVA, PODRUČNI URED ŠIBENIK, OIB 18683136487</item>
      <item>Nives Beban, OIB 73461858551</item>
    </derivirana_varijabla>
  </DomainObject.Predmet.StrankaListNazivFormatedOIB>
  <DomainObject.Predmet.ProtuStrankaListFormated>
    <izvorni_sadrzaj>
      <item>SANABILIS d.o.o. Šibenik zastupanog po punomoćniku Dinko Paćelat</item>
    </izvorni_sadrzaj>
    <derivirana_varijabla naziv="DomainObject.Predmet.ProtuStrankaListFormated_1">
      <item>SANABILIS d.o.o. Šibenik zastupanog po punomoćniku Dinko Paćelat</item>
    </derivirana_varijabla>
  </DomainObject.Predmet.ProtuStrankaListFormated>
  <DomainObject.Predmet.ProtuStrankaListFormatedOIB>
    <izvorni_sadrzaj>
      <item>SANABILIS d.o.o. Šibenik, OIB 20604534251 zastupanog po punomoćniku Dinko Paćelat</item>
    </izvorni_sadrzaj>
    <derivirana_varijabla naziv="DomainObject.Predmet.ProtuStrankaListFormatedOIB_1">
      <item>SANABILIS d.o.o. Šibenik, OIB 20604534251 zastupanog po punomoćniku Dinko Paćelat</item>
    </derivirana_varijabla>
  </DomainObject.Predmet.ProtuStrankaListFormatedOIB>
  <DomainObject.Predmet.ProtuStrankaListFormatedWithAdress>
    <izvorni_sadrzaj>
      <item>SANABILIS d.o.o. Šibenik, Kralja Zvonimira 241/A, 22000 Šibenik zastupanog po punomoćniku Dinko Paćelat</item>
    </izvorni_sadrzaj>
    <derivirana_varijabla naziv="DomainObject.Predmet.ProtuStrankaListFormatedWithAdress_1">
      <item>SANABILIS d.o.o. Šibenik, Kralja Zvonimira 241/A, 22000 Šibenik zastupanog po punomoćniku Dinko Paćelat</item>
    </derivirana_varijabla>
  </DomainObject.Predmet.ProtuStrankaListFormatedWithAdress>
  <DomainObject.Predmet.ProtuStrankaListFormatedWithAdressOIB>
    <izvorni_sadrzaj>
      <item>SANABILIS d.o.o. Šibenik, OIB 20604534251, Kralja Zvonimira 241/A, 22000 Šibenik zastupanog po punomoćniku Dinko Paćelat</item>
    </izvorni_sadrzaj>
    <derivirana_varijabla naziv="DomainObject.Predmet.ProtuStrankaListFormatedWithAdressOIB_1">
      <item>SANABILIS d.o.o. Šibenik, OIB 20604534251, Kralja Zvonimira 241/A, 22000 Šibenik zastupanog po punomoćniku Dinko Paćelat</item>
    </derivirana_varijabla>
  </DomainObject.Predmet.ProtuStrankaListFormatedWithAdressOIB>
  <DomainObject.Predmet.ProtuStrankaListNazivFormated>
    <izvorni_sadrzaj>
      <item>SANABILIS d.o.o. Šibenik</item>
    </izvorni_sadrzaj>
    <derivirana_varijabla naziv="DomainObject.Predmet.ProtuStrankaListNazivFormated_1">
      <item>SANABILIS d.o.o. Šibenik</item>
    </derivirana_varijabla>
  </DomainObject.Predmet.ProtuStrankaListNazivFormated>
  <DomainObject.Predmet.ProtuStrankaListNazivFormatedOIB>
    <izvorni_sadrzaj>
      <item>SANABILIS d.o.o. Šibenik, OIB 20604534251</item>
    </izvorni_sadrzaj>
    <derivirana_varijabla naziv="DomainObject.Predmet.ProtuStrankaListNazivFormatedOIB_1">
      <item>SANABILIS d.o.o. Šibenik, OIB 20604534251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HETA Asset Resolution Hrvatska, društvo za financiranje d.o.o.</item>
      <item>Damir Katić</item>
    </izvorni_sadrzaj>
    <derivirana_varijabla naziv="DomainObject.Predmet.OstaliListFormated_1"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HETA Asset Resolution Hrvatska, društvo za financiranje d.o.o.</item>
      <item>Damir Katić</item>
    </derivirana_varijabla>
  </DomainObject.Predmet.OstaliListFormated>
  <DomainObject.Predmet.OstaliListFormatedOIB>
    <izvorni_sadrzaj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HETA Asset Resolution Hrvatska, društvo za financiranje d.o.o., OIB 87064273078</item>
      <item>Damir Katić</item>
    </izvorni_sadrzaj>
    <derivirana_varijabla naziv="DomainObject.Predmet.OstaliListFormatedOIB_1"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HETA Asset Resolution Hrvatska, društvo za financiranje d.o.o., OIB 87064273078</item>
      <item>Damir Katić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HETA Asset Resolution Hrvatska, društvo za financiranje d.o.o., Koranska 16, Zagreb</item>
      <item>Damir Katić, Drniška 22, 10000 Zagreb</item>
    </izvorni_sadrzaj>
    <derivirana_varijabla naziv="DomainObject.Predmet.OstaliListFormatedWithAdress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HETA Asset Resolution Hrvatska, društvo za financiranje d.o.o., Koranska 16, Zagreb</item>
      <item>Damir Katić, Drniška 22, 10000 Zagreb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HETA Asset Resolution Hrvatska, društvo za financiranje d.o.o., OIB 87064273078, Koranska 16, Zagreb</item>
      <item>Damir Katić, Drniška 22, 10000 Zagreb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HETA Asset Resolution Hrvatska, društvo za financiranje d.o.o., OIB 87064273078, Koranska 16, Zagreb</item>
      <item>Damir Katić, Drniška 22, 10000 Zagreb</item>
    </derivirana_varijabla>
  </DomainObject.Predmet.OstaliListFormatedWithAdressOIB>
  <DomainObject.Predmet.OstaliListNazivFormated>
    <izvorni_sadrzaj>
      <item>ŽUPANIJSKO DRŽAVNO ODVJETNIŠTVO U ŠIBENIKU, Građansko-upravni odjel</item>
      <item>Dinko Paćelat</item>
      <item>HETA Asset Resolution Hrvatska, društvo za financiranje d.o.o.</item>
      <item>Damir Katić</item>
    </izvorni_sadrzaj>
    <derivirana_varijabla naziv="DomainObject.Predmet.OstaliListNazivFormated_1">
      <item>ŽUPANIJSKO DRŽAVNO ODVJETNIŠTVO U ŠIBENIKU, Građansko-upravni odjel</item>
      <item>Dinko Paćelat</item>
      <item>HETA Asset Resolution Hrvatska, društvo za financiranje d.o.o.</item>
      <item>Damir Katić</item>
    </derivirana_varijabla>
  </DomainObject.Predmet.OstaliListNazivFormated>
  <DomainObject.Predmet.OstaliListNazivFormatedOIB>
    <izvorni_sadrzaj>
      <item>ŽUPANIJSKO DRŽAVNO ODVJETNIŠTVO U ŠIBENIKU, Građansko-upravni odjel</item>
      <item>Dinko Paćelat, OIB 42070418236</item>
      <item>HETA Asset Resolution Hrvatska, društvo za financiranje d.o.o., OIB 87064273078</item>
      <item>Damir Katić</item>
    </izvorni_sadrzaj>
    <derivirana_varijabla naziv="DomainObject.Predmet.OstaliListNazivFormatedOIB_1">
      <item>ŽUPANIJSKO DRŽAVNO ODVJETNIŠTVO U ŠIBENIKU, Građansko-upravni odjel</item>
      <item>Dinko Paćelat, OIB 42070418236</item>
      <item>HETA Asset Resolution Hrvatska, društvo za financiranje d.o.o., OIB 87064273078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St-212/2011-150</izvorni_sadrzaj>
    <derivirana_varijabla naziv="DomainObject.PoslovniBrojDokumenta_1">St-212/2011-150</derivirana_varijabla>
  </DomainObject.PoslovniBrojDokumenta>
  <DomainObject.Predmet.StrankaIDrugi>
    <izvorni_sadrzaj>REPUBLIKA HRVATSKA, MIN ISTARSTVO FINANCIJA, POREZNA UPRAVA, PODRUČNI URED ŠIBENIK i dr.</izvorni_sadrzaj>
    <derivirana_varijabla naziv="DomainObject.Predmet.StrankaIDrugi_1">REPUBLIKA HRVATSKA, MIN ISTARSTVO FINANCIJA, POREZNA UPRAVA, PODRUČNI URED ŠIBENIK i dr.</derivirana_varijabla>
  </DomainObject.Predmet.StrankaIDrugi>
  <DomainObject.Predmet.ProtustrankaIDrugi>
    <izvorni_sadrzaj>SANABILIS d.o.o. Šibenik</izvorni_sadrzaj>
    <derivirana_varijabla naziv="DomainObject.Predmet.ProtustrankaIDrugi_1">SANABILIS d.o.o. Šibenik</derivirana_varijabla>
  </DomainObject.Predmet.ProtustrankaIDrugi>
  <DomainObject.Predmet.StrankaIDrugiAdressOIB>
    <izvorni_sadrzaj>REPUBLIKA HRVATSKA, MIN ISTARSTVO FINANCIJA, POREZNA UPRAVA, PODRUČNI URED ŠIBENIK, OIB 18683136487, Obala Hrvatske mornarice, 22000 Šibenik i dr.</izvorni_sadrzaj>
    <derivirana_varijabla naziv="DomainObject.Predmet.StrankaIDrugiAdressOIB_1">REPUBLIKA HRVATSKA, MIN ISTARSTVO FINANCIJA, POREZNA UPRAVA, PODRUČNI URED ŠIBENIK, OIB 18683136487, Obala Hrvatske mornarice, 22000 Šibenik i dr.</derivirana_varijabla>
  </DomainObject.Predmet.StrankaIDrugiAdressOIB>
  <DomainObject.Predmet.ProtustrankaIDrugiAdressOIB>
    <izvorni_sadrzaj>SANABILIS d.o.o. Šibenik, OIB 20604534251, Kralja Zvonimira 241/A, 22000 Šibenik</izvorni_sadrzaj>
    <derivirana_varijabla naziv="DomainObject.Predmet.ProtustrankaIDrugiAdressOIB_1">SANABILIS d.o.o. Šibenik, OIB 20604534251, Kralja Zvonimira 241/A,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HETA Asset Resolution Hrvatska, društvo za financiranje d.o.o.</item>
      <item>Damir Katić</item>
      <item>Nives Beban</item>
    </izvorni_sadrzaj>
    <derivirana_varijabla naziv="DomainObject.Predmet.SudioniciListNaziv_1"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HETA Asset Resolution Hrvatska, društvo za financiranje d.o.o.</item>
      <item>Damir Katić</item>
      <item>Nives Beban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HETA Asset Resolution Hrvatska, društvo za financiranje d.o.o., OIB 87064273078, Koranska 16,Zagreb</item>
      <item>Damir Katić, Drniška 22,10000 Zagreb</item>
      <item>Nives Beban, OIB 73461858551, Omladinsko Šetalište 1,22232 Zlarin</item>
    </izvorni_sadrzaj>
    <derivirana_varijabla naziv="DomainObject.Predmet.SudioniciListAdressOIB_1"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HETA Asset Resolution Hrvatska, društvo za financiranje d.o.o., OIB 87064273078, Koranska 16,Zagreb</item>
      <item>Damir Katić, Drniška 22,10000 Zagreb</item>
      <item>Nives Beban, OIB 73461858551, Omladinsko Šetalište 1,22232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5A6BE-0A21-4271-8B36-120E5A5D4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1492</properties:Characters>
  <properties:Lines>68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2017-12-06T08:48:00Z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St-212/2011-150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