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cea8" w14:paraId="da2cea8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r>
        <w:t>Amruševa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E75D63" w:rsidRPr="00E75D63">
        <w:t>VILINE STUBE d.o.o., OIB: 25607537601, Zagreb (Grad Zagreb), Štirovnička 3</w:t>
      </w:r>
      <w:r>
        <w:t xml:space="preserve">, dana </w:t>
      </w:r>
      <w:r w:rsidR="00E75D63">
        <w:t>5.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E75D63" w:rsidRPr="00E75D63">
        <w:t>VILINE STUBE d.o.o., OIB: 25607537601, Zagreb (Grad Zagreb), Štirovnička 3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E75D63">
        <w:t>2391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BF2A2F" w:rsidP="00BF2A2F" w:rsidR="00BF2A2F" w:rsidRPr="00BF2A2F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F2A2F">
        <w:t>Financijska agencija, Regionalni centar Zagreb, podnijela je ovom sudu prijedlog za otvaranje stečajnog postupka nad dužnikom VILINE STUBE d.o.o. za trgovinu i usluge, Zagreb, Štirovnička 3, OIB:25607537601.</w:t>
      </w:r>
    </w:p>
    <w:p w:rsidRDefault="00BF2A2F" w:rsidP="00BF2A2F" w:rsidR="00BF2A2F" w:rsidRPr="00BF2A2F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F2A2F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BF2A2F" w:rsidP="00BF2A2F" w:rsidR="00BF2A2F" w:rsidRPr="00BF2A2F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contextualSpacing/>
        <w:jc w:val="both"/>
      </w:pPr>
      <w:r w:rsidRPr="00BF2A2F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BF2A2F" w:rsidP="00BF2A2F" w:rsidR="00BF2A2F" w:rsidRPr="00BF2A2F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contextualSpacing/>
        <w:jc w:val="both"/>
      </w:pPr>
      <w:r w:rsidRPr="00BF2A2F"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BF2A2F" w:rsidP="00BF2A2F" w:rsidR="00BF2A2F" w:rsidRPr="00BF2A2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BF2A2F" w:rsidP="00BF2A2F" w:rsidR="00BF2A2F" w:rsidRPr="00BF2A2F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F2A2F">
        <w:lastRenderedPageBreak/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664 dana, u ukupnom iznosu od 8.981,70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F2A2F" w:rsidP="00BF2A2F" w:rsidR="00BF2A2F" w:rsidRPr="00BF2A2F">
      <w:pPr>
        <w:overflowPunct w:val="false"/>
        <w:autoSpaceDE w:val="false"/>
        <w:autoSpaceDN w:val="false"/>
        <w:adjustRightInd w:val="false"/>
        <w:jc w:val="both"/>
      </w:pPr>
    </w:p>
    <w:p w:rsidRDefault="00BF2A2F" w:rsidP="00BF2A2F" w:rsidR="00BF2A2F" w:rsidRPr="00BF2A2F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F2A2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4F69DD">
      <w:pPr>
        <w:pStyle w:val="Tijeloteksta"/>
        <w:ind w:firstLine="708"/>
      </w:pPr>
      <w:r w:rsidRPr="00805683">
        <w:t xml:space="preserve">Sud je rješenjem od </w:t>
      </w:r>
      <w:r w:rsidR="004F69DD">
        <w:t>26. travnja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4F69DD">
        <w:t xml:space="preserve"> (list 11</w:t>
      </w:r>
      <w:r w:rsidR="00805683">
        <w:t xml:space="preserve"> spisa) te je u cijelosti ostao kod navoda iz podnesenog prijedloga za otvaranje stečajnog postupka. Z</w:t>
      </w:r>
      <w:r w:rsidRPr="00805683">
        <w:t xml:space="preserve">akonski zastupnik dužnika </w:t>
      </w:r>
      <w:r w:rsidR="004F69DD">
        <w:t xml:space="preserve">uredno pozvan nije </w:t>
      </w:r>
      <w:r w:rsidR="00805683">
        <w:t>pristupio na navedeno ročište</w:t>
      </w:r>
      <w:r w:rsidR="004F69DD">
        <w:t xml:space="preserve">, ali je u ovosudni spis dostavio pisano očitovanje od 20. lipnja 2017. (list 12 spisa), a u kojem se očitovao da dužnik nema nikakve imovine, nikakvu dugotrajnu niti financijsku imovinu odnosno bilo kakva potraživanja, kao i to da dužnik nema zaposlenika. 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7E4016">
        <w:t>13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BD4406" w:rsidP="00455DF2" w:rsidR="00BD4406">
      <w:pPr>
        <w:jc w:val="both"/>
      </w:pPr>
    </w:p>
    <w:p w:rsidRDefault="00455DF2" w:rsidP="00455DF2" w:rsidR="00455DF2">
      <w:pPr>
        <w:jc w:val="both"/>
      </w:pPr>
      <w:r>
        <w:lastRenderedPageBreak/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7E4016">
        <w:t>5.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BD4406">
        <w:t>v.r.</w:t>
      </w: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BD4406" w:rsidP="00681078" w:rsidR="00BD4406">
      <w:pPr>
        <w:pStyle w:val="Odlomakpopisa"/>
        <w:jc w:val="right"/>
      </w:pPr>
    </w:p>
    <w:p w:rsidRDefault="00BD4406" w:rsidP="00681078" w:rsidR="00BD4406">
      <w:pPr>
        <w:pStyle w:val="Odlomakpopisa"/>
        <w:jc w:val="right"/>
      </w:pPr>
      <w:r>
        <w:t>Za točnost otpravka-</w:t>
      </w:r>
    </w:p>
    <w:p w:rsidRDefault="00BD4406" w:rsidP="00681078" w:rsidR="00BD4406">
      <w:pPr>
        <w:pStyle w:val="Odlomakpopisa"/>
        <w:jc w:val="right"/>
      </w:pPr>
      <w:r>
        <w:t xml:space="preserve">ovlašteni službenik: </w:t>
      </w:r>
    </w:p>
    <w:p w:rsidRDefault="00BD4406" w:rsidP="00681078" w:rsidR="00BD4406" w:rsidRPr="0054007A">
      <w:pPr>
        <w:pStyle w:val="Odlomakpopisa"/>
        <w:jc w:val="right"/>
      </w:pPr>
      <w:r>
        <w:t>Ivana Slaviček</w:t>
      </w:r>
    </w:p>
    <w:p w:rsidRDefault="00123E40" w:rsidP="00123E40" w:rsidR="00123E40">
      <w:bookmarkStart w:name="_GoBack" w:id="0"/>
      <w:bookmarkEnd w:id="0"/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229" w:rsidP="00455DF2" w:rsidR="00750229">
      <w:r>
        <w:separator/>
      </w:r>
    </w:p>
  </w:endnote>
  <w:endnote w:id="0" w:type="continuationSeparator">
    <w:p w:rsidRDefault="00750229" w:rsidP="00455DF2" w:rsidR="00750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229" w:rsidP="00455DF2" w:rsidR="00750229">
      <w:r>
        <w:separator/>
      </w:r>
    </w:p>
  </w:footnote>
  <w:footnote w:id="0" w:type="continuationSeparator">
    <w:p w:rsidRDefault="00750229" w:rsidP="00455DF2" w:rsidR="007502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BD4406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E75D63">
          <w:t>2391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123E40"/>
    <w:rsid w:val="00367E86"/>
    <w:rsid w:val="00455DF2"/>
    <w:rsid w:val="004F69DD"/>
    <w:rsid w:val="00685B0B"/>
    <w:rsid w:val="0068677F"/>
    <w:rsid w:val="00750229"/>
    <w:rsid w:val="00751667"/>
    <w:rsid w:val="007E4016"/>
    <w:rsid w:val="00805683"/>
    <w:rsid w:val="009E10F1"/>
    <w:rsid w:val="00BD4406"/>
    <w:rsid w:val="00BE3772"/>
    <w:rsid w:val="00BF2A2F"/>
    <w:rsid w:val="00D8292D"/>
    <w:rsid w:val="00E33188"/>
    <w:rsid w:val="00E42BF4"/>
    <w:rsid w:val="00E75D63"/>
    <w:rsid w:val="00E8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4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44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40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4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4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4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44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40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4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4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St-2391/2016</izvorni_sadrzaj>
    <derivirana_varijabla naziv="DomainObject.Predmet.OznakaBroj_1">St-2391/2016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VILINE STUBE d.o.o.</izvorni_sadrzaj>
    <derivirana_varijabla naziv="DomainObject.Predmet.ProtustrankaFormated_1">  VILINE STUBE d.o.o.</derivirana_varijabla>
  </DomainObject.Predmet.ProtustrankaFormated>
  <DomainObject.Predmet.ProtustrankaFormatedOIB>
    <izvorni_sadrzaj>  VILINE STUBE d.o.o., OIB 25607537601</izvorni_sadrzaj>
    <derivirana_varijabla naziv="DomainObject.Predmet.ProtustrankaFormatedOIB_1">  VILINE STUBE d.o.o., OIB 25607537601</derivirana_varijabla>
  </DomainObject.Predmet.ProtustrankaFormatedOIB>
  <DomainObject.Predmet.ProtustrankaFormatedWithAdress>
    <izvorni_sadrzaj> VILINE STUBE d.o.o., Štirovnička 3, 10000 Zagreb</izvorni_sadrzaj>
    <derivirana_varijabla naziv="DomainObject.Predmet.ProtustrankaFormatedWithAdress_1"> VILINE STUBE d.o.o., Štirovnička 3, 10000 Zagreb</derivirana_varijabla>
  </DomainObject.Predmet.ProtustrankaFormatedWithAdress>
  <DomainObject.Predmet.ProtustrankaFormatedWithAdressOIB>
    <izvorni_sadrzaj> VILINE STUBE d.o.o., OIB 25607537601, Štirovnička 3, 10000 Zagreb</izvorni_sadrzaj>
    <derivirana_varijabla naziv="DomainObject.Predmet.ProtustrankaFormatedWithAdressOIB_1"> VILINE STUBE d.o.o., OIB 25607537601, Štirovnička 3, 10000 Zagreb</derivirana_varijabla>
  </DomainObject.Predmet.ProtustrankaFormatedWithAdressOIB>
  <DomainObject.Predmet.ProtustrankaWithAdress>
    <izvorni_sadrzaj>VILINE STUBE d.o.o. Štirovnička 3, 10000 Zagreb</izvorni_sadrzaj>
    <derivirana_varijabla naziv="DomainObject.Predmet.ProtustrankaWithAdress_1">VILINE STUBE d.o.o. Štirovnička 3, 10000 Zagreb</derivirana_varijabla>
  </DomainObject.Predmet.ProtustrankaWithAdress>
  <DomainObject.Predmet.ProtustrankaWithAdressOIB>
    <izvorni_sadrzaj>VILINE STUBE d.o.o., OIB 25607537601, Štirovnička 3, 10000 Zagreb</izvorni_sadrzaj>
    <derivirana_varijabla naziv="DomainObject.Predmet.ProtustrankaWithAdressOIB_1">VILINE STUBE d.o.o., OIB 25607537601, Štirovnička 3, 10000 Zagreb</derivirana_varijabla>
  </DomainObject.Predmet.ProtustrankaWithAdressOIB>
  <DomainObject.Predmet.ProtustrankaNazivFormated>
    <izvorni_sadrzaj>VILINE STUBE d.o.o.</izvorni_sadrzaj>
    <derivirana_varijabla naziv="DomainObject.Predmet.ProtustrankaNazivFormated_1">VILINE STUBE d.o.o.</derivirana_varijabla>
  </DomainObject.Predmet.ProtustrankaNazivFormated>
  <DomainObject.Predmet.ProtustrankaNazivFormatedOIB>
    <izvorni_sadrzaj>VILINE STUBE d.o.o., OIB 25607537601</izvorni_sadrzaj>
    <derivirana_varijabla naziv="DomainObject.Predmet.ProtustrankaNazivFormatedOIB_1">VILINE STUBE d.o.o., OIB 25607537601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VILINE STUBE d.o.o.</item>
    </izvorni_sadrzaj>
    <derivirana_varijabla naziv="DomainObject.Predmet.ProtuStrankaListFormated_1">
      <item>VILINE STUBE d.o.o.</item>
    </derivirana_varijabla>
  </DomainObject.Predmet.ProtuStrankaListFormated>
  <DomainObject.Predmet.ProtuStrankaListFormatedOIB>
    <izvorni_sadrzaj>
      <item>VILINE STUBE d.o.o., OIB 25607537601</item>
    </izvorni_sadrzaj>
    <derivirana_varijabla naziv="DomainObject.Predmet.ProtuStrankaListFormatedOIB_1">
      <item>VILINE STUBE d.o.o., OIB 25607537601</item>
    </derivirana_varijabla>
  </DomainObject.Predmet.ProtuStrankaListFormatedOIB>
  <DomainObject.Predmet.ProtuStrankaListFormatedWithAdress>
    <izvorni_sadrzaj>
      <item>VILINE STUBE d.o.o., Štirovnička 3, 10000 Zagreb</item>
    </izvorni_sadrzaj>
    <derivirana_varijabla naziv="DomainObject.Predmet.ProtuStrankaListFormatedWithAdress_1">
      <item>VILINE STUBE d.o.o., Štirovnička 3, 10000 Zagreb</item>
    </derivirana_varijabla>
  </DomainObject.Predmet.ProtuStrankaListFormatedWithAdress>
  <DomainObject.Predmet.ProtuStrankaListFormatedWithAdressOIB>
    <izvorni_sadrzaj>
      <item>VILINE STUBE d.o.o., OIB 25607537601, Štirovnička 3, 10000 Zagreb</item>
    </izvorni_sadrzaj>
    <derivirana_varijabla naziv="DomainObject.Predmet.ProtuStrankaListFormatedWithAdressOIB_1">
      <item>VILINE STUBE d.o.o., OIB 25607537601, Štirovnička 3, 10000 Zagreb</item>
    </derivirana_varijabla>
  </DomainObject.Predmet.ProtuStrankaListFormatedWithAdressOIB>
  <DomainObject.Predmet.ProtuStrankaListNazivFormated>
    <izvorni_sadrzaj>
      <item>VILINE STUBE d.o.o.</item>
    </izvorni_sadrzaj>
    <derivirana_varijabla naziv="DomainObject.Predmet.ProtuStrankaListNazivFormated_1">
      <item>VILINE STUBE d.o.o.</item>
    </derivirana_varijabla>
  </DomainObject.Predmet.ProtuStrankaListNazivFormated>
  <DomainObject.Predmet.ProtuStrankaListNazivFormatedOIB>
    <izvorni_sadrzaj>
      <item>VILINE STUBE d.o.o., OIB 25607537601</item>
    </izvorni_sadrzaj>
    <derivirana_varijabla naziv="DomainObject.Predmet.ProtuStrankaListNazivFormatedOIB_1">
      <item>VILINE STUBE d.o.o., OIB 25607537601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VILINE STUBE d.o.o.</izvorni_sadrzaj>
    <derivirana_varijabla naziv="DomainObject.Predmet.ProtustrankaIDrugi_1">VILINE STUBE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VILINE STUBE d.o.o., OIB 25607537601, Štirovnička 3, 10000 Zagreb</izvorni_sadrzaj>
    <derivirana_varijabla naziv="DomainObject.Predmet.ProtustrankaIDrugiAdressOIB_1">VILINE STUBE d.o.o., OIB 25607537601, Štirovnička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VILINE STUBE d.o.o.</item>
    </izvorni_sadrzaj>
    <derivirana_varijabla naziv="DomainObject.Predmet.SudioniciListNaziv_1">
      <item>FINA Regionalni centar Zagreb</item>
      <item>VILINE STUBE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VILINE STUBE d.o.o., OIB 25607537601, Štirovnička 3,10000 Zagreb</item>
    </izvorni_sadrzaj>
    <derivirana_varijabla naziv="DomainObject.Predmet.SudioniciListAdressOIB_1">
      <item>FINA Regionalni centar Zagreb, OIB 85821130368, Trg svibanjskih žrtava 1995. 1,10000 Zagreb</item>
      <item>VILINE STUBE d.o.o., OIB 25607537601, Štirovnička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25607537601</item>
    </izvorni_sadrzaj>
    <derivirana_varijabla naziv="DomainObject.Predmet.SudioniciListNazivOIB_1">
      <item>, OIB 85821130368</item>
      <item>, OIB 25607537601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954</properties:Words>
  <properties:Characters>5330</properties:Characters>
  <properties:Lines>114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2017-09-05T07:47:00Z</dcterms:created>
  <dc:creator>Valentina Kranjčić</dc:creator>
  <cp:lastModifiedBy>Valentina Kranjčić</cp:lastModifiedBy>
  <cp:lastPrinted>2017-09-05T10:54:00Z</cp:lastPrinted>
  <dcterms:modified xmlns:xsi="http://www.w3.org/2001/XMLSchema-instance" xsi:type="dcterms:W3CDTF">2017-09-05T10:54:00Z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