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e6544" w14:paraId="17e6544" w:rsidRDefault="00305C5E" w:rsidP="00305C5E" w:rsidR="00305C5E" w:rsidRPr="0015009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15009C">
      <w:r w:rsidRPr="0015009C">
        <w:t xml:space="preserve">          </w:t>
      </w:r>
      <w:r w:rsidRPr="0015009C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15009C">
      <w:pPr>
        <w:pStyle w:val="Zaglavlje"/>
        <w:rPr>
          <w:rFonts w:hAnsi="Times New Roman" w:ascii="Times New Roman"/>
          <w:lang w:val="hr-HR"/>
        </w:rPr>
      </w:pPr>
      <w:r w:rsidRPr="0015009C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15009C">
      <w:pPr>
        <w:pStyle w:val="Zaglavlje"/>
        <w:rPr>
          <w:rFonts w:hAnsi="Times New Roman" w:ascii="Times New Roman"/>
          <w:lang w:val="hr-HR"/>
        </w:rPr>
      </w:pPr>
      <w:r w:rsidRPr="0015009C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15009C">
      <w:pPr>
        <w:pStyle w:val="Zaglavlje"/>
        <w:rPr>
          <w:rFonts w:hAnsi="Times New Roman" w:ascii="Times New Roman"/>
          <w:lang w:val="hr-HR"/>
        </w:rPr>
      </w:pPr>
      <w:r w:rsidRPr="0015009C">
        <w:rPr>
          <w:rFonts w:hAnsi="Times New Roman" w:ascii="Times New Roman"/>
          <w:lang w:val="hr-HR"/>
        </w:rPr>
        <w:t>Zagreb</w:t>
      </w:r>
      <w:r w:rsidR="001B552E" w:rsidRPr="0015009C">
        <w:rPr>
          <w:rFonts w:hAnsi="Times New Roman" w:ascii="Times New Roman"/>
          <w:lang w:val="hr-HR"/>
        </w:rPr>
        <w:t>, Amruševa 2/II, desno (p.p. 432</w:t>
      </w:r>
      <w:r w:rsidRPr="0015009C">
        <w:rPr>
          <w:rFonts w:hAnsi="Times New Roman" w:ascii="Times New Roman"/>
          <w:lang w:val="hr-HR"/>
        </w:rPr>
        <w:t>)</w:t>
      </w:r>
    </w:p>
    <w:p w:rsidRDefault="00DB028D" w:rsidP="00DB028D" w:rsidR="00DB028D" w:rsidRPr="0015009C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15009C">
      <w:pPr>
        <w:ind w:firstLine="708" w:left="5664"/>
        <w:rPr>
          <w:sz w:val="24"/>
          <w:szCs w:val="24"/>
          <w:lang w:val="hr-HR"/>
        </w:rPr>
      </w:pPr>
      <w:r w:rsidRPr="0015009C">
        <w:rPr>
          <w:sz w:val="24"/>
          <w:szCs w:val="24"/>
          <w:lang w:val="hr-HR"/>
        </w:rPr>
        <w:t>6.</w:t>
      </w:r>
      <w:r w:rsidR="00023773" w:rsidRPr="0015009C">
        <w:rPr>
          <w:sz w:val="24"/>
          <w:szCs w:val="24"/>
          <w:lang w:val="hr-HR"/>
        </w:rPr>
        <w:t>St-</w:t>
      </w:r>
      <w:r w:rsidR="00022596" w:rsidRPr="0015009C">
        <w:rPr>
          <w:sz w:val="24"/>
          <w:szCs w:val="24"/>
          <w:lang w:val="hr-HR"/>
        </w:rPr>
        <w:t>7286/2015</w:t>
      </w:r>
    </w:p>
    <w:p w:rsidRDefault="00305C5E" w:rsidP="00305C5E" w:rsidR="00305C5E" w:rsidRPr="0015009C">
      <w:pPr>
        <w:rPr>
          <w:sz w:val="24"/>
          <w:szCs w:val="24"/>
          <w:lang w:val="hr-HR"/>
        </w:rPr>
      </w:pPr>
    </w:p>
    <w:p w:rsidRDefault="00305C5E" w:rsidP="00305C5E" w:rsidR="00305C5E" w:rsidRPr="0015009C">
      <w:pPr>
        <w:rPr>
          <w:sz w:val="24"/>
          <w:szCs w:val="24"/>
          <w:lang w:val="hr-HR"/>
        </w:rPr>
      </w:pPr>
    </w:p>
    <w:p w:rsidRDefault="007878CA" w:rsidP="008968A1" w:rsidR="007878CA" w:rsidRPr="0015009C">
      <w:pPr>
        <w:jc w:val="center"/>
        <w:rPr>
          <w:sz w:val="24"/>
          <w:szCs w:val="24"/>
          <w:lang w:val="hr-HR"/>
        </w:rPr>
      </w:pPr>
      <w:r w:rsidRPr="0015009C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15009C">
      <w:pPr>
        <w:jc w:val="center"/>
        <w:rPr>
          <w:sz w:val="24"/>
          <w:szCs w:val="24"/>
          <w:lang w:val="hr-HR"/>
        </w:rPr>
      </w:pPr>
      <w:r w:rsidRPr="0015009C">
        <w:rPr>
          <w:sz w:val="24"/>
          <w:szCs w:val="24"/>
          <w:lang w:val="hr-HR"/>
        </w:rPr>
        <w:t>R J E Š E N J E</w:t>
      </w:r>
    </w:p>
    <w:p w:rsidRDefault="007878CA" w:rsidP="007878CA" w:rsidR="007878CA" w:rsidRPr="0015009C">
      <w:pPr>
        <w:jc w:val="center"/>
        <w:rPr>
          <w:sz w:val="24"/>
          <w:szCs w:val="24"/>
          <w:lang w:val="hr-HR"/>
        </w:rPr>
      </w:pPr>
    </w:p>
    <w:p w:rsidRDefault="007878CA" w:rsidP="007878CA" w:rsidR="008968A1" w:rsidRPr="0015009C">
      <w:pPr>
        <w:jc w:val="both"/>
        <w:rPr>
          <w:sz w:val="24"/>
          <w:szCs w:val="24"/>
          <w:lang w:val="hr-HR"/>
        </w:rPr>
      </w:pPr>
      <w:r w:rsidRPr="0015009C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15009C">
        <w:rPr>
          <w:sz w:val="24"/>
          <w:szCs w:val="24"/>
          <w:lang w:val="hr-HR"/>
        </w:rPr>
        <w:t>Miljenku Dolenc</w:t>
      </w:r>
      <w:r w:rsidRPr="0015009C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15009C">
        <w:rPr>
          <w:sz w:val="24"/>
          <w:szCs w:val="24"/>
          <w:lang w:val="hr-HR"/>
        </w:rPr>
        <w:t xml:space="preserve"> </w:t>
      </w:r>
      <w:r w:rsidR="00022596" w:rsidRPr="0015009C">
        <w:rPr>
          <w:sz w:val="22"/>
        </w:rPr>
        <w:t>GREVA d.o.o. za zastupanje, posredovanje i trgovinu u domaćem i vanjskom prometu, Zagreb, Savska cesta 131, OIB: 48785023868</w:t>
      </w:r>
      <w:r w:rsidR="00022596" w:rsidRPr="0015009C">
        <w:rPr>
          <w:sz w:val="24"/>
          <w:szCs w:val="24"/>
          <w:lang w:val="hr-HR"/>
        </w:rPr>
        <w:t xml:space="preserve"> </w:t>
      </w:r>
      <w:r w:rsidRPr="0015009C">
        <w:rPr>
          <w:sz w:val="24"/>
          <w:szCs w:val="24"/>
          <w:lang w:val="hr-HR"/>
        </w:rPr>
        <w:t xml:space="preserve"> dana </w:t>
      </w:r>
      <w:r w:rsidR="009A7D23" w:rsidRPr="0015009C">
        <w:rPr>
          <w:sz w:val="24"/>
          <w:szCs w:val="24"/>
          <w:lang w:val="hr-HR"/>
        </w:rPr>
        <w:t xml:space="preserve">  </w:t>
      </w:r>
      <w:r w:rsidR="0015009C" w:rsidRPr="0015009C">
        <w:rPr>
          <w:sz w:val="24"/>
          <w:szCs w:val="24"/>
          <w:lang w:val="hr-HR"/>
        </w:rPr>
        <w:t>09.siječnja 2017.</w:t>
      </w:r>
    </w:p>
    <w:p w:rsidRDefault="007878CA" w:rsidP="007878CA" w:rsidR="007878CA" w:rsidRPr="0015009C">
      <w:pPr>
        <w:jc w:val="center"/>
        <w:rPr>
          <w:sz w:val="24"/>
          <w:szCs w:val="24"/>
          <w:lang w:val="hr-HR"/>
        </w:rPr>
      </w:pPr>
      <w:r w:rsidRPr="0015009C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15009C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15009C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15009C">
        <w:rPr>
          <w:rFonts w:hAnsi="Times New Roman" w:ascii="Times New Roman"/>
          <w:szCs w:val="24"/>
        </w:rPr>
        <w:t>Otvara se stečajni postupak nad dužnikom</w:t>
      </w:r>
      <w:r w:rsidR="009A7D23" w:rsidRPr="0015009C">
        <w:rPr>
          <w:rFonts w:hAnsi="Times New Roman" w:ascii="Times New Roman"/>
          <w:szCs w:val="24"/>
        </w:rPr>
        <w:t xml:space="preserve">  </w:t>
      </w:r>
      <w:r w:rsidR="00022596" w:rsidRPr="0015009C">
        <w:rPr>
          <w:rFonts w:hAnsi="Times New Roman" w:ascii="Times New Roman"/>
          <w:sz w:val="22"/>
        </w:rPr>
        <w:t>GREVA d.o.o. za zastupanje, posredovanje i trgovinu u domaćem i vanjskom prometu, Zagreb, Savska cesta 131, OIB: 48785023868</w:t>
      </w:r>
      <w:r w:rsidR="009A7D23" w:rsidRPr="0015009C">
        <w:rPr>
          <w:rFonts w:hAnsi="Times New Roman" w:ascii="Times New Roman"/>
          <w:szCs w:val="24"/>
        </w:rPr>
        <w:t>,</w:t>
      </w:r>
      <w:r w:rsidRPr="0015009C">
        <w:rPr>
          <w:rFonts w:hAnsi="Times New Roman" w:ascii="Times New Roman"/>
          <w:szCs w:val="24"/>
        </w:rPr>
        <w:t xml:space="preserve"> Stečajni postupak otvoren je dana</w:t>
      </w:r>
      <w:r w:rsidR="0015009C" w:rsidRPr="0015009C">
        <w:rPr>
          <w:rFonts w:hAnsi="Times New Roman" w:ascii="Times New Roman"/>
          <w:szCs w:val="24"/>
        </w:rPr>
        <w:t xml:space="preserve"> </w:t>
      </w:r>
      <w:r w:rsidR="0015009C" w:rsidRPr="0015009C">
        <w:rPr>
          <w:rFonts w:hAnsi="Times New Roman" w:ascii="Times New Roman"/>
          <w:szCs w:val="24"/>
        </w:rPr>
        <w:t xml:space="preserve">09.siječnja 2017. </w:t>
      </w:r>
      <w:r w:rsidR="00F2639A" w:rsidRPr="0015009C">
        <w:rPr>
          <w:rFonts w:hAnsi="Times New Roman" w:ascii="Times New Roman"/>
          <w:szCs w:val="24"/>
        </w:rPr>
        <w:t xml:space="preserve"> u</w:t>
      </w:r>
      <w:r w:rsidR="0015009C">
        <w:rPr>
          <w:rFonts w:hAnsi="Times New Roman" w:ascii="Times New Roman"/>
          <w:szCs w:val="24"/>
        </w:rPr>
        <w:t xml:space="preserve"> 10 </w:t>
      </w:r>
      <w:r w:rsidR="00F2639A" w:rsidRPr="0015009C">
        <w:rPr>
          <w:rFonts w:hAnsi="Times New Roman" w:ascii="Times New Roman"/>
          <w:szCs w:val="24"/>
        </w:rPr>
        <w:t xml:space="preserve"> sati i </w:t>
      </w:r>
      <w:r w:rsidR="0015009C">
        <w:rPr>
          <w:rFonts w:hAnsi="Times New Roman" w:ascii="Times New Roman"/>
          <w:szCs w:val="24"/>
        </w:rPr>
        <w:t xml:space="preserve">59 </w:t>
      </w:r>
      <w:r w:rsidR="00F2639A" w:rsidRPr="0015009C">
        <w:rPr>
          <w:rFonts w:hAnsi="Times New Roman" w:ascii="Times New Roman"/>
          <w:szCs w:val="24"/>
        </w:rPr>
        <w:t>minuta</w:t>
      </w:r>
      <w:r w:rsidRPr="0015009C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15009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15009C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15009C">
        <w:rPr>
          <w:rFonts w:hAnsi="Times New Roman" w:ascii="Times New Roman"/>
          <w:szCs w:val="24"/>
        </w:rPr>
        <w:t>Za stečajnog upravitelja imenuje se</w:t>
      </w:r>
      <w:r w:rsidR="00F2639A" w:rsidRPr="0015009C">
        <w:rPr>
          <w:rFonts w:hAnsi="Times New Roman" w:ascii="Times New Roman"/>
          <w:szCs w:val="24"/>
        </w:rPr>
        <w:t xml:space="preserve">  </w:t>
      </w:r>
      <w:r w:rsidR="0015009C" w:rsidRPr="0015009C">
        <w:rPr>
          <w:rFonts w:hAnsi="Times New Roman" w:ascii="Times New Roman"/>
          <w:szCs w:val="24"/>
        </w:rPr>
        <w:t>Nada Reljić Naselje A. Hebranka 7/9, Slavonski Brod OIB 637763546888.</w:t>
      </w:r>
    </w:p>
    <w:p w:rsidRDefault="007878CA" w:rsidP="007878CA" w:rsidR="007878CA" w:rsidRPr="0015009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15009C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15009C">
        <w:rPr>
          <w:sz w:val="24"/>
          <w:szCs w:val="24"/>
          <w:lang w:val="hr-HR"/>
        </w:rPr>
        <w:t>Zaključuje se stečajni postupak nad dužnikom</w:t>
      </w:r>
      <w:r w:rsidR="00F2639A" w:rsidRPr="0015009C">
        <w:rPr>
          <w:sz w:val="24"/>
          <w:szCs w:val="24"/>
          <w:lang w:val="hr-HR"/>
        </w:rPr>
        <w:t xml:space="preserve">   </w:t>
      </w:r>
      <w:r w:rsidR="00022596" w:rsidRPr="0015009C">
        <w:rPr>
          <w:sz w:val="22"/>
        </w:rPr>
        <w:t>GREVA d.o.o. za zastupanje, posredovanje i trgovinu u domaćem i vanjskom prometu, Zagreb, Savska cesta 131, OIB: 48785023868.</w:t>
      </w:r>
    </w:p>
    <w:p w:rsidRDefault="007878CA" w:rsidP="007878CA" w:rsidR="007878CA" w:rsidRPr="0015009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15009C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15009C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15009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5009C">
      <w:pPr>
        <w:ind w:left="360"/>
        <w:jc w:val="center"/>
        <w:rPr>
          <w:sz w:val="24"/>
          <w:szCs w:val="24"/>
          <w:lang w:val="hr-HR"/>
        </w:rPr>
      </w:pPr>
      <w:r w:rsidRPr="0015009C">
        <w:rPr>
          <w:sz w:val="24"/>
          <w:szCs w:val="24"/>
          <w:lang w:val="hr-HR"/>
        </w:rPr>
        <w:t>Obrazloženje</w:t>
      </w:r>
    </w:p>
    <w:p w:rsidRDefault="007878CA" w:rsidP="007878CA" w:rsidR="007878CA" w:rsidRPr="0015009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5009C">
      <w:pPr>
        <w:jc w:val="both"/>
        <w:rPr>
          <w:sz w:val="24"/>
          <w:szCs w:val="24"/>
          <w:lang w:val="hr-HR"/>
        </w:rPr>
      </w:pPr>
      <w:r w:rsidRPr="0015009C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022596" w:rsidRPr="0015009C">
        <w:rPr>
          <w:sz w:val="24"/>
          <w:szCs w:val="24"/>
          <w:lang w:val="hr-HR"/>
        </w:rPr>
        <w:t xml:space="preserve"> 27.11.2015.</w:t>
      </w:r>
      <w:r w:rsidRPr="0015009C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022596" w:rsidRPr="0015009C">
        <w:rPr>
          <w:sz w:val="24"/>
          <w:szCs w:val="24"/>
          <w:lang w:val="hr-HR"/>
        </w:rPr>
        <w:t>09.02.2016.</w:t>
      </w:r>
      <w:r w:rsidRPr="0015009C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15009C">
      <w:pPr>
        <w:jc w:val="both"/>
        <w:rPr>
          <w:sz w:val="24"/>
          <w:szCs w:val="24"/>
          <w:lang w:val="hr-HR"/>
        </w:rPr>
      </w:pPr>
      <w:r w:rsidRPr="0015009C">
        <w:rPr>
          <w:sz w:val="24"/>
          <w:szCs w:val="24"/>
          <w:lang w:val="hr-HR"/>
        </w:rPr>
        <w:tab/>
        <w:t xml:space="preserve">Zaključkom od </w:t>
      </w:r>
      <w:r w:rsidR="00C84033" w:rsidRPr="0015009C">
        <w:rPr>
          <w:sz w:val="24"/>
          <w:szCs w:val="24"/>
          <w:lang w:val="hr-HR"/>
        </w:rPr>
        <w:t>09.02.2016.</w:t>
      </w:r>
      <w:r w:rsidR="00F2639A" w:rsidRPr="0015009C">
        <w:rPr>
          <w:sz w:val="24"/>
          <w:szCs w:val="24"/>
          <w:lang w:val="hr-HR"/>
        </w:rPr>
        <w:t>,</w:t>
      </w:r>
      <w:r w:rsidRPr="0015009C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15009C">
        <w:rPr>
          <w:sz w:val="24"/>
          <w:szCs w:val="24"/>
          <w:lang w:val="hr-HR"/>
        </w:rPr>
        <w:t xml:space="preserve"> </w:t>
      </w:r>
      <w:r w:rsidRPr="0015009C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C84033" w:rsidRPr="0015009C">
        <w:rPr>
          <w:sz w:val="24"/>
          <w:szCs w:val="24"/>
          <w:lang w:val="hr-HR"/>
        </w:rPr>
        <w:t xml:space="preserve"> 14.06.2016.</w:t>
      </w:r>
      <w:r w:rsidR="00F2639A" w:rsidRPr="0015009C">
        <w:rPr>
          <w:sz w:val="24"/>
          <w:szCs w:val="24"/>
          <w:lang w:val="hr-HR"/>
        </w:rPr>
        <w:t>,</w:t>
      </w:r>
      <w:r w:rsidRPr="0015009C">
        <w:rPr>
          <w:sz w:val="24"/>
          <w:szCs w:val="24"/>
          <w:lang w:val="hr-HR"/>
        </w:rPr>
        <w:t xml:space="preserve"> međutim po istom nije postupljeno </w:t>
      </w:r>
      <w:r w:rsidR="00F2639A" w:rsidRPr="0015009C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C84033" w:rsidP="007878CA" w:rsidR="007878CA" w:rsidRPr="0015009C">
      <w:pPr>
        <w:jc w:val="both"/>
        <w:rPr>
          <w:sz w:val="24"/>
          <w:szCs w:val="24"/>
          <w:lang w:val="hr-HR"/>
        </w:rPr>
      </w:pPr>
      <w:r w:rsidRPr="0015009C">
        <w:rPr>
          <w:sz w:val="24"/>
          <w:szCs w:val="24"/>
          <w:lang w:val="hr-HR"/>
        </w:rPr>
        <w:tab/>
        <w:t>Zaključkom od 09.02.2016.</w:t>
      </w:r>
      <w:r w:rsidR="00B83CC6" w:rsidRPr="0015009C">
        <w:rPr>
          <w:sz w:val="24"/>
          <w:szCs w:val="24"/>
          <w:lang w:val="hr-HR"/>
        </w:rPr>
        <w:t xml:space="preserve"> </w:t>
      </w:r>
      <w:r w:rsidR="007878CA" w:rsidRPr="0015009C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15009C">
      <w:pPr>
        <w:jc w:val="both"/>
        <w:rPr>
          <w:sz w:val="24"/>
          <w:szCs w:val="24"/>
          <w:lang w:val="hr-HR"/>
        </w:rPr>
      </w:pPr>
      <w:r w:rsidRPr="0015009C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15009C">
      <w:pPr>
        <w:jc w:val="both"/>
        <w:rPr>
          <w:sz w:val="24"/>
          <w:szCs w:val="24"/>
          <w:lang w:val="hr-HR"/>
        </w:rPr>
      </w:pPr>
    </w:p>
    <w:p w:rsidRDefault="00AD018D" w:rsidP="00C84033" w:rsidR="00AD018D" w:rsidRPr="0015009C">
      <w:pPr>
        <w:ind w:firstLine="708" w:left="2832"/>
        <w:rPr>
          <w:sz w:val="24"/>
          <w:szCs w:val="24"/>
          <w:lang w:val="hr-HR"/>
        </w:rPr>
      </w:pPr>
      <w:r w:rsidRPr="0015009C">
        <w:rPr>
          <w:sz w:val="24"/>
          <w:szCs w:val="24"/>
          <w:lang w:val="hr-HR"/>
        </w:rPr>
        <w:t>2</w:t>
      </w:r>
      <w:r w:rsidRPr="0015009C">
        <w:rPr>
          <w:sz w:val="24"/>
          <w:szCs w:val="24"/>
          <w:lang w:val="hr-HR"/>
        </w:rPr>
        <w:tab/>
      </w:r>
      <w:r w:rsidRPr="0015009C">
        <w:rPr>
          <w:sz w:val="24"/>
          <w:szCs w:val="24"/>
          <w:lang w:val="hr-HR"/>
        </w:rPr>
        <w:tab/>
      </w:r>
      <w:r w:rsidRPr="0015009C">
        <w:rPr>
          <w:sz w:val="24"/>
          <w:szCs w:val="24"/>
          <w:lang w:val="hr-HR"/>
        </w:rPr>
        <w:tab/>
      </w:r>
      <w:r w:rsidRPr="0015009C">
        <w:rPr>
          <w:sz w:val="24"/>
          <w:szCs w:val="24"/>
          <w:lang w:val="hr-HR"/>
        </w:rPr>
        <w:tab/>
      </w:r>
      <w:r w:rsidR="00C84033" w:rsidRPr="0015009C">
        <w:rPr>
          <w:sz w:val="24"/>
          <w:szCs w:val="24"/>
          <w:lang w:val="hr-HR"/>
        </w:rPr>
        <w:t>6.St-7286/2015</w:t>
      </w:r>
    </w:p>
    <w:p w:rsidRDefault="00AD018D" w:rsidP="007878CA" w:rsidR="00AD018D" w:rsidRPr="0015009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5009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5009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5009C">
      <w:pPr>
        <w:jc w:val="both"/>
        <w:rPr>
          <w:sz w:val="24"/>
          <w:szCs w:val="24"/>
          <w:lang w:val="hr-HR"/>
        </w:rPr>
      </w:pPr>
      <w:r w:rsidRPr="0015009C">
        <w:rPr>
          <w:sz w:val="24"/>
          <w:szCs w:val="24"/>
          <w:lang w:val="hr-HR"/>
        </w:rPr>
        <w:t xml:space="preserve"> </w:t>
      </w:r>
      <w:r w:rsidR="00AD018D" w:rsidRPr="0015009C">
        <w:rPr>
          <w:sz w:val="24"/>
          <w:szCs w:val="24"/>
          <w:lang w:val="hr-HR"/>
        </w:rPr>
        <w:tab/>
      </w:r>
      <w:r w:rsidRPr="0015009C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15009C">
      <w:pPr>
        <w:jc w:val="both"/>
        <w:rPr>
          <w:sz w:val="24"/>
          <w:szCs w:val="24"/>
          <w:lang w:val="hr-HR"/>
        </w:rPr>
      </w:pPr>
      <w:r w:rsidRPr="0015009C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15009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5009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5009C">
      <w:pPr>
        <w:jc w:val="center"/>
        <w:rPr>
          <w:sz w:val="24"/>
          <w:szCs w:val="24"/>
          <w:lang w:val="hr-HR"/>
        </w:rPr>
      </w:pPr>
      <w:r w:rsidRPr="0015009C">
        <w:rPr>
          <w:sz w:val="24"/>
          <w:szCs w:val="24"/>
          <w:lang w:val="hr-HR"/>
        </w:rPr>
        <w:t>U Zagrebu</w:t>
      </w:r>
      <w:r w:rsidR="00F2639A" w:rsidRPr="0015009C">
        <w:rPr>
          <w:sz w:val="24"/>
          <w:szCs w:val="24"/>
          <w:lang w:val="hr-HR"/>
        </w:rPr>
        <w:t xml:space="preserve">, </w:t>
      </w:r>
      <w:r w:rsidR="0015009C" w:rsidRPr="0015009C">
        <w:rPr>
          <w:sz w:val="24"/>
          <w:szCs w:val="24"/>
          <w:lang w:val="hr-HR"/>
        </w:rPr>
        <w:t>09.siječnja 2017.</w:t>
      </w:r>
    </w:p>
    <w:p w:rsidRDefault="007878CA" w:rsidP="007878CA" w:rsidR="007878CA" w:rsidRPr="0015009C">
      <w:pPr>
        <w:ind w:firstLine="720" w:left="5040"/>
        <w:jc w:val="center"/>
        <w:rPr>
          <w:sz w:val="24"/>
          <w:szCs w:val="24"/>
          <w:lang w:val="hr-HR"/>
        </w:rPr>
      </w:pPr>
      <w:r w:rsidRPr="0015009C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15009C">
      <w:pPr>
        <w:ind w:firstLine="720" w:left="5040"/>
        <w:jc w:val="center"/>
        <w:rPr>
          <w:sz w:val="24"/>
          <w:szCs w:val="24"/>
          <w:lang w:val="hr-HR"/>
        </w:rPr>
      </w:pPr>
      <w:r w:rsidRPr="0015009C">
        <w:rPr>
          <w:sz w:val="24"/>
          <w:szCs w:val="24"/>
          <w:lang w:val="hr-HR"/>
        </w:rPr>
        <w:t xml:space="preserve">Miljenko Dolenc  </w:t>
      </w:r>
      <w:r w:rsidR="0015009C">
        <w:rPr>
          <w:sz w:val="24"/>
          <w:szCs w:val="24"/>
          <w:lang w:val="hr-HR"/>
        </w:rPr>
        <w:t>,v.r.</w:t>
      </w:r>
    </w:p>
    <w:p w:rsidRDefault="00F2639A" w:rsidP="007878CA" w:rsidR="00F2639A" w:rsidRPr="0015009C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15009C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15009C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15009C">
      <w:pPr>
        <w:jc w:val="both"/>
        <w:rPr>
          <w:i/>
          <w:sz w:val="24"/>
          <w:szCs w:val="24"/>
          <w:lang w:val="hr-HR"/>
        </w:rPr>
      </w:pPr>
      <w:r w:rsidRPr="0015009C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15009C">
      <w:pPr>
        <w:jc w:val="both"/>
        <w:rPr>
          <w:i/>
          <w:sz w:val="24"/>
          <w:szCs w:val="24"/>
          <w:lang w:val="hr-HR"/>
        </w:rPr>
      </w:pPr>
      <w:r w:rsidRPr="0015009C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15009C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15009C">
      <w:pPr>
        <w:jc w:val="both"/>
        <w:rPr>
          <w:i/>
          <w:sz w:val="24"/>
          <w:szCs w:val="24"/>
          <w:lang w:val="hr-HR"/>
        </w:rPr>
      </w:pPr>
      <w:r w:rsidRPr="0015009C">
        <w:rPr>
          <w:sz w:val="24"/>
          <w:szCs w:val="24"/>
        </w:rPr>
        <w:t xml:space="preserve"> </w:t>
      </w:r>
    </w:p>
    <w:p w:rsidRDefault="0015009C" w:rsidP="009A2924" w:rsidR="0015009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5009C" w:rsidP="009A2924" w:rsidR="0015009C">
      <w:pPr>
        <w:rPr>
          <w:sz w:val="24"/>
          <w:szCs w:val="24"/>
        </w:rPr>
      </w:pPr>
    </w:p>
    <w:p w:rsidRDefault="0015009C" w:rsidP="009A2924" w:rsidR="0015009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15009C" w:rsidP="009A2924" w:rsidR="0015009C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15009C" w:rsidP="004320E8" w:rsidR="0015009C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15009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15009C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15009C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15009C">
      <w:pPr>
        <w:jc w:val="center"/>
        <w:rPr>
          <w:sz w:val="24"/>
          <w:szCs w:val="24"/>
          <w:lang w:val="hr-HR"/>
        </w:rPr>
      </w:pPr>
    </w:p>
    <w:p w:rsidRDefault="0015009C" w:rsidR="0015009C" w:rsidRPr="0015009C">
      <w:pPr>
        <w:jc w:val="center"/>
        <w:rPr>
          <w:sz w:val="24"/>
          <w:szCs w:val="24"/>
          <w:lang w:val="hr-HR"/>
        </w:rPr>
      </w:pPr>
    </w:p>
    <w:sectPr w:rsidSect="0032230D" w:rsidR="0015009C" w:rsidRPr="0015009C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2596"/>
    <w:rsid w:val="00023773"/>
    <w:rsid w:val="000265FA"/>
    <w:rsid w:val="00037AFD"/>
    <w:rsid w:val="00097E58"/>
    <w:rsid w:val="0015009C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2230D"/>
    <w:rsid w:val="00335B8F"/>
    <w:rsid w:val="00366A53"/>
    <w:rsid w:val="003967A5"/>
    <w:rsid w:val="003F7C2D"/>
    <w:rsid w:val="00404E99"/>
    <w:rsid w:val="004630E9"/>
    <w:rsid w:val="004A4493"/>
    <w:rsid w:val="004B4DD1"/>
    <w:rsid w:val="004C348E"/>
    <w:rsid w:val="00540653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84033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50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0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09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0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0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5009C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50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0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09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0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0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15009C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7286</izvorni_sadrzaj>
    <derivirana_varijabla naziv="DomainObject.Predmet.Broj_1">7286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St-7286/2015</izvorni_sadrzaj>
    <derivirana_varijabla naziv="DomainObject.Predmet.OznakaBroj_1">St-7286/2015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GREVA d.o.o.</izvorni_sadrzaj>
    <derivirana_varijabla naziv="DomainObject.Predmet.ProtustrankaFormated_1">  GREVA d.o.o.</derivirana_varijabla>
  </DomainObject.Predmet.ProtustrankaFormated>
  <DomainObject.Predmet.ProtustrankaFormatedOIB>
    <izvorni_sadrzaj>  GREVA d.o.o., OIB 48785023868</izvorni_sadrzaj>
    <derivirana_varijabla naziv="DomainObject.Predmet.ProtustrankaFormatedOIB_1">  GREVA d.o.o., OIB 48785023868</derivirana_varijabla>
  </DomainObject.Predmet.ProtustrankaFormatedOIB>
  <DomainObject.Predmet.ProtustrankaFormatedWithAdress>
    <izvorni_sadrzaj> GREVA d.o.o., Savska cesta 131, 10000 Zagreb</izvorni_sadrzaj>
    <derivirana_varijabla naziv="DomainObject.Predmet.ProtustrankaFormatedWithAdress_1"> GREVA d.o.o., Savska cesta 131, 10000 Zagreb</derivirana_varijabla>
  </DomainObject.Predmet.ProtustrankaFormatedWithAdress>
  <DomainObject.Predmet.ProtustrankaFormatedWithAdressOIB>
    <izvorni_sadrzaj> GREVA d.o.o., OIB 48785023868, Savska cesta 131, 10000 Zagreb</izvorni_sadrzaj>
    <derivirana_varijabla naziv="DomainObject.Predmet.ProtustrankaFormatedWithAdressOIB_1"> GREVA d.o.o., OIB 48785023868, Savska cesta 131, 10000 Zagreb</derivirana_varijabla>
  </DomainObject.Predmet.ProtustrankaFormatedWithAdressOIB>
  <DomainObject.Predmet.ProtustrankaWithAdress>
    <izvorni_sadrzaj>GREVA d.o.o. Savska cesta 131, 10000 Zagreb</izvorni_sadrzaj>
    <derivirana_varijabla naziv="DomainObject.Predmet.ProtustrankaWithAdress_1">GREVA d.o.o. Savska cesta 131, 10000 Zagreb</derivirana_varijabla>
  </DomainObject.Predmet.ProtustrankaWithAdress>
  <DomainObject.Predmet.ProtustrankaWithAdressOIB>
    <izvorni_sadrzaj>GREVA d.o.o., OIB 48785023868, Savska cesta 131, 10000 Zagreb</izvorni_sadrzaj>
    <derivirana_varijabla naziv="DomainObject.Predmet.ProtustrankaWithAdressOIB_1">GREVA d.o.o., OIB 48785023868, Savska cesta 131, 10000 Zagreb</derivirana_varijabla>
  </DomainObject.Predmet.ProtustrankaWithAdressOIB>
  <DomainObject.Predmet.ProtustrankaNazivFormated>
    <izvorni_sadrzaj>GREVA d.o.o.</izvorni_sadrzaj>
    <derivirana_varijabla naziv="DomainObject.Predmet.ProtustrankaNazivFormated_1">GREVA d.o.o.</derivirana_varijabla>
  </DomainObject.Predmet.ProtustrankaNazivFormated>
  <DomainObject.Predmet.ProtustrankaNazivFormatedOIB>
    <izvorni_sadrzaj>GREVA d.o.o., OIB 48785023868</izvorni_sadrzaj>
    <derivirana_varijabla naziv="DomainObject.Predmet.ProtustrankaNazivFormatedOIB_1">GREVA d.o.o., OIB 48785023868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GREVA d.o.o.</item>
    </izvorni_sadrzaj>
    <derivirana_varijabla naziv="DomainObject.Predmet.ProtuStrankaListFormated_1">
      <item>GREVA d.o.o.</item>
    </derivirana_varijabla>
  </DomainObject.Predmet.ProtuStrankaListFormated>
  <DomainObject.Predmet.ProtuStrankaListFormatedOIB>
    <izvorni_sadrzaj>
      <item>GREVA d.o.o., OIB 48785023868</item>
    </izvorni_sadrzaj>
    <derivirana_varijabla naziv="DomainObject.Predmet.ProtuStrankaListFormatedOIB_1">
      <item>GREVA d.o.o., OIB 48785023868</item>
    </derivirana_varijabla>
  </DomainObject.Predmet.ProtuStrankaListFormatedOIB>
  <DomainObject.Predmet.ProtuStrankaListFormatedWithAdress>
    <izvorni_sadrzaj>
      <item>GREVA d.o.o., Savska cesta 131, 10000 Zagreb</item>
    </izvorni_sadrzaj>
    <derivirana_varijabla naziv="DomainObject.Predmet.ProtuStrankaListFormatedWithAdress_1">
      <item>GREVA d.o.o., Savska cesta 131, 10000 Zagreb</item>
    </derivirana_varijabla>
  </DomainObject.Predmet.ProtuStrankaListFormatedWithAdress>
  <DomainObject.Predmet.ProtuStrankaListFormatedWithAdressOIB>
    <izvorni_sadrzaj>
      <item>GREVA d.o.o., OIB 48785023868, Savska cesta 131, 10000 Zagreb</item>
    </izvorni_sadrzaj>
    <derivirana_varijabla naziv="DomainObject.Predmet.ProtuStrankaListFormatedWithAdressOIB_1">
      <item>GREVA d.o.o., OIB 48785023868, Savska cesta 131, 10000 Zagreb</item>
    </derivirana_varijabla>
  </DomainObject.Predmet.ProtuStrankaListFormatedWithAdressOIB>
  <DomainObject.Predmet.ProtuStrankaListNazivFormated>
    <izvorni_sadrzaj>
      <item>GREVA d.o.o.</item>
    </izvorni_sadrzaj>
    <derivirana_varijabla naziv="DomainObject.Predmet.ProtuStrankaListNazivFormated_1">
      <item>GREVA d.o.o.</item>
    </derivirana_varijabla>
  </DomainObject.Predmet.ProtuStrankaListNazivFormated>
  <DomainObject.Predmet.ProtuStrankaListNazivFormatedOIB>
    <izvorni_sadrzaj>
      <item>GREVA d.o.o., OIB 48785023868</item>
    </izvorni_sadrzaj>
    <derivirana_varijabla naziv="DomainObject.Predmet.ProtuStrankaListNazivFormatedOIB_1">
      <item>GREVA d.o.o., OIB 48785023868</item>
    </derivirana_varijabla>
  </DomainObject.Predmet.ProtuStrankaListNazivFormatedOIB>
  <DomainObject.Predmet.OstaliListFormated>
    <izvorni_sadrzaj>
      <item>DAVOR JURETIĆ</item>
    </izvorni_sadrzaj>
    <derivirana_varijabla naziv="DomainObject.Predmet.OstaliListFormated_1">
      <item>DAVOR JURETIĆ</item>
    </derivirana_varijabla>
  </DomainObject.Predmet.OstaliListFormated>
  <DomainObject.Predmet.OstaliListFormatedOIB>
    <izvorni_sadrzaj>
      <item>DAVOR JURETIĆ, OIB 30278576055</item>
    </izvorni_sadrzaj>
    <derivirana_varijabla naziv="DomainObject.Predmet.OstaliListFormatedOIB_1">
      <item>DAVOR JURETIĆ, OIB 30278576055</item>
    </derivirana_varijabla>
  </DomainObject.Predmet.OstaliListFormatedOIB>
  <DomainObject.Predmet.OstaliListFormatedWithAdress>
    <izvorni_sadrzaj>
      <item>DAVOR JURETIĆ, KORAĆEVA 12, 10000 Zagreb</item>
    </izvorni_sadrzaj>
    <derivirana_varijabla naziv="DomainObject.Predmet.OstaliListFormatedWithAdress_1">
      <item>DAVOR JURETIĆ, KORAĆEVA 12, 10000 Zagreb</item>
    </derivirana_varijabla>
  </DomainObject.Predmet.OstaliListFormatedWithAdress>
  <DomainObject.Predmet.OstaliListFormatedWithAdressOIB>
    <izvorni_sadrzaj>
      <item>DAVOR JURETIĆ, OIB 30278576055, KORAĆEVA 12, 10000 Zagreb</item>
    </izvorni_sadrzaj>
    <derivirana_varijabla naziv="DomainObject.Predmet.OstaliListFormatedWithAdressOIB_1">
      <item>DAVOR JURETIĆ, OIB 30278576055, KORAĆEVA 12, 10000 Zagreb</item>
    </derivirana_varijabla>
  </DomainObject.Predmet.OstaliListFormatedWithAdressOIB>
  <DomainObject.Predmet.OstaliListNazivFormated>
    <izvorni_sadrzaj>
      <item>DAVOR JURETIĆ</item>
    </izvorni_sadrzaj>
    <derivirana_varijabla naziv="DomainObject.Predmet.OstaliListNazivFormated_1">
      <item>DAVOR JURETIĆ</item>
    </derivirana_varijabla>
  </DomainObject.Predmet.OstaliListNazivFormated>
  <DomainObject.Predmet.OstaliListNazivFormatedOIB>
    <izvorni_sadrzaj>
      <item>DAVOR JURETIĆ, OIB 30278576055</item>
    </izvorni_sadrzaj>
    <derivirana_varijabla naziv="DomainObject.Predmet.OstaliListNazivFormatedOIB_1">
      <item>DAVOR JURETIĆ, OIB 30278576055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GREVA d.o.o.</izvorni_sadrzaj>
    <derivirana_varijabla naziv="DomainObject.Predmet.ProtustrankaIDrugi_1">GREVA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GREVA d.o.o., OIB 48785023868, Savska cesta 131, 10000 Zagreb</izvorni_sadrzaj>
    <derivirana_varijabla naziv="DomainObject.Predmet.ProtustrankaIDrugiAdressOIB_1">GREVA d.o.o., OIB 48785023868, Savska cesta 131,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GREVA d.o.o.</item>
      <item>DAVOR JURETIĆ</item>
    </izvorni_sadrzaj>
    <derivirana_varijabla naziv="DomainObject.Predmet.SudioniciListNaziv_1">
      <item>FINA Regionalni centar Zagreb</item>
      <item>GREVA d.o.o.</item>
      <item>DAVOR JURETIĆ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GREVA d.o.o., OIB 48785023868, Savska cesta 131,10000 Zagreb</item>
      <item>DAVOR JURETIĆ, OIB 30278576055, KORAĆEVA 12,10000 Zagreb</item>
    </izvorni_sadrzaj>
    <derivirana_varijabla naziv="DomainObject.Predmet.SudioniciListAdressOIB_1">
      <item>FINA Regionalni centar Zagreb, OIB 85821130368, Trg svibanjskih žrtava 1995. br 1,10000 Zagreb</item>
      <item>GREVA d.o.o., OIB 48785023868, Savska cesta 131,10000 Zagreb</item>
      <item>DAVOR JURETIĆ, OIB 30278576055, KORAĆEVA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48785023868</item>
      <item>, OIB 30278576055</item>
    </izvorni_sadrzaj>
    <derivirana_varijabla naziv="DomainObject.Predmet.SudioniciListNazivOIB_1">
      <item>, OIB 85821130368</item>
      <item>, OIB 48785023868</item>
      <item>, OIB 30278576055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F10D44-9110-4A4E-972D-D3825133B2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421</properties:Words>
  <properties:Characters>2319</properties:Characters>
  <properties:Lines>78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2016-12-27T08:31:00Z</dcterms:created>
  <dc:creator>rboricevic</dc:creator>
  <cp:lastModifiedBy>Rebecca Boričević</cp:lastModifiedBy>
  <cp:lastPrinted>2017-01-09T10:00:00Z</cp:lastPrinted>
  <dcterms:modified xmlns:xsi="http://www.w3.org/2001/XMLSchema-instance" xsi:type="dcterms:W3CDTF">2017-01-09T10:00:00Z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