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d3a6" w14:paraId="95dd3a6" w:rsidRDefault="006B2D59" w:rsidP="006B2D59" w:rsidR="006B2D59" w:rsidRPr="006B2D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B2D59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color w:val="000000"/>
          <w:sz w:val="22"/>
          <w:szCs w:val="22"/>
        </w:rPr>
        <w:t xml:space="preserve">        </w:t>
      </w:r>
      <w:r w:rsidRPr="006B2D59">
        <w:rPr>
          <w:b/>
          <w:sz w:val="22"/>
          <w:szCs w:val="22"/>
        </w:rPr>
        <w:t>REPUBLIKA HRVATSKA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TRGOVAČKI SUD U SPLITU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C721E0" w:rsidP="00B70172" w:rsidR="00CD43AC" w:rsidRPr="00F33C64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15072A">
        <w:rPr>
          <w:b/>
          <w:sz w:val="22"/>
          <w:szCs w:val="22"/>
        </w:rPr>
        <w:t>1</w:t>
      </w:r>
      <w:r w:rsidR="00136A54">
        <w:rPr>
          <w:b/>
          <w:sz w:val="22"/>
          <w:szCs w:val="22"/>
        </w:rPr>
        <w:t>12</w:t>
      </w:r>
      <w:r w:rsidR="00873A32" w:rsidRPr="00F33C64">
        <w:rPr>
          <w:b/>
          <w:sz w:val="22"/>
          <w:szCs w:val="22"/>
        </w:rPr>
        <w:t>/</w:t>
      </w:r>
      <w:r w:rsidR="008A5011">
        <w:rPr>
          <w:b/>
          <w:sz w:val="22"/>
          <w:szCs w:val="22"/>
        </w:rPr>
        <w:t>201</w:t>
      </w:r>
      <w:r w:rsidR="00136A54">
        <w:rPr>
          <w:b/>
          <w:sz w:val="22"/>
          <w:szCs w:val="22"/>
        </w:rPr>
        <w:t>1</w:t>
      </w:r>
      <w:r w:rsidR="00873A32" w:rsidRPr="00F33C64">
        <w:rPr>
          <w:b/>
          <w:sz w:val="22"/>
          <w:szCs w:val="22"/>
        </w:rPr>
        <w:t>-</w:t>
      </w:r>
      <w:r w:rsidR="00136A54">
        <w:rPr>
          <w:b/>
          <w:sz w:val="22"/>
          <w:szCs w:val="22"/>
        </w:rPr>
        <w:t>183</w:t>
      </w: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C0636C" w:rsidP="00B70172" w:rsidR="00C0636C">
      <w:pPr>
        <w:jc w:val="center"/>
        <w:rPr>
          <w:b/>
          <w:sz w:val="22"/>
          <w:szCs w:val="22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756DEB" w:rsidP="007259FB" w:rsidR="00756DEB">
      <w:pPr>
        <w:ind w:firstLine="708"/>
        <w:jc w:val="both"/>
        <w:rPr>
          <w:sz w:val="22"/>
          <w:szCs w:val="22"/>
        </w:rPr>
      </w:pPr>
    </w:p>
    <w:p w:rsidRDefault="00B70172" w:rsidP="007259FB" w:rsidR="007259FB" w:rsidRPr="00D562A6">
      <w:pPr>
        <w:ind w:firstLine="708"/>
        <w:jc w:val="both"/>
        <w:rPr>
          <w:sz w:val="22"/>
          <w:szCs w:val="22"/>
        </w:rPr>
      </w:pPr>
      <w:r w:rsidRPr="00F33C64">
        <w:rPr>
          <w:sz w:val="22"/>
          <w:szCs w:val="22"/>
        </w:rPr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6A4510" w:rsidRPr="00F33C64">
        <w:rPr>
          <w:sz w:val="22"/>
          <w:szCs w:val="22"/>
        </w:rPr>
        <w:t xml:space="preserve">u stečajnom postupku nad </w:t>
      </w:r>
      <w:r w:rsidR="007259FB" w:rsidRPr="00D562A6">
        <w:rPr>
          <w:sz w:val="22"/>
          <w:szCs w:val="22"/>
        </w:rPr>
        <w:t xml:space="preserve">stečajnim dužnikom </w:t>
      </w:r>
      <w:r w:rsidR="00136A54" w:rsidRPr="00136A54">
        <w:rPr>
          <w:sz w:val="22"/>
          <w:szCs w:val="22"/>
        </w:rPr>
        <w:t>VENERA d.o.o. za ugostiteljstvo i trgovinu „u stečaju“, Kanal bb, Ploče, MBS 060035420, OIB 90312184424</w:t>
      </w:r>
      <w:r w:rsidR="0015072A" w:rsidRPr="0015072A">
        <w:rPr>
          <w:sz w:val="22"/>
          <w:szCs w:val="22"/>
        </w:rPr>
        <w:t xml:space="preserve">, zastupano po stečajnom upravitelju </w:t>
      </w:r>
      <w:r w:rsidR="00136A54">
        <w:rPr>
          <w:sz w:val="22"/>
          <w:szCs w:val="22"/>
        </w:rPr>
        <w:t>Matu Mariću</w:t>
      </w:r>
      <w:r w:rsidR="0015072A" w:rsidRPr="0015072A">
        <w:rPr>
          <w:sz w:val="22"/>
          <w:szCs w:val="22"/>
        </w:rPr>
        <w:t xml:space="preserve"> iz Dubrovnika</w:t>
      </w:r>
      <w:r w:rsidR="007259FB">
        <w:rPr>
          <w:sz w:val="22"/>
          <w:szCs w:val="22"/>
        </w:rPr>
        <w:t xml:space="preserve">, izvan ročišta, </w:t>
      </w:r>
      <w:r w:rsidR="007259FB" w:rsidRPr="00D562A6">
        <w:rPr>
          <w:sz w:val="22"/>
          <w:szCs w:val="22"/>
        </w:rPr>
        <w:t xml:space="preserve">dana </w:t>
      </w:r>
      <w:r w:rsidR="00136A54">
        <w:rPr>
          <w:sz w:val="22"/>
          <w:szCs w:val="22"/>
        </w:rPr>
        <w:t>30</w:t>
      </w:r>
      <w:r w:rsidR="007259FB" w:rsidRPr="00D562A6">
        <w:rPr>
          <w:sz w:val="22"/>
          <w:szCs w:val="22"/>
        </w:rPr>
        <w:t xml:space="preserve">. </w:t>
      </w:r>
      <w:r w:rsidR="00136A54">
        <w:rPr>
          <w:sz w:val="22"/>
          <w:szCs w:val="22"/>
        </w:rPr>
        <w:t>kolovoza</w:t>
      </w:r>
      <w:r w:rsidR="007259FB" w:rsidRPr="00D562A6">
        <w:rPr>
          <w:sz w:val="22"/>
          <w:szCs w:val="22"/>
        </w:rPr>
        <w:t xml:space="preserve"> 201</w:t>
      </w:r>
      <w:r w:rsidR="00136A54">
        <w:rPr>
          <w:sz w:val="22"/>
          <w:szCs w:val="22"/>
        </w:rPr>
        <w:t>7</w:t>
      </w:r>
      <w:r w:rsidR="007259FB" w:rsidRPr="00D562A6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6B2D59" w:rsidP="00B70172" w:rsidR="006B2D59" w:rsidRPr="006B2D59">
      <w:pPr>
        <w:jc w:val="both"/>
        <w:rPr>
          <w:sz w:val="22"/>
          <w:szCs w:val="22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6D5590" w:rsidR="00A20B02" w:rsidRPr="00260201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Ispravlja se tablica prijavljenih tražbina u dijelu koji se odnosi na ispitanu i </w:t>
      </w:r>
      <w:r>
        <w:rPr>
          <w:sz w:val="22"/>
          <w:szCs w:val="22"/>
        </w:rPr>
        <w:t>osporenu</w:t>
      </w:r>
      <w:r w:rsidRPr="00467D4E">
        <w:rPr>
          <w:sz w:val="22"/>
          <w:szCs w:val="22"/>
        </w:rPr>
        <w:t xml:space="preserve"> tražbinu</w:t>
      </w:r>
      <w:r w:rsidR="006D5590">
        <w:rPr>
          <w:sz w:val="22"/>
          <w:szCs w:val="22"/>
        </w:rPr>
        <w:t xml:space="preserve"> vjerovnika </w:t>
      </w:r>
      <w:r w:rsidR="003E2356">
        <w:rPr>
          <w:sz w:val="22"/>
          <w:szCs w:val="22"/>
        </w:rPr>
        <w:t>II</w:t>
      </w:r>
      <w:r w:rsidR="006D5590">
        <w:rPr>
          <w:sz w:val="22"/>
          <w:szCs w:val="22"/>
        </w:rPr>
        <w:t>. (</w:t>
      </w:r>
      <w:r w:rsidR="003E2356">
        <w:rPr>
          <w:sz w:val="22"/>
          <w:szCs w:val="22"/>
        </w:rPr>
        <w:t>drugog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Pr="00467D4E">
        <w:rPr>
          <w:sz w:val="22"/>
          <w:szCs w:val="22"/>
        </w:rPr>
        <w:t xml:space="preserve"> </w:t>
      </w:r>
      <w:r w:rsidR="009F1A2B">
        <w:rPr>
          <w:sz w:val="22"/>
          <w:szCs w:val="22"/>
        </w:rPr>
        <w:t>PRI</w:t>
      </w:r>
      <w:r w:rsidR="00CC7520">
        <w:rPr>
          <w:sz w:val="22"/>
          <w:szCs w:val="22"/>
        </w:rPr>
        <w:t>V</w:t>
      </w:r>
      <w:r w:rsidR="009F1A2B">
        <w:rPr>
          <w:sz w:val="22"/>
          <w:szCs w:val="22"/>
        </w:rPr>
        <w:t>REDNA BANKA ZAGREB d.d., Zagreb, Radnička cesta 50, OIB: 02535697732</w:t>
      </w:r>
      <w:r w:rsidR="00F31983">
        <w:rPr>
          <w:sz w:val="22"/>
          <w:szCs w:val="22"/>
        </w:rPr>
        <w:t xml:space="preserve"> </w:t>
      </w:r>
      <w:r w:rsidR="00F31983" w:rsidRPr="00260201">
        <w:rPr>
          <w:sz w:val="22"/>
          <w:szCs w:val="22"/>
        </w:rPr>
        <w:t xml:space="preserve">(rbr. </w:t>
      </w:r>
      <w:r w:rsidR="009F1A2B">
        <w:rPr>
          <w:sz w:val="22"/>
          <w:szCs w:val="22"/>
        </w:rPr>
        <w:t>13</w:t>
      </w:r>
      <w:r w:rsidR="00F31983" w:rsidRPr="00260201">
        <w:rPr>
          <w:sz w:val="22"/>
          <w:szCs w:val="22"/>
        </w:rPr>
        <w:t>)</w:t>
      </w:r>
      <w:r w:rsidR="00D05106" w:rsidRPr="00260201">
        <w:rPr>
          <w:sz w:val="22"/>
          <w:szCs w:val="22"/>
        </w:rPr>
        <w:t>,</w:t>
      </w:r>
      <w:r w:rsidRPr="00260201">
        <w:rPr>
          <w:sz w:val="22"/>
          <w:szCs w:val="22"/>
        </w:rPr>
        <w:t xml:space="preserve"> na način da se:</w:t>
      </w:r>
    </w:p>
    <w:p w:rsidRDefault="006B2D59" w:rsidP="00514705" w:rsidR="00A20B02" w:rsidRPr="00260201">
      <w:pPr>
        <w:pStyle w:val="Odlomakpopisa"/>
        <w:numPr>
          <w:ilvl w:val="0"/>
          <w:numId w:val="19"/>
        </w:numPr>
        <w:rPr>
          <w:sz w:val="22"/>
          <w:szCs w:val="22"/>
        </w:rPr>
      </w:pPr>
      <w:r w:rsidRPr="00260201">
        <w:rPr>
          <w:sz w:val="22"/>
          <w:szCs w:val="22"/>
        </w:rPr>
        <w:t>U</w:t>
      </w:r>
      <w:r w:rsidR="00A20B02" w:rsidRPr="00260201">
        <w:rPr>
          <w:sz w:val="22"/>
          <w:szCs w:val="22"/>
        </w:rPr>
        <w:t xml:space="preserve">tvrđuje osnovanom tražbina vjerovnika </w:t>
      </w:r>
      <w:r w:rsidR="00F31983" w:rsidRPr="00260201">
        <w:rPr>
          <w:sz w:val="22"/>
          <w:szCs w:val="22"/>
        </w:rPr>
        <w:t>I</w:t>
      </w:r>
      <w:r w:rsidR="00A20B02" w:rsidRPr="00260201">
        <w:rPr>
          <w:sz w:val="22"/>
          <w:szCs w:val="22"/>
        </w:rPr>
        <w:t>I. (</w:t>
      </w:r>
      <w:r w:rsidR="00F31983" w:rsidRPr="00260201">
        <w:rPr>
          <w:sz w:val="22"/>
          <w:szCs w:val="22"/>
        </w:rPr>
        <w:t>drugog</w:t>
      </w:r>
      <w:r w:rsidR="00A20B02" w:rsidRPr="00260201">
        <w:rPr>
          <w:sz w:val="22"/>
          <w:szCs w:val="22"/>
        </w:rPr>
        <w:t xml:space="preserve">) višeg isplatnog reda:  </w:t>
      </w:r>
    </w:p>
    <w:p w:rsidRDefault="00CC7520" w:rsidP="00260201" w:rsidR="00514705" w:rsidRPr="00260201">
      <w:pPr>
        <w:pStyle w:val="Odlomakpopisa"/>
        <w:ind w:left="0"/>
        <w:jc w:val="both"/>
        <w:rPr>
          <w:sz w:val="22"/>
          <w:szCs w:val="22"/>
        </w:rPr>
      </w:pPr>
      <w:r w:rsidRPr="00CC7520">
        <w:rPr>
          <w:sz w:val="22"/>
          <w:szCs w:val="22"/>
        </w:rPr>
        <w:t xml:space="preserve">PRIVREDNA BANKA ZAGREB d.d., Zagreb, Radnička cesta 50, OIB: 02535697732 </w:t>
      </w:r>
      <w:r w:rsidR="00A103A3" w:rsidRPr="00260201">
        <w:rPr>
          <w:sz w:val="22"/>
          <w:szCs w:val="22"/>
        </w:rPr>
        <w:t>u iznosu</w:t>
      </w:r>
      <w:r w:rsidR="00A20B02" w:rsidRPr="00260201">
        <w:rPr>
          <w:sz w:val="22"/>
          <w:szCs w:val="22"/>
        </w:rPr>
        <w:t xml:space="preserve"> </w:t>
      </w:r>
      <w:r>
        <w:rPr>
          <w:sz w:val="22"/>
          <w:szCs w:val="22"/>
        </w:rPr>
        <w:t>399.964,97</w:t>
      </w:r>
      <w:r w:rsidR="00135E32" w:rsidRPr="00260201">
        <w:rPr>
          <w:sz w:val="22"/>
          <w:szCs w:val="22"/>
        </w:rPr>
        <w:t xml:space="preserve"> </w:t>
      </w:r>
      <w:r w:rsidR="00A20B02" w:rsidRPr="00260201">
        <w:rPr>
          <w:sz w:val="22"/>
          <w:szCs w:val="22"/>
        </w:rPr>
        <w:t>kuna</w:t>
      </w:r>
      <w:r w:rsidR="00514705" w:rsidRPr="00260201">
        <w:rPr>
          <w:sz w:val="22"/>
          <w:szCs w:val="22"/>
        </w:rPr>
        <w:t>;</w:t>
      </w:r>
    </w:p>
    <w:p w:rsidRDefault="00514705" w:rsidP="00514705" w:rsidR="00A20B02" w:rsidRPr="00260201">
      <w:pPr>
        <w:pStyle w:val="Odlomakpopisa"/>
        <w:ind w:left="0"/>
        <w:rPr>
          <w:sz w:val="22"/>
          <w:szCs w:val="22"/>
        </w:rPr>
      </w:pPr>
      <w:r w:rsidRPr="00260201">
        <w:rPr>
          <w:sz w:val="22"/>
          <w:szCs w:val="22"/>
        </w:rPr>
        <w:t>uz istovremeno otklanjanje osporavanja</w:t>
      </w:r>
      <w:r w:rsidR="00EC02BE" w:rsidRPr="00260201">
        <w:rPr>
          <w:sz w:val="22"/>
          <w:szCs w:val="22"/>
        </w:rPr>
        <w:t xml:space="preserve"> tražbine vjerovnika II. (drugog) višeg isplatnog reda</w:t>
      </w:r>
      <w:r w:rsidRPr="00260201">
        <w:rPr>
          <w:sz w:val="22"/>
          <w:szCs w:val="22"/>
        </w:rPr>
        <w:t xml:space="preserve"> vjerovnika </w:t>
      </w:r>
      <w:r w:rsidR="00CC7520" w:rsidRPr="00CC7520">
        <w:rPr>
          <w:sz w:val="22"/>
          <w:szCs w:val="22"/>
        </w:rPr>
        <w:t>PRIVREDNA BANKA ZAGREB d.d., Zagreb, Radnička cesta 50, OIB: 02535697732 u iznosu 399.964,97 kuna</w:t>
      </w:r>
      <w:r w:rsidR="001427CB" w:rsidRPr="00260201">
        <w:rPr>
          <w:sz w:val="22"/>
          <w:szCs w:val="22"/>
        </w:rPr>
        <w:t>.</w:t>
      </w:r>
    </w:p>
    <w:p w:rsidRDefault="00AE585D" w:rsidP="0024222B" w:rsidR="00AE585D" w:rsidRPr="00EA6E7A">
      <w:pPr>
        <w:pStyle w:val="Odlomakpopisa"/>
        <w:rPr>
          <w:sz w:val="22"/>
          <w:szCs w:val="22"/>
        </w:rPr>
      </w:pPr>
    </w:p>
    <w:p w:rsidRDefault="00A20B02" w:rsidP="00A20B02" w:rsidR="00A20B02">
      <w:pPr>
        <w:pStyle w:val="Uvuenotijeloteksta"/>
        <w:rPr>
          <w:sz w:val="22"/>
          <w:szCs w:val="22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A20B02" w:rsidR="004867FB" w:rsidRPr="00A80366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</w:r>
      <w:r w:rsidRPr="00A80366">
        <w:rPr>
          <w:sz w:val="22"/>
          <w:szCs w:val="22"/>
        </w:rPr>
        <w:t>Na temelju tablica prijavljenih</w:t>
      </w:r>
      <w:r w:rsidR="00EA6E7A" w:rsidRPr="00A80366">
        <w:rPr>
          <w:sz w:val="22"/>
          <w:szCs w:val="22"/>
        </w:rPr>
        <w:t xml:space="preserve"> i</w:t>
      </w:r>
      <w:r w:rsidRPr="00A80366">
        <w:rPr>
          <w:sz w:val="22"/>
          <w:szCs w:val="22"/>
        </w:rPr>
        <w:t xml:space="preserve"> ispitanih</w:t>
      </w:r>
      <w:r w:rsidR="00EA6E7A" w:rsidRPr="00A80366">
        <w:rPr>
          <w:sz w:val="22"/>
          <w:szCs w:val="22"/>
        </w:rPr>
        <w:t xml:space="preserve"> </w:t>
      </w:r>
      <w:r w:rsidRPr="00A80366">
        <w:rPr>
          <w:sz w:val="22"/>
          <w:szCs w:val="22"/>
        </w:rPr>
        <w:t xml:space="preserve">tražbina stečajnog upravitelja </w:t>
      </w:r>
      <w:r w:rsidR="0044111E" w:rsidRPr="00A80366">
        <w:rPr>
          <w:sz w:val="22"/>
          <w:szCs w:val="22"/>
        </w:rPr>
        <w:t xml:space="preserve">prema kojima je tražbina vjerovnika </w:t>
      </w:r>
      <w:r w:rsidR="00EC02BE" w:rsidRPr="00A80366">
        <w:rPr>
          <w:sz w:val="22"/>
          <w:szCs w:val="22"/>
        </w:rPr>
        <w:t>I</w:t>
      </w:r>
      <w:r w:rsidR="0044111E" w:rsidRPr="00A80366">
        <w:rPr>
          <w:sz w:val="22"/>
          <w:szCs w:val="22"/>
        </w:rPr>
        <w:t>I. (</w:t>
      </w:r>
      <w:r w:rsidR="00EC02BE" w:rsidRPr="00A80366">
        <w:rPr>
          <w:sz w:val="22"/>
          <w:szCs w:val="22"/>
        </w:rPr>
        <w:t>drugog</w:t>
      </w:r>
      <w:r w:rsidR="0044111E" w:rsidRPr="00A80366">
        <w:rPr>
          <w:sz w:val="22"/>
          <w:szCs w:val="22"/>
        </w:rPr>
        <w:t xml:space="preserve">) višeg isplatnog reda </w:t>
      </w:r>
      <w:r w:rsidR="00E571E8" w:rsidRPr="00E571E8">
        <w:rPr>
          <w:sz w:val="22"/>
          <w:szCs w:val="22"/>
        </w:rPr>
        <w:t>PRIVREDNA BANKA ZAGREB d.d., Zagreb, u iznosu 399.964,97 kuna</w:t>
      </w:r>
      <w:r w:rsidR="0044111E" w:rsidRPr="00A80366">
        <w:rPr>
          <w:sz w:val="22"/>
          <w:szCs w:val="22"/>
        </w:rPr>
        <w:t xml:space="preserve">, </w:t>
      </w:r>
      <w:r w:rsidRPr="00A80366">
        <w:rPr>
          <w:sz w:val="22"/>
          <w:szCs w:val="22"/>
        </w:rPr>
        <w:t xml:space="preserve">rješenjem ovog suda posl. br. St. </w:t>
      </w:r>
      <w:r w:rsidR="00E571E8">
        <w:rPr>
          <w:sz w:val="22"/>
          <w:szCs w:val="22"/>
        </w:rPr>
        <w:t>112</w:t>
      </w:r>
      <w:r w:rsidR="004867FB" w:rsidRPr="00A80366">
        <w:rPr>
          <w:sz w:val="22"/>
          <w:szCs w:val="22"/>
        </w:rPr>
        <w:t>/</w:t>
      </w:r>
      <w:r w:rsidR="009E25BF" w:rsidRPr="00A80366">
        <w:rPr>
          <w:sz w:val="22"/>
          <w:szCs w:val="22"/>
        </w:rPr>
        <w:t>201</w:t>
      </w:r>
      <w:r w:rsidR="00E571E8">
        <w:rPr>
          <w:sz w:val="22"/>
          <w:szCs w:val="22"/>
        </w:rPr>
        <w:t>1</w:t>
      </w:r>
      <w:r w:rsidR="00EA624D" w:rsidRPr="00A80366">
        <w:rPr>
          <w:sz w:val="22"/>
          <w:szCs w:val="22"/>
        </w:rPr>
        <w:t>-</w:t>
      </w:r>
      <w:r w:rsidR="00E571E8">
        <w:rPr>
          <w:sz w:val="22"/>
          <w:szCs w:val="22"/>
        </w:rPr>
        <w:t>48</w:t>
      </w:r>
      <w:r w:rsidR="004867FB" w:rsidRPr="00A80366">
        <w:rPr>
          <w:sz w:val="22"/>
          <w:szCs w:val="22"/>
        </w:rPr>
        <w:t xml:space="preserve"> od </w:t>
      </w:r>
      <w:r w:rsidR="00E571E8">
        <w:rPr>
          <w:sz w:val="22"/>
          <w:szCs w:val="22"/>
        </w:rPr>
        <w:t>9. lipnja 2011. godine</w:t>
      </w:r>
      <w:r w:rsidR="00906A4D" w:rsidRPr="00A80366">
        <w:rPr>
          <w:sz w:val="22"/>
          <w:szCs w:val="22"/>
        </w:rPr>
        <w:t xml:space="preserve"> </w:t>
      </w:r>
      <w:r w:rsidR="004867FB" w:rsidRPr="00A80366">
        <w:rPr>
          <w:sz w:val="22"/>
          <w:szCs w:val="22"/>
        </w:rPr>
        <w:t>tražbina I</w:t>
      </w:r>
      <w:r w:rsidR="00183B71" w:rsidRPr="00A80366">
        <w:rPr>
          <w:sz w:val="22"/>
          <w:szCs w:val="22"/>
        </w:rPr>
        <w:t>I</w:t>
      </w:r>
      <w:r w:rsidR="004867FB" w:rsidRPr="00A80366">
        <w:rPr>
          <w:sz w:val="22"/>
          <w:szCs w:val="22"/>
        </w:rPr>
        <w:t>. (</w:t>
      </w:r>
      <w:r w:rsidR="00183B71" w:rsidRPr="00A80366">
        <w:rPr>
          <w:sz w:val="22"/>
          <w:szCs w:val="22"/>
        </w:rPr>
        <w:t>drugog</w:t>
      </w:r>
      <w:r w:rsidR="004867FB" w:rsidRPr="00A80366">
        <w:rPr>
          <w:sz w:val="22"/>
          <w:szCs w:val="22"/>
        </w:rPr>
        <w:t xml:space="preserve">) višeg isplatnog reda </w:t>
      </w:r>
      <w:r w:rsidR="00E571E8" w:rsidRPr="00E571E8">
        <w:rPr>
          <w:sz w:val="22"/>
          <w:szCs w:val="22"/>
        </w:rPr>
        <w:t xml:space="preserve">PRIVREDNA BANKA ZAGREB d.d., Zagreb, </w:t>
      </w:r>
      <w:r w:rsidR="00183B71" w:rsidRPr="00A80366">
        <w:rPr>
          <w:sz w:val="22"/>
          <w:szCs w:val="22"/>
        </w:rPr>
        <w:t xml:space="preserve">osporena </w:t>
      </w:r>
      <w:r w:rsidR="00325470" w:rsidRPr="00A80366">
        <w:rPr>
          <w:sz w:val="22"/>
          <w:szCs w:val="22"/>
        </w:rPr>
        <w:t xml:space="preserve">je </w:t>
      </w:r>
      <w:r w:rsidR="00D46AB5" w:rsidRPr="00E571E8">
        <w:rPr>
          <w:sz w:val="22"/>
          <w:szCs w:val="22"/>
        </w:rPr>
        <w:t xml:space="preserve">u iznosu 399.964,97 kuna </w:t>
      </w:r>
      <w:r w:rsidR="00B24B75" w:rsidRPr="00A80366">
        <w:rPr>
          <w:sz w:val="22"/>
          <w:szCs w:val="22"/>
        </w:rPr>
        <w:t>(točka I</w:t>
      </w:r>
      <w:r w:rsidR="00D46AB5">
        <w:rPr>
          <w:sz w:val="22"/>
          <w:szCs w:val="22"/>
        </w:rPr>
        <w:t>II</w:t>
      </w:r>
      <w:r w:rsidR="00B24B75" w:rsidRPr="00A80366">
        <w:rPr>
          <w:sz w:val="22"/>
          <w:szCs w:val="22"/>
        </w:rPr>
        <w:t xml:space="preserve">. podtočka </w:t>
      </w:r>
      <w:r w:rsidR="00D46AB5">
        <w:rPr>
          <w:sz w:val="22"/>
          <w:szCs w:val="22"/>
        </w:rPr>
        <w:t>6</w:t>
      </w:r>
      <w:r w:rsidR="00B24B75" w:rsidRPr="00A80366">
        <w:rPr>
          <w:sz w:val="22"/>
          <w:szCs w:val="22"/>
        </w:rPr>
        <w:t xml:space="preserve">. </w:t>
      </w:r>
      <w:r w:rsidR="00D46AB5">
        <w:rPr>
          <w:sz w:val="22"/>
          <w:szCs w:val="22"/>
        </w:rPr>
        <w:t xml:space="preserve">izreke </w:t>
      </w:r>
      <w:r w:rsidR="00B24B75" w:rsidRPr="00A80366">
        <w:rPr>
          <w:sz w:val="22"/>
          <w:szCs w:val="22"/>
        </w:rPr>
        <w:t>rješenja)</w:t>
      </w:r>
      <w:r w:rsidR="004867FB" w:rsidRPr="00A80366">
        <w:rPr>
          <w:sz w:val="22"/>
          <w:szCs w:val="22"/>
        </w:rPr>
        <w:t xml:space="preserve">, te je </w:t>
      </w:r>
      <w:r w:rsidR="00325470" w:rsidRPr="00A80366">
        <w:rPr>
          <w:sz w:val="22"/>
          <w:szCs w:val="22"/>
        </w:rPr>
        <w:t xml:space="preserve">za osporeni iznos </w:t>
      </w:r>
      <w:r w:rsidR="004867FB" w:rsidRPr="00A80366">
        <w:rPr>
          <w:sz w:val="22"/>
          <w:szCs w:val="22"/>
        </w:rPr>
        <w:t>vjerovnik upućen u parnicu radi utvrđenja osnovanosti osporene tražbine.</w:t>
      </w:r>
    </w:p>
    <w:p w:rsidRDefault="00A20B02" w:rsidP="00A20B02" w:rsidR="00A20B02" w:rsidRPr="00467D4E">
      <w:pPr>
        <w:rPr>
          <w:sz w:val="16"/>
          <w:szCs w:val="16"/>
        </w:rPr>
      </w:pPr>
    </w:p>
    <w:p w:rsidRDefault="00A20B02" w:rsidP="00A20B02" w:rsidR="00E65CA7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 xml:space="preserve">Sukladno čl. </w:t>
      </w:r>
      <w:smartTag w:element="metricconverter" w:uri="urn:schemas-microsoft-com:office:smarttags">
        <w:smartTagPr>
          <w:attr w:val="181. st" w:name="ProductID"/>
        </w:smartTagPr>
        <w:r w:rsidRPr="00467D4E">
          <w:rPr>
            <w:sz w:val="22"/>
            <w:szCs w:val="22"/>
          </w:rPr>
          <w:t>181. st</w:t>
        </w:r>
      </w:smartTag>
      <w:r w:rsidRPr="00467D4E">
        <w:rPr>
          <w:sz w:val="22"/>
          <w:szCs w:val="22"/>
        </w:rPr>
        <w:t xml:space="preserve">. 2. Stečajnog zakona (NN 44/96, 29/99, 129/00, 123/03, 197/03, 88/06, 116/10, 25/12, </w:t>
      </w:r>
      <w:r w:rsidR="004867FB">
        <w:rPr>
          <w:sz w:val="22"/>
          <w:szCs w:val="22"/>
        </w:rPr>
        <w:t xml:space="preserve">45/13, </w:t>
      </w:r>
      <w:r w:rsidRPr="00467D4E">
        <w:rPr>
          <w:sz w:val="22"/>
          <w:szCs w:val="22"/>
        </w:rPr>
        <w:t>dalje u tekstu: SZ)</w:t>
      </w:r>
      <w:r w:rsidR="00D46AB5">
        <w:rPr>
          <w:sz w:val="22"/>
          <w:szCs w:val="22"/>
        </w:rPr>
        <w:t xml:space="preserve"> koji se u konkretnom slučaju primjenjuje</w:t>
      </w:r>
      <w:r w:rsidRPr="00467D4E">
        <w:rPr>
          <w:sz w:val="22"/>
          <w:szCs w:val="22"/>
        </w:rPr>
        <w:t>, osoba koja uspije u parnici u kojoj se utvrđuje osporena tražbina, može glede osporene tražbine tražiti od stečajnog suca ispravak t</w:t>
      </w:r>
      <w:r w:rsidR="009F7414">
        <w:rPr>
          <w:sz w:val="22"/>
          <w:szCs w:val="22"/>
        </w:rPr>
        <w:t>ablice ispitanih tražbina</w:t>
      </w:r>
      <w:r w:rsidR="00E65CA7">
        <w:rPr>
          <w:sz w:val="22"/>
          <w:szCs w:val="22"/>
        </w:rPr>
        <w:t>.</w:t>
      </w:r>
    </w:p>
    <w:p w:rsidRDefault="00E65CA7" w:rsidP="00A20B02" w:rsidR="00E65CA7">
      <w:pPr>
        <w:jc w:val="both"/>
        <w:rPr>
          <w:sz w:val="22"/>
          <w:szCs w:val="22"/>
        </w:rPr>
      </w:pPr>
    </w:p>
    <w:p w:rsidRDefault="00E65CA7" w:rsidP="00A20B02" w:rsidR="0024432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15407">
        <w:rPr>
          <w:sz w:val="22"/>
          <w:szCs w:val="22"/>
        </w:rPr>
        <w:t xml:space="preserve">Vjerovnik je podneskom od </w:t>
      </w:r>
      <w:r w:rsidR="00A8575C">
        <w:rPr>
          <w:sz w:val="22"/>
          <w:szCs w:val="22"/>
        </w:rPr>
        <w:t>predanim preko pošte preporučeno 2</w:t>
      </w:r>
      <w:r w:rsidR="00E00765">
        <w:rPr>
          <w:sz w:val="22"/>
          <w:szCs w:val="22"/>
        </w:rPr>
        <w:t>5</w:t>
      </w:r>
      <w:r w:rsidR="00715407">
        <w:rPr>
          <w:sz w:val="22"/>
          <w:szCs w:val="22"/>
        </w:rPr>
        <w:t xml:space="preserve">. </w:t>
      </w:r>
      <w:r w:rsidR="00E00765">
        <w:rPr>
          <w:sz w:val="22"/>
          <w:szCs w:val="22"/>
        </w:rPr>
        <w:t>kolovoza</w:t>
      </w:r>
      <w:r w:rsidR="00715407">
        <w:rPr>
          <w:sz w:val="22"/>
          <w:szCs w:val="22"/>
        </w:rPr>
        <w:t xml:space="preserve"> 201</w:t>
      </w:r>
      <w:r w:rsidR="00E00765">
        <w:rPr>
          <w:sz w:val="22"/>
          <w:szCs w:val="22"/>
        </w:rPr>
        <w:t>7</w:t>
      </w:r>
      <w:r w:rsidR="00715407">
        <w:rPr>
          <w:sz w:val="22"/>
          <w:szCs w:val="22"/>
        </w:rPr>
        <w:t>. g</w:t>
      </w:r>
      <w:r w:rsidR="00A8575C">
        <w:rPr>
          <w:sz w:val="22"/>
          <w:szCs w:val="22"/>
        </w:rPr>
        <w:t>odine zatražio ispravak tablica</w:t>
      </w:r>
      <w:r w:rsidR="00244329">
        <w:rPr>
          <w:sz w:val="22"/>
          <w:szCs w:val="22"/>
        </w:rPr>
        <w:t>.</w:t>
      </w:r>
      <w:r w:rsidR="000D073F">
        <w:rPr>
          <w:sz w:val="22"/>
          <w:szCs w:val="22"/>
        </w:rPr>
        <w:t xml:space="preserve"> </w:t>
      </w:r>
      <w:r w:rsidR="002F3660">
        <w:rPr>
          <w:sz w:val="22"/>
          <w:szCs w:val="22"/>
        </w:rPr>
        <w:t xml:space="preserve"> </w:t>
      </w:r>
    </w:p>
    <w:p w:rsidRDefault="00A8575C" w:rsidP="00A20B02" w:rsidR="00A8575C">
      <w:pPr>
        <w:jc w:val="both"/>
        <w:rPr>
          <w:sz w:val="22"/>
          <w:szCs w:val="22"/>
        </w:rPr>
      </w:pPr>
    </w:p>
    <w:p w:rsidRDefault="00A8575C" w:rsidP="00A20B02" w:rsidR="00A8575C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Sud je pregledao </w:t>
      </w:r>
      <w:r w:rsidR="00F35E54">
        <w:rPr>
          <w:sz w:val="22"/>
          <w:szCs w:val="22"/>
        </w:rPr>
        <w:t>presudu</w:t>
      </w:r>
      <w:r>
        <w:rPr>
          <w:sz w:val="22"/>
          <w:szCs w:val="22"/>
        </w:rPr>
        <w:t xml:space="preserve"> </w:t>
      </w:r>
      <w:r w:rsidR="00E00765">
        <w:rPr>
          <w:sz w:val="22"/>
          <w:szCs w:val="22"/>
        </w:rPr>
        <w:t xml:space="preserve">Visokog trgovačkog suda Republike Hrvatske </w:t>
      </w:r>
      <w:r>
        <w:rPr>
          <w:sz w:val="22"/>
          <w:szCs w:val="22"/>
        </w:rPr>
        <w:t xml:space="preserve">posl.br. </w:t>
      </w:r>
      <w:r w:rsidR="00E00765">
        <w:rPr>
          <w:sz w:val="22"/>
          <w:szCs w:val="22"/>
        </w:rPr>
        <w:t>Gž-5755/2013-3 od 11. ožujka 2013. godine</w:t>
      </w:r>
      <w:r>
        <w:rPr>
          <w:sz w:val="22"/>
          <w:szCs w:val="22"/>
        </w:rPr>
        <w:t xml:space="preserve">, te je utvrdio da je </w:t>
      </w:r>
      <w:r w:rsidR="00F35E54">
        <w:rPr>
          <w:sz w:val="22"/>
          <w:szCs w:val="22"/>
        </w:rPr>
        <w:t>pravomoćno utvrđena</w:t>
      </w:r>
      <w:r w:rsidR="00330D3F">
        <w:rPr>
          <w:sz w:val="22"/>
          <w:szCs w:val="22"/>
        </w:rPr>
        <w:t xml:space="preserve"> </w:t>
      </w:r>
      <w:r w:rsidR="00433327">
        <w:rPr>
          <w:sz w:val="22"/>
          <w:szCs w:val="22"/>
        </w:rPr>
        <w:t xml:space="preserve">osnovana </w:t>
      </w:r>
      <w:r w:rsidR="00330D3F">
        <w:rPr>
          <w:sz w:val="22"/>
          <w:szCs w:val="22"/>
        </w:rPr>
        <w:t xml:space="preserve">tražbina vjerovnika </w:t>
      </w:r>
      <w:r w:rsidR="00433327" w:rsidRPr="00433327">
        <w:rPr>
          <w:sz w:val="22"/>
          <w:szCs w:val="22"/>
        </w:rPr>
        <w:t>PRIVREDNA BANKA ZAGREB d.d., Zagreb</w:t>
      </w:r>
      <w:r>
        <w:rPr>
          <w:sz w:val="22"/>
          <w:szCs w:val="22"/>
        </w:rPr>
        <w:t>, kao tražbin</w:t>
      </w:r>
      <w:r w:rsidR="00330D3F">
        <w:rPr>
          <w:sz w:val="22"/>
          <w:szCs w:val="22"/>
        </w:rPr>
        <w:t>a</w:t>
      </w:r>
      <w:r>
        <w:rPr>
          <w:sz w:val="22"/>
          <w:szCs w:val="22"/>
        </w:rPr>
        <w:t xml:space="preserve"> II. (drugog) višeg isplatnog reda u iznosu </w:t>
      </w:r>
      <w:r w:rsidR="00433327" w:rsidRPr="00433327">
        <w:rPr>
          <w:sz w:val="22"/>
          <w:szCs w:val="22"/>
        </w:rPr>
        <w:t>399.964,97 kuna</w:t>
      </w:r>
      <w:r w:rsidR="00330D3F">
        <w:rPr>
          <w:sz w:val="22"/>
          <w:szCs w:val="22"/>
        </w:rPr>
        <w:t>.</w:t>
      </w:r>
    </w:p>
    <w:p w:rsidRDefault="00244329" w:rsidP="00A20B02" w:rsidR="00244329">
      <w:pPr>
        <w:jc w:val="both"/>
        <w:rPr>
          <w:sz w:val="22"/>
          <w:szCs w:val="22"/>
        </w:rPr>
      </w:pPr>
    </w:p>
    <w:p w:rsidRDefault="000D073F" w:rsidP="000D073F" w:rsidR="007E7583" w:rsidRPr="005037E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 </w:t>
      </w:r>
      <w:r w:rsidR="001A2427" w:rsidRPr="00467D4E">
        <w:rPr>
          <w:sz w:val="22"/>
          <w:szCs w:val="22"/>
        </w:rPr>
        <w:t>trebalo</w:t>
      </w:r>
      <w:r w:rsidR="001A2427">
        <w:rPr>
          <w:sz w:val="22"/>
          <w:szCs w:val="22"/>
        </w:rPr>
        <w:t xml:space="preserve"> je</w:t>
      </w:r>
      <w:r w:rsidR="001A2427" w:rsidRPr="00467D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tablicu </w:t>
      </w:r>
      <w:r w:rsidRPr="00467D4E">
        <w:rPr>
          <w:sz w:val="22"/>
          <w:szCs w:val="22"/>
        </w:rPr>
        <w:t xml:space="preserve">priznatih </w:t>
      </w:r>
      <w:r w:rsidR="00415293">
        <w:rPr>
          <w:sz w:val="22"/>
          <w:szCs w:val="22"/>
        </w:rPr>
        <w:t xml:space="preserve">i osporenih </w:t>
      </w:r>
      <w:r w:rsidRPr="00467D4E">
        <w:rPr>
          <w:sz w:val="22"/>
          <w:szCs w:val="22"/>
        </w:rPr>
        <w:t xml:space="preserve">tražbina </w:t>
      </w:r>
      <w:r w:rsidR="00A20B02" w:rsidRPr="00467D4E">
        <w:rPr>
          <w:sz w:val="22"/>
          <w:szCs w:val="22"/>
        </w:rPr>
        <w:t>glede osporene tražbine vjerovnika I</w:t>
      </w:r>
      <w:r w:rsidR="00120A25">
        <w:rPr>
          <w:sz w:val="22"/>
          <w:szCs w:val="22"/>
        </w:rPr>
        <w:t>I</w:t>
      </w:r>
      <w:r w:rsidR="00A20B02" w:rsidRPr="00467D4E">
        <w:rPr>
          <w:sz w:val="22"/>
          <w:szCs w:val="22"/>
        </w:rPr>
        <w:t>. (</w:t>
      </w:r>
      <w:r w:rsidR="00120A25">
        <w:rPr>
          <w:sz w:val="22"/>
          <w:szCs w:val="22"/>
        </w:rPr>
        <w:t>drugog</w:t>
      </w:r>
      <w:r w:rsidR="00A20B02" w:rsidRPr="00467D4E">
        <w:rPr>
          <w:sz w:val="22"/>
          <w:szCs w:val="22"/>
        </w:rPr>
        <w:t>) više</w:t>
      </w:r>
      <w:r w:rsidR="00A20B02">
        <w:rPr>
          <w:sz w:val="22"/>
          <w:szCs w:val="22"/>
        </w:rPr>
        <w:t>g</w:t>
      </w:r>
      <w:r w:rsidR="00A20B02" w:rsidRPr="00467D4E">
        <w:rPr>
          <w:sz w:val="22"/>
          <w:szCs w:val="22"/>
        </w:rPr>
        <w:t xml:space="preserve"> isplatnog reda</w:t>
      </w:r>
      <w:r w:rsidR="002A061F">
        <w:rPr>
          <w:sz w:val="22"/>
          <w:szCs w:val="22"/>
        </w:rPr>
        <w:t xml:space="preserve"> </w:t>
      </w:r>
      <w:r w:rsidR="00433327" w:rsidRPr="00433327">
        <w:rPr>
          <w:sz w:val="22"/>
          <w:szCs w:val="22"/>
        </w:rPr>
        <w:t xml:space="preserve">PRIVREDNA BANKA ZAGREB d.d., Zagreb </w:t>
      </w:r>
      <w:r w:rsidR="00A20B02" w:rsidRPr="00467D4E">
        <w:rPr>
          <w:sz w:val="22"/>
          <w:szCs w:val="22"/>
        </w:rPr>
        <w:t>za</w:t>
      </w:r>
      <w:r w:rsidR="00B54CF2">
        <w:rPr>
          <w:sz w:val="22"/>
          <w:szCs w:val="22"/>
        </w:rPr>
        <w:t xml:space="preserve"> </w:t>
      </w:r>
      <w:r w:rsidR="00C0636C">
        <w:rPr>
          <w:sz w:val="22"/>
          <w:szCs w:val="22"/>
        </w:rPr>
        <w:t>iznos tražbine</w:t>
      </w:r>
      <w:r w:rsidR="00B54CF2">
        <w:rPr>
          <w:sz w:val="22"/>
          <w:szCs w:val="22"/>
        </w:rPr>
        <w:t xml:space="preserve"> </w:t>
      </w:r>
      <w:r w:rsidR="00A20B02" w:rsidRPr="005037E2">
        <w:rPr>
          <w:sz w:val="22"/>
          <w:szCs w:val="22"/>
        </w:rPr>
        <w:t xml:space="preserve">od </w:t>
      </w:r>
      <w:r w:rsidR="00433327" w:rsidRPr="00433327">
        <w:rPr>
          <w:sz w:val="22"/>
          <w:szCs w:val="22"/>
        </w:rPr>
        <w:t xml:space="preserve">399.964,97 kuna </w:t>
      </w:r>
      <w:r w:rsidR="00A20B02" w:rsidRPr="005037E2">
        <w:rPr>
          <w:sz w:val="22"/>
          <w:szCs w:val="22"/>
        </w:rPr>
        <w:t>ispraviti na način da se</w:t>
      </w:r>
      <w:r w:rsidR="00D11E33" w:rsidRPr="005037E2">
        <w:rPr>
          <w:sz w:val="22"/>
          <w:szCs w:val="22"/>
        </w:rPr>
        <w:t xml:space="preserve"> </w:t>
      </w:r>
      <w:r w:rsidR="00120A25" w:rsidRPr="005037E2">
        <w:rPr>
          <w:sz w:val="22"/>
          <w:szCs w:val="22"/>
        </w:rPr>
        <w:t xml:space="preserve">u </w:t>
      </w:r>
      <w:r w:rsidR="00433327">
        <w:rPr>
          <w:sz w:val="22"/>
          <w:szCs w:val="22"/>
        </w:rPr>
        <w:t>is</w:t>
      </w:r>
      <w:r w:rsidR="00120A25" w:rsidRPr="005037E2">
        <w:rPr>
          <w:sz w:val="22"/>
          <w:szCs w:val="22"/>
        </w:rPr>
        <w:t>tom iznosu i redu utvrdi osnovana tražbina</w:t>
      </w:r>
      <w:r w:rsidR="005037E2" w:rsidRPr="005037E2">
        <w:rPr>
          <w:sz w:val="22"/>
          <w:szCs w:val="22"/>
        </w:rPr>
        <w:t xml:space="preserve"> (uz istovremeno uklanjanje iz tablica osporavanja za istu tražbinu)</w:t>
      </w:r>
      <w:r w:rsidR="00F65DD2">
        <w:rPr>
          <w:sz w:val="22"/>
          <w:szCs w:val="22"/>
        </w:rPr>
        <w:t>.</w:t>
      </w:r>
    </w:p>
    <w:p w:rsidRDefault="006B2D59" w:rsidP="00A20B02" w:rsidR="006B2D59">
      <w:pPr>
        <w:ind w:firstLine="720"/>
        <w:jc w:val="both"/>
        <w:rPr>
          <w:sz w:val="22"/>
          <w:szCs w:val="22"/>
        </w:rPr>
      </w:pPr>
    </w:p>
    <w:p w:rsidRDefault="00A20B02" w:rsidP="00A20B02" w:rsidR="00A20B02" w:rsidRPr="00467D4E">
      <w:pPr>
        <w:ind w:firstLine="720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Zbog navedenog, na temelju spomenutih propisa, odlučeno je kao u </w:t>
      </w:r>
      <w:r>
        <w:rPr>
          <w:sz w:val="22"/>
          <w:szCs w:val="22"/>
        </w:rPr>
        <w:t>izreci</w:t>
      </w:r>
      <w:r w:rsidRPr="00467D4E">
        <w:rPr>
          <w:sz w:val="22"/>
          <w:szCs w:val="22"/>
        </w:rPr>
        <w:t xml:space="preserve"> ovog rješenja.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BE5591">
        <w:rPr>
          <w:b/>
          <w:sz w:val="22"/>
          <w:szCs w:val="22"/>
        </w:rPr>
        <w:t>30</w:t>
      </w:r>
      <w:r w:rsidR="00EB1CEC" w:rsidRPr="005037E2">
        <w:rPr>
          <w:b/>
          <w:sz w:val="22"/>
          <w:szCs w:val="22"/>
        </w:rPr>
        <w:t xml:space="preserve">. </w:t>
      </w:r>
      <w:r w:rsidR="00BE5591">
        <w:rPr>
          <w:b/>
          <w:sz w:val="22"/>
          <w:szCs w:val="22"/>
        </w:rPr>
        <w:t>kolovoza</w:t>
      </w:r>
      <w:r w:rsidRPr="00F33C64">
        <w:rPr>
          <w:b/>
          <w:sz w:val="22"/>
          <w:szCs w:val="22"/>
        </w:rPr>
        <w:t xml:space="preserve"> 201</w:t>
      </w:r>
      <w:r w:rsidR="00BE5591">
        <w:rPr>
          <w:b/>
          <w:sz w:val="22"/>
          <w:szCs w:val="22"/>
        </w:rPr>
        <w:t>7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Srđan Gavranić 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E93D02" w:rsidP="00CD43AC" w:rsidR="00E93D02">
      <w:pPr>
        <w:jc w:val="both"/>
        <w:rPr>
          <w:b/>
          <w:sz w:val="22"/>
          <w:szCs w:val="22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BE5591" w:rsidP="00BE5591" w:rsidR="00BE5591" w:rsidRPr="00BE5591">
      <w:pPr>
        <w:jc w:val="both"/>
        <w:rPr>
          <w:rFonts w:eastAsia="Calibri"/>
          <w:sz w:val="22"/>
          <w:szCs w:val="22"/>
          <w:lang w:eastAsia="en-US"/>
        </w:rPr>
      </w:pPr>
      <w:r w:rsidRPr="00BE5591">
        <w:rPr>
          <w:rFonts w:eastAsia="Calibri"/>
          <w:sz w:val="22"/>
          <w:szCs w:val="22"/>
          <w:lang w:eastAsia="en-US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727401">
      <w:pPr>
        <w:jc w:val="both"/>
        <w:rPr>
          <w:sz w:val="22"/>
          <w:szCs w:val="22"/>
        </w:rPr>
      </w:pPr>
      <w:r w:rsidRPr="00727401">
        <w:rPr>
          <w:b/>
          <w:sz w:val="22"/>
          <w:szCs w:val="22"/>
        </w:rPr>
        <w:t xml:space="preserve">DN-a </w:t>
      </w:r>
      <w:r w:rsidRPr="00727401">
        <w:rPr>
          <w:sz w:val="22"/>
          <w:szCs w:val="22"/>
        </w:rPr>
        <w:t>(</w:t>
      </w:r>
      <w:r w:rsidR="00BE5591">
        <w:rPr>
          <w:sz w:val="22"/>
          <w:szCs w:val="22"/>
        </w:rPr>
        <w:t>30</w:t>
      </w:r>
      <w:r w:rsidRPr="00727401">
        <w:rPr>
          <w:sz w:val="22"/>
          <w:szCs w:val="22"/>
        </w:rPr>
        <w:t>.</w:t>
      </w:r>
      <w:r w:rsidR="00BE5591">
        <w:rPr>
          <w:sz w:val="22"/>
          <w:szCs w:val="22"/>
        </w:rPr>
        <w:t>08</w:t>
      </w:r>
      <w:r w:rsidRPr="00727401">
        <w:rPr>
          <w:sz w:val="22"/>
          <w:szCs w:val="22"/>
        </w:rPr>
        <w:t>.201</w:t>
      </w:r>
      <w:r w:rsidR="00BE5591">
        <w:rPr>
          <w:sz w:val="22"/>
          <w:szCs w:val="22"/>
        </w:rPr>
        <w:t>7</w:t>
      </w:r>
      <w:r w:rsidRPr="00727401">
        <w:rPr>
          <w:sz w:val="22"/>
          <w:szCs w:val="22"/>
        </w:rPr>
        <w:t>.g.)</w:t>
      </w:r>
      <w:r w:rsidRPr="00727401">
        <w:rPr>
          <w:b/>
          <w:sz w:val="22"/>
          <w:szCs w:val="22"/>
        </w:rPr>
        <w:t xml:space="preserve">: </w:t>
      </w:r>
    </w:p>
    <w:p w:rsidRDefault="00E93D0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upravitelj, </w:t>
      </w:r>
      <w:r w:rsidR="00BE5591">
        <w:rPr>
          <w:sz w:val="22"/>
          <w:szCs w:val="22"/>
        </w:rPr>
        <w:t>putem e oglasne ploče,</w:t>
      </w:r>
    </w:p>
    <w:p w:rsidRDefault="00BE5591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PRIVREDNA BANKA ZAGREB d.d., Zagreb, po punomoćniku</w:t>
      </w:r>
      <w:r w:rsidR="006856FA" w:rsidRPr="006856FA">
        <w:rPr>
          <w:sz w:val="22"/>
          <w:szCs w:val="22"/>
        </w:rPr>
        <w:t xml:space="preserve">, </w:t>
      </w:r>
    </w:p>
    <w:p w:rsidRDefault="00EA2537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1A2427">
        <w:rPr>
          <w:sz w:val="22"/>
          <w:szCs w:val="22"/>
        </w:rPr>
        <w:t>oglasna ploča.</w:t>
      </w:r>
    </w:p>
    <w:sectPr w:rsidSect="00E93D02" w:rsidR="001A2427" w:rsidRPr="00B6475B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8A5" w:rsidR="003948A5">
      <w:r>
        <w:separator/>
      </w:r>
    </w:p>
  </w:endnote>
  <w:endnote w:id="0" w:type="continuationSeparator">
    <w:p w:rsidRDefault="003948A5" w:rsidR="0039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8A5" w:rsidR="003948A5">
      <w:r>
        <w:separator/>
      </w:r>
    </w:p>
  </w:footnote>
  <w:footnote w:id="0" w:type="continuationSeparator">
    <w:p w:rsidRDefault="003948A5" w:rsidR="00394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6BC6" w:rsidR="00FB6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B547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E00765" w:rsidP="00E00765" w:rsidR="00E00765" w:rsidRPr="00E00765">
    <w:pPr>
      <w:jc w:val="right"/>
      <w:rPr>
        <w:b/>
        <w:sz w:val="22"/>
        <w:szCs w:val="22"/>
      </w:rPr>
    </w:pPr>
    <w:r w:rsidRPr="00E00765">
      <w:rPr>
        <w:b/>
        <w:sz w:val="22"/>
        <w:szCs w:val="22"/>
      </w:rPr>
      <w:t>Posl. br. 6-St.112/2011-183</w:t>
    </w:r>
  </w:p>
  <w:p w:rsidRDefault="005037E2" w:rsidP="00E00765" w:rsidR="005037E2" w:rsidRPr="005037E2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ABD2551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434594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13"/>
  </w:num>
  <w:num w:numId="5">
    <w:abstractNumId w:val="11"/>
  </w:num>
  <w:num w:numId="6">
    <w:abstractNumId w:val="10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 w:numId="20">
    <w:abstractNumId w:val="14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3488D"/>
    <w:rsid w:val="000352BE"/>
    <w:rsid w:val="00053A30"/>
    <w:rsid w:val="00064E57"/>
    <w:rsid w:val="0006549C"/>
    <w:rsid w:val="000A638A"/>
    <w:rsid w:val="000B20CA"/>
    <w:rsid w:val="000B28EB"/>
    <w:rsid w:val="000B2F5E"/>
    <w:rsid w:val="000B3478"/>
    <w:rsid w:val="000C0655"/>
    <w:rsid w:val="000D073F"/>
    <w:rsid w:val="000E23A5"/>
    <w:rsid w:val="000F0296"/>
    <w:rsid w:val="00104EDF"/>
    <w:rsid w:val="00105FEC"/>
    <w:rsid w:val="00112797"/>
    <w:rsid w:val="00113F0B"/>
    <w:rsid w:val="00120A25"/>
    <w:rsid w:val="00134CB9"/>
    <w:rsid w:val="00135E32"/>
    <w:rsid w:val="00136A54"/>
    <w:rsid w:val="001427CB"/>
    <w:rsid w:val="001459BF"/>
    <w:rsid w:val="0015072A"/>
    <w:rsid w:val="00164917"/>
    <w:rsid w:val="00174C20"/>
    <w:rsid w:val="00182017"/>
    <w:rsid w:val="00183B71"/>
    <w:rsid w:val="00183D4C"/>
    <w:rsid w:val="00184586"/>
    <w:rsid w:val="00193139"/>
    <w:rsid w:val="00195959"/>
    <w:rsid w:val="001A2427"/>
    <w:rsid w:val="001A66AE"/>
    <w:rsid w:val="001A7E58"/>
    <w:rsid w:val="001B14F0"/>
    <w:rsid w:val="001B2379"/>
    <w:rsid w:val="001B262A"/>
    <w:rsid w:val="001C6AD2"/>
    <w:rsid w:val="001D0E35"/>
    <w:rsid w:val="001E2CCF"/>
    <w:rsid w:val="001E4243"/>
    <w:rsid w:val="00240E2F"/>
    <w:rsid w:val="00241FF9"/>
    <w:rsid w:val="0024222B"/>
    <w:rsid w:val="00244329"/>
    <w:rsid w:val="00260201"/>
    <w:rsid w:val="00262EE5"/>
    <w:rsid w:val="002648BA"/>
    <w:rsid w:val="0027349C"/>
    <w:rsid w:val="002750E1"/>
    <w:rsid w:val="00275FEE"/>
    <w:rsid w:val="0027788E"/>
    <w:rsid w:val="00290D53"/>
    <w:rsid w:val="00295E8F"/>
    <w:rsid w:val="002A061F"/>
    <w:rsid w:val="002B5474"/>
    <w:rsid w:val="002D0ED9"/>
    <w:rsid w:val="002D1CB0"/>
    <w:rsid w:val="002E2876"/>
    <w:rsid w:val="002F3660"/>
    <w:rsid w:val="00314F02"/>
    <w:rsid w:val="00320035"/>
    <w:rsid w:val="00325470"/>
    <w:rsid w:val="00330D3F"/>
    <w:rsid w:val="00331AD9"/>
    <w:rsid w:val="00331B8E"/>
    <w:rsid w:val="003356EA"/>
    <w:rsid w:val="003524A5"/>
    <w:rsid w:val="00364747"/>
    <w:rsid w:val="00366E42"/>
    <w:rsid w:val="00380E43"/>
    <w:rsid w:val="0039408F"/>
    <w:rsid w:val="003948A5"/>
    <w:rsid w:val="003B284F"/>
    <w:rsid w:val="003D77B6"/>
    <w:rsid w:val="003E2356"/>
    <w:rsid w:val="003E7ACE"/>
    <w:rsid w:val="003F0E6F"/>
    <w:rsid w:val="003F2396"/>
    <w:rsid w:val="00415293"/>
    <w:rsid w:val="004278F4"/>
    <w:rsid w:val="00433327"/>
    <w:rsid w:val="00437DC8"/>
    <w:rsid w:val="0044111E"/>
    <w:rsid w:val="00445ABB"/>
    <w:rsid w:val="00470FF3"/>
    <w:rsid w:val="00472159"/>
    <w:rsid w:val="00476CAF"/>
    <w:rsid w:val="004867FB"/>
    <w:rsid w:val="00496898"/>
    <w:rsid w:val="004A3EA0"/>
    <w:rsid w:val="004D1B5C"/>
    <w:rsid w:val="004E5DA4"/>
    <w:rsid w:val="004F1913"/>
    <w:rsid w:val="005037E2"/>
    <w:rsid w:val="005077B2"/>
    <w:rsid w:val="00514705"/>
    <w:rsid w:val="00530BF8"/>
    <w:rsid w:val="005525BB"/>
    <w:rsid w:val="00552929"/>
    <w:rsid w:val="005A0326"/>
    <w:rsid w:val="005A1697"/>
    <w:rsid w:val="005A235A"/>
    <w:rsid w:val="005A23BF"/>
    <w:rsid w:val="005B18B0"/>
    <w:rsid w:val="005E4387"/>
    <w:rsid w:val="005E5BEF"/>
    <w:rsid w:val="005E6F5C"/>
    <w:rsid w:val="00620418"/>
    <w:rsid w:val="00625A12"/>
    <w:rsid w:val="0063094D"/>
    <w:rsid w:val="0063257D"/>
    <w:rsid w:val="0065019C"/>
    <w:rsid w:val="006602DD"/>
    <w:rsid w:val="006702FD"/>
    <w:rsid w:val="006856FA"/>
    <w:rsid w:val="0069087A"/>
    <w:rsid w:val="00693E25"/>
    <w:rsid w:val="00697283"/>
    <w:rsid w:val="006A3FB9"/>
    <w:rsid w:val="006A4510"/>
    <w:rsid w:val="006B2D59"/>
    <w:rsid w:val="006B6037"/>
    <w:rsid w:val="006B7C87"/>
    <w:rsid w:val="006C4470"/>
    <w:rsid w:val="006D5590"/>
    <w:rsid w:val="006F67D0"/>
    <w:rsid w:val="006F7C3F"/>
    <w:rsid w:val="0070554D"/>
    <w:rsid w:val="007109A8"/>
    <w:rsid w:val="00715407"/>
    <w:rsid w:val="00721393"/>
    <w:rsid w:val="007259FB"/>
    <w:rsid w:val="00727401"/>
    <w:rsid w:val="007372A4"/>
    <w:rsid w:val="00740C3F"/>
    <w:rsid w:val="00756DEB"/>
    <w:rsid w:val="00796E16"/>
    <w:rsid w:val="007A4397"/>
    <w:rsid w:val="007B008B"/>
    <w:rsid w:val="007B38D7"/>
    <w:rsid w:val="007B6140"/>
    <w:rsid w:val="007C1183"/>
    <w:rsid w:val="007E7583"/>
    <w:rsid w:val="00805583"/>
    <w:rsid w:val="00805F1C"/>
    <w:rsid w:val="008140C5"/>
    <w:rsid w:val="00822ED9"/>
    <w:rsid w:val="00836122"/>
    <w:rsid w:val="00845F89"/>
    <w:rsid w:val="0086032B"/>
    <w:rsid w:val="00871BAD"/>
    <w:rsid w:val="00872314"/>
    <w:rsid w:val="008732D7"/>
    <w:rsid w:val="00873A32"/>
    <w:rsid w:val="00897B76"/>
    <w:rsid w:val="008A5011"/>
    <w:rsid w:val="008C68B8"/>
    <w:rsid w:val="00906A4D"/>
    <w:rsid w:val="009154DF"/>
    <w:rsid w:val="00924B09"/>
    <w:rsid w:val="00935DA7"/>
    <w:rsid w:val="00946534"/>
    <w:rsid w:val="00960197"/>
    <w:rsid w:val="00977FF0"/>
    <w:rsid w:val="0099712D"/>
    <w:rsid w:val="009A2F41"/>
    <w:rsid w:val="009A52B0"/>
    <w:rsid w:val="009A5CC2"/>
    <w:rsid w:val="009B7441"/>
    <w:rsid w:val="009C0995"/>
    <w:rsid w:val="009E10B5"/>
    <w:rsid w:val="009E25BF"/>
    <w:rsid w:val="009E6FB3"/>
    <w:rsid w:val="009F1A2B"/>
    <w:rsid w:val="009F7414"/>
    <w:rsid w:val="00A05715"/>
    <w:rsid w:val="00A05F63"/>
    <w:rsid w:val="00A103A3"/>
    <w:rsid w:val="00A15B43"/>
    <w:rsid w:val="00A20B02"/>
    <w:rsid w:val="00A2285A"/>
    <w:rsid w:val="00A27CB8"/>
    <w:rsid w:val="00A33810"/>
    <w:rsid w:val="00A613E4"/>
    <w:rsid w:val="00A6231D"/>
    <w:rsid w:val="00A66E4D"/>
    <w:rsid w:val="00A76FBE"/>
    <w:rsid w:val="00A80366"/>
    <w:rsid w:val="00A825CB"/>
    <w:rsid w:val="00A8575C"/>
    <w:rsid w:val="00A866A0"/>
    <w:rsid w:val="00A87722"/>
    <w:rsid w:val="00A87FC5"/>
    <w:rsid w:val="00A96DAE"/>
    <w:rsid w:val="00AB23E5"/>
    <w:rsid w:val="00AB4A32"/>
    <w:rsid w:val="00AB7EAD"/>
    <w:rsid w:val="00AC0A4E"/>
    <w:rsid w:val="00AC1A08"/>
    <w:rsid w:val="00AC2766"/>
    <w:rsid w:val="00AC2FB7"/>
    <w:rsid w:val="00AD169C"/>
    <w:rsid w:val="00AE3B37"/>
    <w:rsid w:val="00AE585D"/>
    <w:rsid w:val="00AF51CE"/>
    <w:rsid w:val="00B07ACD"/>
    <w:rsid w:val="00B15A1B"/>
    <w:rsid w:val="00B2339B"/>
    <w:rsid w:val="00B24B75"/>
    <w:rsid w:val="00B34C06"/>
    <w:rsid w:val="00B36C82"/>
    <w:rsid w:val="00B3737E"/>
    <w:rsid w:val="00B4219D"/>
    <w:rsid w:val="00B4286B"/>
    <w:rsid w:val="00B50A1E"/>
    <w:rsid w:val="00B54CF2"/>
    <w:rsid w:val="00B6475B"/>
    <w:rsid w:val="00B70172"/>
    <w:rsid w:val="00B8774A"/>
    <w:rsid w:val="00B90D8B"/>
    <w:rsid w:val="00BB0793"/>
    <w:rsid w:val="00BB3852"/>
    <w:rsid w:val="00BC0303"/>
    <w:rsid w:val="00BD434E"/>
    <w:rsid w:val="00BD7569"/>
    <w:rsid w:val="00BE5591"/>
    <w:rsid w:val="00C05D23"/>
    <w:rsid w:val="00C0636C"/>
    <w:rsid w:val="00C150DF"/>
    <w:rsid w:val="00C1564B"/>
    <w:rsid w:val="00C21505"/>
    <w:rsid w:val="00C32DBA"/>
    <w:rsid w:val="00C3316C"/>
    <w:rsid w:val="00C41741"/>
    <w:rsid w:val="00C43B65"/>
    <w:rsid w:val="00C43C6A"/>
    <w:rsid w:val="00C452A3"/>
    <w:rsid w:val="00C52985"/>
    <w:rsid w:val="00C65708"/>
    <w:rsid w:val="00C721E0"/>
    <w:rsid w:val="00C76D41"/>
    <w:rsid w:val="00C837D6"/>
    <w:rsid w:val="00CB2D3B"/>
    <w:rsid w:val="00CC50AA"/>
    <w:rsid w:val="00CC7520"/>
    <w:rsid w:val="00CD43AC"/>
    <w:rsid w:val="00CD713B"/>
    <w:rsid w:val="00CD7839"/>
    <w:rsid w:val="00CE5494"/>
    <w:rsid w:val="00CE637D"/>
    <w:rsid w:val="00CE7A86"/>
    <w:rsid w:val="00D05106"/>
    <w:rsid w:val="00D11E33"/>
    <w:rsid w:val="00D26414"/>
    <w:rsid w:val="00D312E6"/>
    <w:rsid w:val="00D341B5"/>
    <w:rsid w:val="00D448DF"/>
    <w:rsid w:val="00D461D4"/>
    <w:rsid w:val="00D46AB5"/>
    <w:rsid w:val="00D54E4E"/>
    <w:rsid w:val="00D76FF6"/>
    <w:rsid w:val="00D939B4"/>
    <w:rsid w:val="00DB3945"/>
    <w:rsid w:val="00DC564C"/>
    <w:rsid w:val="00DC72E5"/>
    <w:rsid w:val="00DD45C6"/>
    <w:rsid w:val="00DE0FE0"/>
    <w:rsid w:val="00DE5101"/>
    <w:rsid w:val="00DE6C21"/>
    <w:rsid w:val="00E00765"/>
    <w:rsid w:val="00E159AD"/>
    <w:rsid w:val="00E17C68"/>
    <w:rsid w:val="00E20B0D"/>
    <w:rsid w:val="00E23FCE"/>
    <w:rsid w:val="00E27B39"/>
    <w:rsid w:val="00E35D17"/>
    <w:rsid w:val="00E52231"/>
    <w:rsid w:val="00E56924"/>
    <w:rsid w:val="00E571E8"/>
    <w:rsid w:val="00E65CA7"/>
    <w:rsid w:val="00E77EA5"/>
    <w:rsid w:val="00E91F84"/>
    <w:rsid w:val="00E93D02"/>
    <w:rsid w:val="00EA2537"/>
    <w:rsid w:val="00EA3204"/>
    <w:rsid w:val="00EA591C"/>
    <w:rsid w:val="00EA624D"/>
    <w:rsid w:val="00EA6E7A"/>
    <w:rsid w:val="00EA7559"/>
    <w:rsid w:val="00EB1CEC"/>
    <w:rsid w:val="00EC02BE"/>
    <w:rsid w:val="00ED5A96"/>
    <w:rsid w:val="00EF24D8"/>
    <w:rsid w:val="00EF6C3B"/>
    <w:rsid w:val="00F04726"/>
    <w:rsid w:val="00F16027"/>
    <w:rsid w:val="00F1646D"/>
    <w:rsid w:val="00F16825"/>
    <w:rsid w:val="00F260B4"/>
    <w:rsid w:val="00F31983"/>
    <w:rsid w:val="00F33C64"/>
    <w:rsid w:val="00F35E54"/>
    <w:rsid w:val="00F521EF"/>
    <w:rsid w:val="00F61C4D"/>
    <w:rsid w:val="00F65DD2"/>
    <w:rsid w:val="00F87B8E"/>
    <w:rsid w:val="00F97395"/>
    <w:rsid w:val="00FA4C78"/>
    <w:rsid w:val="00FB56CE"/>
    <w:rsid w:val="00FB6BC6"/>
    <w:rsid w:val="00FC5D91"/>
    <w:rsid w:val="00FC6A82"/>
    <w:rsid w:val="00FD594F"/>
    <w:rsid w:val="00FE1A10"/>
    <w:rsid w:val="00FE27CD"/>
    <w:rsid w:val="00FE484E"/>
    <w:rsid w:val="00FF2C17"/>
    <w:rsid w:val="00FF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47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47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4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4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47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47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4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4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 u suca
drugi u  u kal. 15</izvorni_sadrzaj>
    <derivirana_varijabla naziv="DomainObject.Predmet.PrimjedbaSuca_1">I i zadnji sv u suca
drugi u  u kal. 15</derivirana_varijabla>
  </DomainObject.Predmet.PrimjedbaSuca>
  <DomainObject.Predmet.ProtustrankaFormated>
    <izvorni_sadrzaj>  VENERA d.o.o.Ploče</izvorni_sadrzaj>
    <derivirana_varijabla naziv="DomainObject.Predmet.ProtustrankaFormated_1">  VENERA d.o.o.Ploče</derivirana_varijabla>
  </DomainObject.Predmet.ProtustrankaFormated>
  <DomainObject.Predmet.ProtustrankaFormatedOIB>
    <izvorni_sadrzaj>  VENERA d.o.o.Ploče, OIB 90312184424</izvorni_sadrzaj>
    <derivirana_varijabla naziv="DomainObject.Predmet.ProtustrankaFormatedOIB_1">  VENERA d.o.o.Ploče, OIB 90312184424</derivirana_varijabla>
  </DomainObject.Predmet.ProtustrankaFormatedOIB>
  <DomainObject.Predmet.ProtustrankaFormatedWithAdress>
    <izvorni_sadrzaj> VENERA d.o.o.Ploče, Kanal bb, 20340 Ploče</izvorni_sadrzaj>
    <derivirana_varijabla naziv="DomainObject.Predmet.ProtustrankaFormatedWithAdress_1"> VENERA d.o.o.Ploče, Kanal bb, 20340 Ploče</derivirana_varijabla>
  </DomainObject.Predmet.ProtustrankaFormatedWithAdress>
  <DomainObject.Predmet.ProtustrankaFormatedWithAdressOIB>
    <izvorni_sadrzaj> VENERA d.o.o.Ploče, OIB 90312184424, Kanal bb, 20340 Ploče</izvorni_sadrzaj>
    <derivirana_varijabla naziv="DomainObject.Predmet.ProtustrankaFormatedWithAdressOIB_1"> VENERA d.o.o.Ploče, OIB 90312184424, Kanal bb, 20340 Ploče</derivirana_varijabla>
  </DomainObject.Predmet.ProtustrankaFormatedWithAdressOIB>
  <DomainObject.Predmet.ProtustrankaWithAdress>
    <izvorni_sadrzaj>VENERA d.o.o.Ploče Kanal bb, 20340 Ploče</izvorni_sadrzaj>
    <derivirana_varijabla naziv="DomainObject.Predmet.ProtustrankaWithAdress_1">VENERA d.o.o.Ploče Kanal bb, 20340 Ploče</derivirana_varijabla>
  </DomainObject.Predmet.ProtustrankaWithAdress>
  <DomainObject.Predmet.ProtustrankaWithAdressOIB>
    <izvorni_sadrzaj>VENERA d.o.o.Ploče, OIB 90312184424, Kanal bb, 20340 Ploče</izvorni_sadrzaj>
    <derivirana_varijabla naziv="DomainObject.Predmet.ProtustrankaWithAdressOIB_1">VENERA d.o.o.Ploče, OIB 90312184424, Kanal bb, 20340 Ploče</derivirana_varijabla>
  </DomainObject.Predmet.ProtustrankaWithAdressOIB>
  <DomainObject.Predmet.ProtustrankaNazivFormated>
    <izvorni_sadrzaj>VENERA d.o.o.Ploče</izvorni_sadrzaj>
    <derivirana_varijabla naziv="DomainObject.Predmet.ProtustrankaNazivFormated_1">VENERA d.o.o.Ploče</derivirana_varijabla>
  </DomainObject.Predmet.ProtustrankaNazivFormated>
  <DomainObject.Predmet.ProtustrankaNazivFormatedOIB>
    <izvorni_sadrzaj>VENERA d.o.o.Ploče, OIB 90312184424</izvorni_sadrzaj>
    <derivirana_varijabla naziv="DomainObject.Predmet.ProtustrankaNazivFormatedOIB_1">VENERA d.o.o.Ploče,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d.o.o.Ploče</item>
    </izvorni_sadrzaj>
    <derivirana_varijabla naziv="DomainObject.Predmet.ProtuStrankaListFormated_1">
      <item>VENERA d.o.o.Ploče</item>
    </derivirana_varijabla>
  </DomainObject.Predmet.ProtuStrankaListFormated>
  <DomainObject.Predmet.ProtuStrankaListFormatedOIB>
    <izvorni_sadrzaj>
      <item>VENERA d.o.o.Ploče, OIB 90312184424</item>
    </izvorni_sadrzaj>
    <derivirana_varijabla naziv="DomainObject.Predmet.ProtuStrankaListFormatedOIB_1">
      <item>VENERA d.o.o.Ploče, OIB 90312184424</item>
    </derivirana_varijabla>
  </DomainObject.Predmet.ProtuStrankaListFormatedOIB>
  <DomainObject.Predmet.ProtuStrankaListFormatedWithAdress>
    <izvorni_sadrzaj>
      <item>VENERA d.o.o.Ploče, Kanal bb, 20340 Ploče</item>
    </izvorni_sadrzaj>
    <derivirana_varijabla naziv="DomainObject.Predmet.ProtuStrankaListFormatedWithAdress_1">
      <item>VENERA d.o.o.Ploče, Kanal bb, 20340 Ploče</item>
    </derivirana_varijabla>
  </DomainObject.Predmet.ProtuStrankaListFormatedWithAdress>
  <DomainObject.Predmet.ProtuStrankaListFormatedWithAdressOIB>
    <izvorni_sadrzaj>
      <item>VENERA d.o.o.Ploče, OIB 90312184424, Kanal bb, 20340 Ploče</item>
    </izvorni_sadrzaj>
    <derivirana_varijabla naziv="DomainObject.Predmet.ProtuStrankaListFormatedWithAdressOIB_1">
      <item>VENERA d.o.o.Ploče, OIB 90312184424, Kanal bb, 20340 Ploče</item>
    </derivirana_varijabla>
  </DomainObject.Predmet.ProtuStrankaListFormatedWithAdressOIB>
  <DomainObject.Predmet.ProtuStrankaListNazivFormated>
    <izvorni_sadrzaj>
      <item>VENERA d.o.o.Ploče</item>
    </izvorni_sadrzaj>
    <derivirana_varijabla naziv="DomainObject.Predmet.ProtuStrankaListNazivFormated_1">
      <item>VENERA d.o.o.Ploče</item>
    </derivirana_varijabla>
  </DomainObject.Predmet.ProtuStrankaListNazivFormated>
  <DomainObject.Predmet.ProtuStrankaListNazivFormatedOIB>
    <izvorni_sadrzaj>
      <item>VENERA d.o.o.Ploče, OIB 90312184424</item>
    </izvorni_sadrzaj>
    <derivirana_varijabla naziv="DomainObject.Predmet.ProtuStrankaListNazivFormatedOIB_1">
      <item>VENERA d.o.o.Ploče,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d.o.o.Ploče</izvorni_sadrzaj>
    <derivirana_varijabla naziv="DomainObject.Predmet.ProtustrankaIDrugi_1">VENERA d.o.o.Ploče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d.o.o.Ploče, OIB 90312184424, Kanal bb, 20340 Ploče</izvorni_sadrzaj>
    <derivirana_varijabla naziv="DomainObject.Predmet.ProtustrankaIDrugiAdressOIB_1">VENERA d.o.o.Ploče, OIB 90312184424,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3033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2017-08-30T09:37:00Z</dcterms:created>
  <dc:creator>Srđan Gavranić</dc:creator>
  <cp:lastModifiedBy>Srđan Gavranić</cp:lastModifiedBy>
  <cp:lastPrinted>2016-05-12T09:14:00Z</cp:lastPrinted>
  <dcterms:modified xmlns:xsi="http://www.w3.org/2001/XMLSchema-instance" xsi:type="dcterms:W3CDTF">2017-08-30T09:41:00Z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