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6e8a" w14:paraId="77f6e8a" w:rsidRDefault="001727B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27B8" w:rsidP="001727B8" w:rsidR="001727B8">
      <w:pPr>
        <w:pStyle w:val="Bezproreda"/>
      </w:pPr>
    </w:p>
    <w:p w:rsidRDefault="001727B8" w:rsidP="001727B8" w:rsidR="001727B8">
      <w:pPr>
        <w:pStyle w:val="Bezproreda"/>
      </w:pPr>
    </w:p>
    <w:p w:rsidRDefault="001727B8" w:rsidP="001727B8" w:rsidR="00AE649C">
      <w:pPr>
        <w:pStyle w:val="Bezproreda"/>
      </w:pPr>
      <w:r>
        <w:t xml:space="preserve">    Republika Hrvatska</w:t>
      </w:r>
    </w:p>
    <w:p w:rsidRDefault="001727B8" w:rsidP="001727B8" w:rsidR="001727B8">
      <w:pPr>
        <w:pStyle w:val="Bezproreda"/>
      </w:pPr>
      <w:r>
        <w:t>Trgovački sud u Bjelovaru</w:t>
      </w:r>
    </w:p>
    <w:p w:rsidRDefault="001727B8" w:rsidP="001727B8" w:rsidR="001727B8">
      <w:pPr>
        <w:pStyle w:val="Bezproreda"/>
      </w:pPr>
      <w:r>
        <w:t>Bjelovar, Dr. I. Lebovića 42.</w:t>
      </w:r>
    </w:p>
    <w:p w:rsidRDefault="001727B8" w:rsidP="001727B8" w:rsidR="001727B8">
      <w:pPr>
        <w:pStyle w:val="Bezproreda"/>
      </w:pPr>
    </w:p>
    <w:p w:rsidRDefault="001727B8" w:rsidP="001727B8" w:rsidR="001727B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St-600/2019-2</w:t>
      </w:r>
    </w:p>
    <w:p w:rsidRDefault="001727B8" w:rsidP="001727B8" w:rsidR="001727B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727B8" w:rsidP="001727B8" w:rsidR="001727B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727B8" w:rsidP="001727B8" w:rsidR="001727B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1727B8" w:rsidP="001727B8" w:rsidR="001727B8">
      <w:pPr>
        <w:pStyle w:val="Bezproreda"/>
        <w:jc w:val="center"/>
        <w:rPr>
          <w:noProof/>
        </w:rPr>
      </w:pPr>
    </w:p>
    <w:p w:rsidRDefault="001727B8" w:rsidP="001727B8" w:rsidR="001727B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727B8" w:rsidP="001727B8" w:rsidR="001727B8">
      <w:pPr>
        <w:pStyle w:val="Bezproreda"/>
        <w:jc w:val="center"/>
        <w:rPr>
          <w:b/>
          <w:noProof/>
        </w:rPr>
      </w:pPr>
    </w:p>
    <w:p w:rsidRDefault="001727B8" w:rsidP="001727B8" w:rsidR="001727B8">
      <w:pPr>
        <w:pStyle w:val="Bezproreda"/>
        <w:jc w:val="both"/>
        <w:rPr>
          <w:b/>
          <w:noProof/>
        </w:rPr>
      </w:pPr>
    </w:p>
    <w:p w:rsidRDefault="001727B8" w:rsidP="001727B8" w:rsidR="001727B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Republike Hrvatske, Ministarstva financija,d Porezna uprava, Područni ured Bjelovar, zastupana po Županijskom državnom odvjetništvu u Bjelovaru,  za otvaranje stečajnog postupka nad dužnikom Marijanom Tulić vlasnikom ugostiteljskog i trgovačkog obrta, klaonice i prerade mesa MAT Bjelovar, Vidikovac 44, OIB: 30054559094,  3. svibnja  </w:t>
      </w:r>
      <w:r>
        <w:rPr>
          <w:noProof/>
        </w:rPr>
        <w:t xml:space="preserve">2019. </w:t>
      </w:r>
    </w:p>
    <w:p w:rsidRDefault="001727B8" w:rsidP="001727B8" w:rsidR="001727B8">
      <w:pPr>
        <w:pStyle w:val="Bezproreda"/>
        <w:jc w:val="both"/>
        <w:rPr>
          <w:noProof/>
        </w:rPr>
      </w:pPr>
    </w:p>
    <w:p w:rsidRDefault="001727B8" w:rsidP="001727B8" w:rsidR="001727B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727B8" w:rsidP="001727B8" w:rsidR="001727B8">
      <w:pPr>
        <w:pStyle w:val="Bezproreda"/>
        <w:jc w:val="both"/>
        <w:rPr>
          <w:b/>
          <w:noProof/>
        </w:rPr>
      </w:pPr>
    </w:p>
    <w:p w:rsidRDefault="001727B8" w:rsidP="001727B8" w:rsidR="001727B8">
      <w:pPr>
        <w:pStyle w:val="Bezproreda"/>
        <w:ind w:firstLine="708"/>
        <w:jc w:val="both"/>
      </w:pPr>
      <w:r>
        <w:t>1.Pokreće se postupak radi očitovanja na prijedlog za otvaranje stečajnog postupka  nad dužnikom Marijanom Tulić vlasnikom ugostiteljskog i trgovačkog obrta, klaonice i prerade mesa MAT Bjelovar, Vidikovac 44, OIB: 30054559094.</w:t>
      </w:r>
    </w:p>
    <w:p w:rsidRDefault="001727B8" w:rsidP="001727B8" w:rsidR="001727B8">
      <w:pPr>
        <w:pStyle w:val="Bezproreda"/>
        <w:ind w:firstLine="708"/>
        <w:jc w:val="both"/>
      </w:pPr>
    </w:p>
    <w:p w:rsidRDefault="001727B8" w:rsidP="001727B8" w:rsidR="001727B8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za otvaranje stečajnog postupka za dan</w:t>
      </w:r>
    </w:p>
    <w:p w:rsidRDefault="001727B8" w:rsidP="001727B8" w:rsidR="001727B8">
      <w:pPr>
        <w:pStyle w:val="Bezproreda"/>
        <w:jc w:val="both"/>
      </w:pPr>
    </w:p>
    <w:p w:rsidRDefault="001727B8" w:rsidP="001727B8" w:rsidR="001727B8">
      <w:pPr>
        <w:pStyle w:val="Bezproreda"/>
        <w:jc w:val="center"/>
      </w:pPr>
      <w:r>
        <w:t>30. svibnja 2019. u 9,45 sati</w:t>
      </w:r>
    </w:p>
    <w:p w:rsidRDefault="001727B8" w:rsidP="001727B8" w:rsidR="001727B8">
      <w:pPr>
        <w:pStyle w:val="Bezproreda"/>
        <w:jc w:val="both"/>
        <w:rPr>
          <w:b/>
        </w:rPr>
      </w:pPr>
    </w:p>
    <w:p w:rsidRDefault="001727B8" w:rsidP="001727B8" w:rsidR="001727B8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1727B8" w:rsidP="001727B8" w:rsidR="001727B8">
      <w:pPr>
        <w:pStyle w:val="Bezproreda"/>
        <w:jc w:val="both"/>
      </w:pPr>
    </w:p>
    <w:p w:rsidRDefault="001727B8" w:rsidP="001727B8" w:rsidR="001727B8">
      <w:pPr>
        <w:pStyle w:val="Bezproreda"/>
        <w:jc w:val="both"/>
      </w:pPr>
      <w:r>
        <w:t>- ŽDO u Bjelovaru,</w:t>
      </w:r>
    </w:p>
    <w:p w:rsidRDefault="001727B8" w:rsidP="001727B8" w:rsidR="001727B8">
      <w:pPr>
        <w:pStyle w:val="Bezproreda"/>
        <w:jc w:val="both"/>
      </w:pPr>
      <w:r>
        <w:t>- Marijan Tulić vl. ugo. i trg. obrta MAT.</w:t>
      </w:r>
    </w:p>
    <w:p w:rsidRDefault="001727B8" w:rsidP="001727B8" w:rsidR="001727B8">
      <w:pPr>
        <w:pStyle w:val="Bezproreda"/>
        <w:jc w:val="both"/>
      </w:pPr>
    </w:p>
    <w:p w:rsidRDefault="001727B8" w:rsidP="001727B8" w:rsidR="001727B8">
      <w:pPr>
        <w:pStyle w:val="Bezproreda"/>
        <w:jc w:val="both"/>
      </w:pPr>
      <w:r>
        <w:t xml:space="preserve">3. Nalaže se zakonskom zastupniku dužnika Marijanu Tulić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727B8" w:rsidP="001727B8" w:rsidR="001727B8">
      <w:pPr>
        <w:pStyle w:val="Bezproreda"/>
        <w:jc w:val="both"/>
      </w:pPr>
    </w:p>
    <w:p w:rsidRDefault="001727B8" w:rsidP="001727B8" w:rsidR="001727B8">
      <w:pPr>
        <w:pStyle w:val="Bezproreda"/>
        <w:jc w:val="both"/>
      </w:pPr>
    </w:p>
    <w:p w:rsidRDefault="001727B8" w:rsidP="001727B8" w:rsidR="001727B8">
      <w:pPr>
        <w:pStyle w:val="Bezproreda"/>
        <w:jc w:val="center"/>
      </w:pPr>
      <w:r>
        <w:t>Obrazloženje</w:t>
      </w:r>
    </w:p>
    <w:p w:rsidRDefault="001727B8" w:rsidP="001727B8" w:rsidR="001727B8">
      <w:pPr>
        <w:pStyle w:val="Bezproreda"/>
        <w:jc w:val="center"/>
      </w:pPr>
    </w:p>
    <w:p w:rsidRDefault="001727B8" w:rsidP="001727B8" w:rsidR="001727B8">
      <w:pPr>
        <w:pStyle w:val="Bezproreda"/>
        <w:ind w:firstLine="708"/>
        <w:jc w:val="both"/>
      </w:pPr>
      <w:r>
        <w:rPr>
          <w:noProof/>
        </w:rPr>
        <w:t xml:space="preserve">Republika Hrvatska je, na temelju čl.16. i čl. 109. Stečajnog zakona ("Narodne novine" broj 71/15, dalje: SZ), 30. travnja 2019.  podnijela prijedlog za otvaranje stečajnog postupka nad dužnikom </w:t>
      </w:r>
      <w:r>
        <w:t xml:space="preserve">Marijanom Tulić vlasnikom ugostiteljskog i trgovačkog obrta, </w:t>
      </w:r>
      <w:r>
        <w:lastRenderedPageBreak/>
        <w:t xml:space="preserve">klaonice i prerade mesa MAT Bjelovar, Vidikovac 44, OIB: 30054559094. </w:t>
      </w:r>
      <w:r>
        <w:rPr>
          <w:noProof/>
        </w:rPr>
        <w:t>U</w:t>
      </w:r>
      <w:r>
        <w:t xml:space="preserve"> prijedlogu navodi da vjerovnik ima tražbinu prema dužniku temeljem dospjelih a nepodmirenih poreza, doprinosa i drugih javnih davanja, tako da na dan 10. travnja 2019. godine duguje mu iznos od 4.507.730,52 kune. Kod dužnika postoji stečajni razlog zato što u očevidniku redoslijeda osnova za plaćanja ima više neizvršenih osnova za plaćanje u razdoblju od 17. studenog 2015. do 8. travnja 2019. te je u neprekidnoj blokadi više od 1239 dana. </w:t>
      </w:r>
    </w:p>
    <w:p w:rsidRDefault="001727B8" w:rsidP="001727B8" w:rsidR="001727B8">
      <w:pPr>
        <w:pStyle w:val="Bezproreda"/>
        <w:jc w:val="both"/>
      </w:pPr>
    </w:p>
    <w:p w:rsidRDefault="001727B8" w:rsidP="001727B8" w:rsidR="001727B8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727B8" w:rsidP="001727B8" w:rsidR="001727B8">
      <w:pPr>
        <w:pStyle w:val="Bezproreda"/>
        <w:jc w:val="both"/>
      </w:pPr>
    </w:p>
    <w:p w:rsidRDefault="001727B8" w:rsidP="001727B8" w:rsidR="001727B8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Republika Hrvatska i Marijan Tulić vlasnik obrta. </w:t>
      </w:r>
    </w:p>
    <w:p w:rsidRDefault="001727B8" w:rsidP="001727B8" w:rsidR="001727B8">
      <w:pPr>
        <w:pStyle w:val="Bezproreda"/>
        <w:jc w:val="both"/>
        <w:rPr>
          <w:i/>
          <w:u w:val="single"/>
        </w:rPr>
      </w:pPr>
    </w:p>
    <w:p w:rsidRDefault="001727B8" w:rsidP="001727B8" w:rsidR="001727B8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Marijanu Tulić vlasniku dužnika je, sukladno čl.117. st.2. SZ, naloženo da sastavi i podnese sudu pisano izvješće o financijsko-gospodarskom stanju dužnika.</w:t>
      </w:r>
    </w:p>
    <w:p w:rsidRDefault="001727B8" w:rsidP="001727B8" w:rsidR="001727B8">
      <w:pPr>
        <w:pStyle w:val="Bezproreda"/>
        <w:jc w:val="both"/>
      </w:pPr>
    </w:p>
    <w:p w:rsidRDefault="001727B8" w:rsidP="001727B8" w:rsidR="001727B8">
      <w:pPr>
        <w:pStyle w:val="Bezproreda"/>
        <w:ind w:firstLine="708"/>
        <w:jc w:val="both"/>
        <w:rPr>
          <w:noProof/>
        </w:rPr>
      </w:pPr>
      <w:r>
        <w:t xml:space="preserve">U Bjelovaru 3.  svibnja </w:t>
      </w:r>
      <w:r>
        <w:rPr>
          <w:noProof/>
        </w:rPr>
        <w:t>2019.</w:t>
      </w:r>
    </w:p>
    <w:p w:rsidRDefault="001727B8" w:rsidP="001727B8" w:rsidR="001727B8">
      <w:pPr>
        <w:pStyle w:val="Bezproreda"/>
        <w:jc w:val="both"/>
        <w:rPr>
          <w:noProof/>
        </w:rPr>
      </w:pPr>
    </w:p>
    <w:p w:rsidRDefault="001727B8" w:rsidP="001727B8" w:rsidR="001727B8">
      <w:pPr>
        <w:pStyle w:val="Bezproreda"/>
        <w:jc w:val="center"/>
      </w:pPr>
      <w:r>
        <w:t>S u d a c</w:t>
      </w:r>
    </w:p>
    <w:p w:rsidRDefault="001727B8" w:rsidP="001727B8" w:rsidR="001727B8">
      <w:pPr>
        <w:pStyle w:val="Bezproreda"/>
        <w:jc w:val="center"/>
      </w:pPr>
    </w:p>
    <w:p w:rsidRDefault="001727B8" w:rsidP="001727B8" w:rsidR="001727B8">
      <w:pPr>
        <w:pStyle w:val="Bezproreda"/>
        <w:jc w:val="center"/>
      </w:pPr>
      <w:r>
        <w:t>Branka Pleskalt v.r.</w:t>
      </w:r>
    </w:p>
    <w:p w:rsidRDefault="001727B8" w:rsidP="001727B8" w:rsidR="001727B8">
      <w:pPr>
        <w:pStyle w:val="Bezproreda"/>
        <w:jc w:val="center"/>
      </w:pPr>
    </w:p>
    <w:p w:rsidRDefault="001727B8" w:rsidP="001727B8" w:rsidR="001727B8">
      <w:pPr>
        <w:pStyle w:val="Bezproreda"/>
        <w:jc w:val="center"/>
      </w:pPr>
      <w:r>
        <w:t>Za točnost otpravka-ovlašteni službenik</w:t>
      </w:r>
    </w:p>
    <w:p w:rsidRDefault="001727B8" w:rsidP="001727B8" w:rsidR="001727B8">
      <w:pPr>
        <w:pStyle w:val="Bezproreda"/>
        <w:jc w:val="center"/>
      </w:pPr>
      <w:r>
        <w:t>Vesna Dragišić</w:t>
      </w:r>
    </w:p>
    <w:p w:rsidRDefault="001727B8" w:rsidP="001727B8" w:rsidR="001727B8">
      <w:pPr>
        <w:pStyle w:val="Bezproreda"/>
        <w:jc w:val="center"/>
      </w:pPr>
    </w:p>
    <w:p w:rsidRDefault="001727B8" w:rsidP="001727B8" w:rsidR="001727B8">
      <w:pPr>
        <w:pStyle w:val="Bezproreda"/>
        <w:jc w:val="both"/>
      </w:pPr>
      <w:r>
        <w:t xml:space="preserve">  </w:t>
      </w:r>
    </w:p>
    <w:p w:rsidRDefault="001727B8" w:rsidP="001727B8" w:rsidR="001727B8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1727B8" w:rsidP="001727B8" w:rsidR="001727B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727B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1120590"/>
      <w:docPartObj>
        <w:docPartGallery w:val="Page Numbers (Top of Page)"/>
        <w:docPartUnique/>
      </w:docPartObj>
    </w:sdtPr>
    <w:sdtEndPr/>
    <w:sdtContent>
      <w:p w:rsidRDefault="001727B8" w:rsidR="001727B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2F0">
          <w:t>2</w:t>
        </w:r>
        <w:r>
          <w:fldChar w:fldCharType="end"/>
        </w:r>
      </w:p>
    </w:sdtContent>
  </w:sdt>
  <w:p w:rsidRDefault="001727B8" w:rsidR="008333A9">
    <w:pPr>
      <w:pStyle w:val="Zaglavlje"/>
    </w:pPr>
    <w:r>
      <w:t>Poslovni broj: 1 St-600/2019-2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7B8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2F0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727B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727B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St-600/2019-2</izvorni_sadrzaj>
    <derivirana_varijabla naziv="DomainObject.Oznaka_1">St-600/2019-2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St-600/2019</izvorni_sadrzaj>
    <derivirana_varijabla naziv="DomainObject.Predmet.OznakaBroj_1">St-600/2019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TULIĆ</izvorni_sadrzaj>
    <derivirana_varijabla naziv="DomainObject.Predmet.ProtustrankaFormated_1">  MARIJAN TULIĆ</derivirana_varijabla>
  </DomainObject.Predmet.ProtustrankaFormated>
  <DomainObject.Predmet.ProtustrankaFormatedOIB>
    <izvorni_sadrzaj>  MARIJAN TULIĆ, OIB 30054559094</izvorni_sadrzaj>
    <derivirana_varijabla naziv="DomainObject.Predmet.ProtustrankaFormatedOIB_1">  MARIJAN TULIĆ, OIB 30054559094</derivirana_varijabla>
  </DomainObject.Predmet.ProtustrankaFormatedOIB>
  <DomainObject.Predmet.ProtustrankaFormatedWithAdress>
    <izvorni_sadrzaj> MARIJAN TULIĆ, Vidikovac 44, 43000 Bjelovar</izvorni_sadrzaj>
    <derivirana_varijabla naziv="DomainObject.Predmet.ProtustrankaFormatedWithAdress_1"> MARIJAN TULIĆ, Vidikovac 44, 43000 Bjelovar</derivirana_varijabla>
  </DomainObject.Predmet.ProtustrankaFormatedWithAdress>
  <DomainObject.Predmet.ProtustrankaFormatedWithAdressOIB>
    <izvorni_sadrzaj> MARIJAN TULIĆ, OIB 30054559094, Vidikovac 44, 43000 Bjelovar</izvorni_sadrzaj>
    <derivirana_varijabla naziv="DomainObject.Predmet.ProtustrankaFormatedWithAdressOIB_1"> MARIJAN TULIĆ, OIB 30054559094, Vidikovac 44, 43000 Bjelovar</derivirana_varijabla>
  </DomainObject.Predmet.ProtustrankaFormatedWithAdressOIB>
  <DomainObject.Predmet.ProtustrankaWithAdress>
    <izvorni_sadrzaj>MARIJAN TULIĆ Vidikovac 44, 43000 Bjelovar</izvorni_sadrzaj>
    <derivirana_varijabla naziv="DomainObject.Predmet.ProtustrankaWithAdress_1">MARIJAN TULIĆ Vidikovac 44, 43000 Bjelovar</derivirana_varijabla>
  </DomainObject.Predmet.ProtustrankaWithAdress>
  <DomainObject.Predmet.ProtustrankaWithAdressOIB>
    <izvorni_sadrzaj>MARIJAN TULIĆ, OIB 30054559094, Vidikovac 44, 43000 Bjelovar</izvorni_sadrzaj>
    <derivirana_varijabla naziv="DomainObject.Predmet.ProtustrankaWithAdressOIB_1">MARIJAN TULIĆ, OIB 30054559094, Vidikovac 44, 43000 Bjelovar</derivirana_varijabla>
  </DomainObject.Predmet.ProtustrankaWithAdressOIB>
  <DomainObject.Predmet.ProtustrankaNazivFormated>
    <izvorni_sadrzaj>MARIJAN TULIĆ</izvorni_sadrzaj>
    <derivirana_varijabla naziv="DomainObject.Predmet.ProtustrankaNazivFormated_1">MARIJAN TULIĆ</derivirana_varijabla>
  </DomainObject.Predmet.ProtustrankaNazivFormated>
  <DomainObject.Predmet.ProtustrankaNazivFormatedOIB>
    <izvorni_sadrzaj>MARIJAN TULIĆ, OIB 30054559094</izvorni_sadrzaj>
    <derivirana_varijabla naziv="DomainObject.Predmet.ProtustrankaNazivFormatedOIB_1">MARIJAN TULIĆ, OIB 30054559094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Bjelovar zastupanog po punomoćniku Županijsko državno odvjetništvo u Bjelovaru</izvorni_sadrzaj>
    <derivirana_varijabla naziv="DomainObject.Predmet.StrankaFormated_1">  REPUBLIKA HRVATSKA, MINISTARSTVO FINANCIJA, Porezna uprava, Područni ured Bjelovar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Bjelovar, OIB 52634238587 zastupanog po punomoćniku Županijsko državno odvjetništvo u Bjelovaru</izvorni_sadrzaj>
    <derivirana_varijabla naziv="DomainObject.Predmet.StrankaFormatedOIB_1">  REPUBLIKA HRVATSKA, MINISTARSTVO FINANCIJA, Porezna uprava, Područni ured Bjelovar,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Bjelovar zastupanog po punomoćniku Županijsko državno odvjetništvo u Bjelovaru</izvorni_sadrzaj>
    <derivirana_varijabla naziv="DomainObject.Predmet.StrankaFormatedWithAdress_1"> REPUBLIKA HRVATSKA, MINISTARSTVO FINANCIJA, Porezna uprava, Područni ured Bjelovar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Bjelovar, OIB 52634238587 zastupanog po punomoćniku Županijsko državno odvjetništvo u Bjelovaru</izvorni_sadrzaj>
    <derivirana_varijabla naziv="DomainObject.Predmet.StrankaFormatedWithAdressOIB_1"> REPUBLIKA HRVATSKA, MINISTARSTVO FINANCIJA, Porezna uprava, Područni ured Bjelovar,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Bjelovar </izvorni_sadrzaj>
    <derivirana_varijabla naziv="DomainObject.Predmet.StrankaWithAdress_1">REPUBLIKA HRVATSKA, MINISTARSTVO FINANCIJA, Porezna uprava, Područni ured Bjelovar </derivirana_varijabla>
  </DomainObject.Predmet.StrankaWithAdress>
  <DomainObject.Predmet.StrankaWithAdressOIB>
    <izvorni_sadrzaj>REPUBLIKA HRVATSKA, MINISTARSTVO FINANCIJA, Porezna uprava, Područni ured Bjelovar, OIB 52634238587</izvorni_sadrzaj>
    <derivirana_varijabla naziv="DomainObject.Predmet.StrankaWithAdressOIB_1">REPUBLIKA HRVATSKA, MINISTARSTVO FINANCIJA, Porezna uprava, Područni ured Bjelovar, OIB 52634238587</derivirana_varijabla>
  </DomainObject.Predmet.StrankaWithAdressOIB>
  <DomainObject.Predmet.StrankaNazivFormated>
    <izvorni_sadrzaj>REPUBLIKA HRVATSKA, MINISTARSTVO FINANCIJA, Porezna uprava, Područni ured Bjelovar</izvorni_sadrzaj>
    <derivirana_varijabla naziv="DomainObject.Predmet.StrankaNazivFormated_1">REPUBLIKA HRVATSKA, MINISTARSTVO FINANCIJA, Porezna uprava, Područni ured Bjelovar</derivirana_varijabla>
  </DomainObject.Predmet.StrankaNazivFormated>
  <DomainObject.Predmet.StrankaNazivFormatedOIB>
    <izvorni_sadrzaj>REPUBLIKA HRVATSKA, MINISTARSTVO FINANCIJA, Porezna uprava, Područni ured Bjelovar, OIB 52634238587</izvorni_sadrzaj>
    <derivirana_varijabla naziv="DomainObject.Predmet.StrankaNazivFormatedOIB_1">REPUBLIKA HRVATSKA, MINISTARSTVO FINANCIJA, Porezna uprava, Područni ured Bjelovar,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Bjelovar zastupanog po punomoćniku Županijsko državno odvjetništvo u Bjelovaru</item>
    </izvorni_sadrzaj>
    <derivirana_varijabla naziv="DomainObject.Predmet.StrankaListFormated_1">
      <item>REPUBLIKA HRVATSKA, MINISTARSTVO FINANCIJA, Porezna uprava, Područni ured Bjelovar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Bjelovar,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Bjelovar,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Bjelovar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Bjelovar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Bjelovar,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Bjelovar,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Bjelovar</item>
    </izvorni_sadrzaj>
    <derivirana_varijabla naziv="DomainObject.Predmet.StrankaListNazivFormated_1">
      <item>REPUBLIKA HRVATSKA, MINISTARSTVO FINANCIJA, Porezna uprava, Područni ured Bjelovar</item>
    </derivirana_varijabla>
  </DomainObject.Predmet.StrankaListNazivFormated>
  <DomainObject.Predmet.StrankaListNazivFormatedOIB>
    <izvorni_sadrzaj>
      <item>REPUBLIKA HRVATSKA, MINISTARSTVO FINANCIJA, Porezna uprava, Područni ured Bjelovar, OIB 52634238587</item>
    </izvorni_sadrzaj>
    <derivirana_varijabla naziv="DomainObject.Predmet.StrankaListNazivFormatedOIB_1">
      <item>REPUBLIKA HRVATSKA, MINISTARSTVO FINANCIJA, Porezna uprava, Područni ured Bjelovar, OIB 52634238587</item>
    </derivirana_varijabla>
  </DomainObject.Predmet.StrankaListNazivFormatedOIB>
  <DomainObject.Predmet.ProtuStrankaListFormated>
    <izvorni_sadrzaj>
      <item>MARIJAN TULIĆ</item>
    </izvorni_sadrzaj>
    <derivirana_varijabla naziv="DomainObject.Predmet.ProtuStrankaListFormated_1">
      <item>MARIJAN TULIĆ</item>
    </derivirana_varijabla>
  </DomainObject.Predmet.ProtuStrankaListFormated>
  <DomainObject.Predmet.ProtuStrankaListFormatedOIB>
    <izvorni_sadrzaj>
      <item>MARIJAN TULIĆ, OIB 30054559094</item>
    </izvorni_sadrzaj>
    <derivirana_varijabla naziv="DomainObject.Predmet.ProtuStrankaListFormatedOIB_1">
      <item>MARIJAN TULIĆ, OIB 30054559094</item>
    </derivirana_varijabla>
  </DomainObject.Predmet.ProtuStrankaListFormatedOIB>
  <DomainObject.Predmet.ProtuStrankaListFormatedWithAdress>
    <izvorni_sadrzaj>
      <item>MARIJAN TULIĆ, Vidikovac 44, 43000 Bjelovar</item>
    </izvorni_sadrzaj>
    <derivirana_varijabla naziv="DomainObject.Predmet.ProtuStrankaListFormatedWithAdress_1">
      <item>MARIJAN TULIĆ, Vidikovac 44, 43000 Bjelovar</item>
    </derivirana_varijabla>
  </DomainObject.Predmet.ProtuStrankaListFormatedWithAdress>
  <DomainObject.Predmet.ProtuStrankaListFormatedWithAdressOIB>
    <izvorni_sadrzaj>
      <item>MARIJAN TULIĆ, OIB 30054559094, Vidikovac 44, 43000 Bjelovar</item>
    </izvorni_sadrzaj>
    <derivirana_varijabla naziv="DomainObject.Predmet.ProtuStrankaListFormatedWithAdressOIB_1">
      <item>MARIJAN TULIĆ, OIB 30054559094, Vidikovac 44, 43000 Bjelovar</item>
    </derivirana_varijabla>
  </DomainObject.Predmet.ProtuStrankaListFormatedWithAdressOIB>
  <DomainObject.Predmet.ProtuStrankaListNazivFormated>
    <izvorni_sadrzaj>
      <item>MARIJAN TULIĆ</item>
    </izvorni_sadrzaj>
    <derivirana_varijabla naziv="DomainObject.Predmet.ProtuStrankaListNazivFormated_1">
      <item>MARIJAN TULIĆ</item>
    </derivirana_varijabla>
  </DomainObject.Predmet.ProtuStrankaListNazivFormated>
  <DomainObject.Predmet.ProtuStrankaListNazivFormatedOIB>
    <izvorni_sadrzaj>
      <item>MARIJAN TULIĆ, OIB 30054559094</item>
    </izvorni_sadrzaj>
    <derivirana_varijabla naziv="DomainObject.Predmet.ProtuStrankaListNazivFormatedOIB_1">
      <item>MARIJAN TULIĆ, OIB 30054559094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Bjelovar</item>
    </izvorni_sadrzaj>
    <derivirana_varijabla naziv="DomainObject.Predmet.OstaliListFormated_1">
      <item>Županijsko državno odvjetništvo u Bjelovaru punomoćnik sudionika u postupku REPUBLIKA HRVATSKA, MINISTARSTVO FINANCIJA, Porezna uprava, Područni ured Bjelovar</item>
    </derivirana_varijabla>
  </DomainObject.Predmet.OstaliListFormated>
  <DomainObject.Predmet.OstaliListFormatedOIB>
    <izvorni_sadrzaj>
      <item>Županijsko državno odvjetništvo u Bjelovaru, OIB 86821435474 punomoćnik sudionika u postupku REPUBLIKA HRVATSKA, MINISTARSTVO FINANCIJA, Porezna uprava, Područni ured Bjelovar</item>
    </izvorni_sadrzaj>
    <derivirana_varijabla naziv="DomainObject.Predmet.OstaliListFormatedOIB_1">
      <item>Županijsko državno odvjetništvo u Bjelovaru, OIB 86821435474 punomoćnik sudionika u postupku REPUBLIKA HRVATSKA, MINISTARSTVO FINANCIJA, Porezna uprava, Područni ured Bjelovar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 Porezna uprava, Područni ured Bjelovar</item>
    </izvorni_sadrzaj>
    <derivirana_varijabla naziv="DomainObject.Predmet.OstaliListFormatedWithAdress_1">
      <item>Županijsko državno odvjetništvo u Bjelovaru punomoćnik sudionika u postupku REPUBLIKA HRVATSKA, MINISTARSTVO FINANCIJA, Porezna uprava, Područni ured Bjelovar</item>
    </derivirana_varijabla>
  </DomainObject.Predmet.OstaliListFormatedWithAdress>
  <DomainObject.Predmet.OstaliListFormatedWithAdressOIB>
    <izvorni_sadrzaj>
      <item>Županijsko državno odvjetništvo u Bjelovaru, OIB 86821435474 punomoćnik sudionika u postupku REPUBLIKA HRVATSKA, MINISTARSTVO FINANCIJA, Porezna uprava, Područni ured Bjelovar</item>
    </izvorni_sadrzaj>
    <derivirana_varijabla naziv="DomainObject.Predmet.OstaliListFormatedWithAdressOIB_1">
      <item>Županijsko državno odvjetništvo u Bjelovaru, OIB 86821435474 punomoćnik sudionika u postupku REPUBLIKA HRVATSKA, MINISTARSTVO FINANCIJA, Porezna uprava, Područni ured Bjelovar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Bjelovaru, OIB 86821435474</item>
    </izvorni_sadrzaj>
    <derivirana_varijabla naziv="DomainObject.Predmet.OstaliListNazivFormatedOIB_1"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St-600/2019-2</izvorni_sadrzaj>
    <derivirana_varijabla naziv="DomainObject.PoslovniBrojDokumenta_1">St-600/2019-2</derivirana_varijabla>
  </DomainObject.PoslovniBrojDokumenta>
  <DomainObject.Predmet.StrankaIDrugi>
    <izvorni_sadrzaj>REPUBLIKA HRVATSKA, MINISTARSTVO FINANCIJA, Porezna uprava, Područni ured Bjelovar</izvorni_sadrzaj>
    <derivirana_varijabla naziv="DomainObject.Predmet.StrankaIDrugi_1">REPUBLIKA HRVATSKA, MINISTARSTVO FINANCIJA, Porezna uprava, Područni ured Bjelovar</derivirana_varijabla>
  </DomainObject.Predmet.StrankaIDrugi>
  <DomainObject.Predmet.ProtustrankaIDrugi>
    <izvorni_sadrzaj>MARIJAN TULIĆ</izvorni_sadrzaj>
    <derivirana_varijabla naziv="DomainObject.Predmet.ProtustrankaIDrugi_1">MARIJAN TULIĆ</derivirana_varijabla>
  </DomainObject.Predmet.ProtustrankaIDrugi>
  <DomainObject.Predmet.StrankaIDrugiAdressOIB>
    <izvorni_sadrzaj>REPUBLIKA HRVATSKA, MINISTARSTVO FINANCIJA, Porezna uprava, Područni ured Bjelovar, OIB 52634238587</izvorni_sadrzaj>
    <derivirana_varijabla naziv="DomainObject.Predmet.StrankaIDrugiAdressOIB_1">REPUBLIKA HRVATSKA, MINISTARSTVO FINANCIJA, Porezna uprava, Područni ured Bjelovar, OIB 52634238587</derivirana_varijabla>
  </DomainObject.Predmet.StrankaIDrugiAdressOIB>
  <DomainObject.Predmet.ProtustrankaIDrugiAdressOIB>
    <izvorni_sadrzaj>MARIJAN TULIĆ, OIB 30054559094, Vidikovac 44, 43000 Bjelovar</izvorni_sadrzaj>
    <derivirana_varijabla naziv="DomainObject.Predmet.ProtustrankaIDrugiAdressOIB_1">MARIJAN TULIĆ, OIB 30054559094, Vidikovac 44,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Bjelovar</item>
      <item>MARIJAN TULIĆ</item>
      <item>Županijsko državno odvjetništvo u Bjelovaru</item>
    </izvorni_sadrzaj>
    <derivirana_varijabla naziv="DomainObject.Predmet.SudioniciListNaziv_1">
      <item>REPUBLIKA HRVATSKA, MINISTARSTVO FINANCIJA, Porezna uprava, Područni ured Bjelovar</item>
      <item>MARIJAN TULIĆ</item>
      <item>Županijsko državno odvjetništvo u Bjelovaru</item>
    </derivirana_varijabla>
  </DomainObject.Predmet.SudioniciListNaziv>
  <DomainObject.Predmet.SudioniciListAdressOIB>
    <izvorni_sadrzaj>
      <item>REPUBLIKA HRVATSKA, MINISTARSTVO FINANCIJA, Porezna uprava, Područni ured Bjelovar, OIB 52634238587</item>
      <item>MARIJAN TULIĆ, OIB 30054559094, Vidikovac 44,43000 Bjelovar</item>
      <item>Županijsko državno odvjetništvo u Bjelovaru, OIB 86821435474</item>
    </izvorni_sadrzaj>
    <derivirana_varijabla naziv="DomainObject.Predmet.SudioniciListAdressOIB_1">
      <item>REPUBLIKA HRVATSKA, MINISTARSTVO FINANCIJA, Porezna uprava, Područni ured Bjelovar, OIB 52634238587</item>
      <item>MARIJAN TULIĆ, OIB 30054559094, Vidikovac 44,43000 Bjelovar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2DD0B-1E31-4924-A99D-A786C5B2FF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2873</properties:Characters>
  <properties:Lines>83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2019-05-03T08:47:00Z</cp:lastPrinted>
  <dcterms:modified xmlns:xsi="http://www.w3.org/2001/XMLSchema-instance" xsi:type="dcterms:W3CDTF">2019-05-03T08:48:00Z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St-600/2019-2 / Odluka - Rješenje - određeno ročište radi rasprave o uvjetima za otvaranje stečajnog postupka (odluka_St-600_2019-2.docx)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