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677a" w14:paraId="405677a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247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C23B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1A067F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A067F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1A067F">
        <w:rPr>
          <w:rFonts w:cs="Times New Roman" w:hAnsi="Times New Roman" w:ascii="Times New Roman"/>
          <w:sz w:val="24"/>
          <w:szCs w:val="24"/>
        </w:rPr>
        <w:t xml:space="preserve"> </w:t>
      </w:r>
      <w:r w:rsidR="001A067F" w:rsidRPr="001A067F">
        <w:rPr>
          <w:rFonts w:cs="Times New Roman" w:hAnsi="Times New Roman" w:ascii="Times New Roman"/>
          <w:sz w:val="24"/>
          <w:szCs w:val="24"/>
        </w:rPr>
        <w:t>ROYAL INVESTMENT d.o.o., Zadar, Vinka Jelića 1, OIB: 84404717114</w:t>
      </w:r>
      <w:r w:rsidR="00FE5B45" w:rsidRPr="001A067F">
        <w:rPr>
          <w:rFonts w:cs="Times New Roman" w:hAnsi="Times New Roman" w:ascii="Times New Roman"/>
          <w:sz w:val="24"/>
          <w:szCs w:val="24"/>
        </w:rPr>
        <w:t>,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2F3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1A06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A06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1A06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A067F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A06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1A067F">
        <w:rPr>
          <w:rFonts w:cs="Times New Roman" w:hAnsi="Times New Roman" w:ascii="Times New Roman"/>
          <w:sz w:val="24"/>
          <w:szCs w:val="24"/>
        </w:rPr>
        <w:t xml:space="preserve"> </w:t>
      </w:r>
      <w:r w:rsidR="001A067F" w:rsidRPr="001A067F">
        <w:rPr>
          <w:rFonts w:cs="Times New Roman" w:hAnsi="Times New Roman" w:ascii="Times New Roman"/>
          <w:sz w:val="24"/>
          <w:szCs w:val="24"/>
        </w:rPr>
        <w:t>ROYAL INVESTMENT d.o.o., Zadar, Vinka Jelića 1, OIB: 84404717114</w:t>
      </w:r>
      <w:r w:rsidR="00E432F2" w:rsidRPr="001A067F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A067F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13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BC3405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A067F">
        <w:rPr>
          <w:rFonts w:cs="Times" w:eastAsia="Times New Roman" w:hAnsi="Times" w:ascii="Times"/>
          <w:sz w:val="24"/>
          <w:szCs w:val="24"/>
          <w:lang w:eastAsia="hr-HR"/>
        </w:rPr>
        <w:t>34.233,70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A067F">
        <w:rPr>
          <w:rFonts w:cs="Times" w:eastAsia="Times New Roman" w:hAnsi="Times" w:ascii="Times"/>
          <w:sz w:val="24"/>
          <w:szCs w:val="24"/>
          <w:lang w:eastAsia="hr-HR"/>
        </w:rPr>
        <w:t>3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A067F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BC3405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A067F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6A2F3F">
        <w:rPr>
          <w:rFonts w:cs="Times" w:eastAsia="Times New Roman" w:hAnsi="Times" w:ascii="Times"/>
          <w:sz w:val="24"/>
          <w:szCs w:val="24"/>
          <w:lang w:eastAsia="hr-HR"/>
        </w:rPr>
        <w:t>15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16D71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BC3405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   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916D71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BC3405"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BC34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DA1D9D" w:rsidR="00DA1D9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</w:t>
    </w:r>
    <w:r w:rsidR="00DA1D9D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</w:t>
    </w:r>
    <w:r w:rsidR="00DA1D9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1A067F">
      <w:rPr>
        <w:rFonts w:cs="Times New Roman" w:eastAsia="Times New Roman" w:hAnsi="Times New Roman" w:ascii="Times New Roman"/>
        <w:sz w:val="24"/>
        <w:szCs w:val="24"/>
        <w:lang w:eastAsia="hr-HR"/>
      </w:rPr>
      <w:t>247</w:t>
    </w:r>
    <w:r w:rsidR="00DA1D9D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C56F6D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120612"/>
    <w:rsid w:val="001A067F"/>
    <w:rsid w:val="003D0AEE"/>
    <w:rsid w:val="00455949"/>
    <w:rsid w:val="00634D5F"/>
    <w:rsid w:val="00653B37"/>
    <w:rsid w:val="00696CB1"/>
    <w:rsid w:val="006A2F3F"/>
    <w:rsid w:val="006C23B1"/>
    <w:rsid w:val="007B0DBD"/>
    <w:rsid w:val="007F081E"/>
    <w:rsid w:val="0082351B"/>
    <w:rsid w:val="00846F88"/>
    <w:rsid w:val="00882752"/>
    <w:rsid w:val="00916D71"/>
    <w:rsid w:val="009C1693"/>
    <w:rsid w:val="00AC5180"/>
    <w:rsid w:val="00AF1A22"/>
    <w:rsid w:val="00BC3405"/>
    <w:rsid w:val="00BE4064"/>
    <w:rsid w:val="00C56F6D"/>
    <w:rsid w:val="00D25609"/>
    <w:rsid w:val="00DA1D9D"/>
    <w:rsid w:val="00E432F2"/>
    <w:rsid w:val="00E463D8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2F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2F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INVESTMENT d.o.o. za turizam, ugostiteljstvo i usluge</izvorni_sadrzaj>
    <derivirana_varijabla naziv="DomainObject.Predmet.ProtustrankaFormated_1">  ROYAL INVESTMENT d.o.o. za turizam, ugostiteljstvo i usluge</derivirana_varijabla>
  </DomainObject.Predmet.ProtustrankaFormated>
  <DomainObject.Predmet.ProtustrankaFormatedOIB>
    <izvorni_sadrzaj>  ROYAL INVESTMENT d.o.o. za turizam, ugostiteljstvo i usluge, OIB 84404717114</izvorni_sadrzaj>
    <derivirana_varijabla naziv="DomainObject.Predmet.ProtustrankaFormatedOIB_1">  ROYAL INVESTMENT d.o.o. za turizam, ugostiteljstvo i usluge, OIB 84404717114</derivirana_varijabla>
  </DomainObject.Predmet.ProtustrankaFormatedOIB>
  <DomainObject.Predmet.ProtustrankaFormatedWithAdress>
    <izvorni_sadrzaj> ROYAL INVESTMENT d.o.o. za turizam, ugostiteljstvo i usluge, Vinka Jelića 1, 23000 Zadar</izvorni_sadrzaj>
    <derivirana_varijabla naziv="DomainObject.Predmet.ProtustrankaFormatedWithAdress_1"> ROYAL INVESTMENT d.o.o. za turizam, ugostiteljstvo i usluge, Vinka Jelića 1, 23000 Zadar</derivirana_varijabla>
  </DomainObject.Predmet.ProtustrankaFormatedWithAdress>
  <DomainObject.Predmet.ProtustrankaFormatedWithAdressOIB>
    <izvorni_sadrzaj> ROYAL INVESTMENT d.o.o. za turizam, ugostiteljstvo i usluge, OIB 84404717114, Vinka Jelića 1, 23000 Zadar</izvorni_sadrzaj>
    <derivirana_varijabla naziv="DomainObject.Predmet.ProtustrankaFormatedWithAdressOIB_1"> ROYAL INVESTMENT d.o.o. za turizam, ugostiteljstvo i usluge, OIB 84404717114, Vinka Jelića 1, 23000 Zadar</derivirana_varijabla>
  </DomainObject.Predmet.ProtustrankaFormatedWithAdressOIB>
  <DomainObject.Predmet.ProtustrankaWithAdress>
    <izvorni_sadrzaj>ROYAL INVESTMENT d.o.o. za turizam, ugostiteljstvo i usluge Vinka Jelića 1, 23000 Zadar</izvorni_sadrzaj>
    <derivirana_varijabla naziv="DomainObject.Predmet.ProtustrankaWithAdress_1">ROYAL INVESTMENT d.o.o. za turizam, ugostiteljstvo i usluge Vinka Jelića 1, 23000 Zadar</derivirana_varijabla>
  </DomainObject.Predmet.ProtustrankaWithAdress>
  <DomainObject.Predmet.ProtustrankaWithAdressOIB>
    <izvorni_sadrzaj>ROYAL INVESTMENT d.o.o. za turizam, ugostiteljstvo i usluge, OIB 84404717114, Vinka Jelića 1, 23000 Zadar</izvorni_sadrzaj>
    <derivirana_varijabla naziv="DomainObject.Predmet.ProtustrankaWithAdressOIB_1">ROYAL INVESTMENT d.o.o. za turizam, ugostiteljstvo i usluge, OIB 84404717114, Vinka Jelića 1, 23000 Zadar</derivirana_varijabla>
  </DomainObject.Predmet.ProtustrankaWithAdressOIB>
  <DomainObject.Predmet.ProtustrankaNazivFormated>
    <izvorni_sadrzaj>ROYAL INVESTMENT d.o.o. za turizam, ugostiteljstvo i usluge</izvorni_sadrzaj>
    <derivirana_varijabla naziv="DomainObject.Predmet.ProtustrankaNazivFormated_1">ROYAL INVESTMENT d.o.o. za turizam, ugostiteljstvo i usluge</derivirana_varijabla>
  </DomainObject.Predmet.ProtustrankaNazivFormated>
  <DomainObject.Predmet.ProtustrankaNazivFormatedOIB>
    <izvorni_sadrzaj>ROYAL INVESTMENT d.o.o. za turizam, ugostiteljstvo i usluge, OIB 84404717114</izvorni_sadrzaj>
    <derivirana_varijabla naziv="DomainObject.Predmet.ProtustrankaNazivFormatedOIB_1">ROYAL INVESTMENT d.o.o. za turizam, ugostiteljstvo i usluge, OIB 84404717114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INVESTMENT d.o.o. za turizam, ugostiteljstvo i usluge</item>
    </izvorni_sadrzaj>
    <derivirana_varijabla naziv="DomainObject.Predmet.ProtuStrankaListFormated_1">
      <item>ROYAL INVESTMENT d.o.o. za turizam, ugostiteljstvo i usluge</item>
    </derivirana_varijabla>
  </DomainObject.Predmet.ProtuStrankaListFormated>
  <DomainObject.Predmet.ProtuStrankaListFormatedOIB>
    <izvorni_sadrzaj>
      <item>ROYAL INVESTMENT d.o.o. za turizam, ugostiteljstvo i usluge, OIB 84404717114</item>
    </izvorni_sadrzaj>
    <derivirana_varijabla naziv="DomainObject.Predmet.ProtuStrankaListFormatedOIB_1">
      <item>ROYAL INVESTMENT d.o.o. za turizam, ugostiteljstvo i usluge, OIB 84404717114</item>
    </derivirana_varijabla>
  </DomainObject.Predmet.ProtuStrankaListFormatedOIB>
  <DomainObject.Predmet.ProtuStrankaListFormatedWithAdress>
    <izvorni_sadrzaj>
      <item>ROYAL INVESTMENT d.o.o. za turizam, ugostiteljstvo i usluge, Vinka Jelića 1, 23000 Zadar</item>
    </izvorni_sadrzaj>
    <derivirana_varijabla naziv="DomainObject.Predmet.ProtuStrankaListFormatedWithAdress_1">
      <item>ROYAL INVESTMENT d.o.o. za turizam, ugostiteljstvo i usluge, Vinka Jelića 1, 23000 Zadar</item>
    </derivirana_varijabla>
  </DomainObject.Predmet.ProtuStrankaListFormatedWithAdress>
  <DomainObject.Predmet.ProtuStrankaListFormatedWithAdressOIB>
    <izvorni_sadrzaj>
      <item>ROYAL INVESTMENT d.o.o. za turizam, ugostiteljstvo i usluge, OIB 84404717114, Vinka Jelića 1, 23000 Zadar</item>
    </izvorni_sadrzaj>
    <derivirana_varijabla naziv="DomainObject.Predmet.ProtuStrankaListFormatedWithAdressOIB_1">
      <item>ROYAL INVESTMENT d.o.o. za turizam, ugostiteljstvo i usluge, OIB 84404717114, Vinka Jelića 1, 23000 Zadar</item>
    </derivirana_varijabla>
  </DomainObject.Predmet.ProtuStrankaListFormatedWithAdressOIB>
  <DomainObject.Predmet.ProtuStrankaListNazivFormated>
    <izvorni_sadrzaj>
      <item>ROYAL INVESTMENT d.o.o. za turizam, ugostiteljstvo i usluge</item>
    </izvorni_sadrzaj>
    <derivirana_varijabla naziv="DomainObject.Predmet.ProtuStrankaListNazivFormated_1">
      <item>ROYAL INVESTMENT d.o.o. za turizam, ugostiteljstvo i usluge</item>
    </derivirana_varijabla>
  </DomainObject.Predmet.ProtuStrankaListNazivFormated>
  <DomainObject.Predmet.ProtuStrankaListNazivFormatedOIB>
    <izvorni_sadrzaj>
      <item>ROYAL INVESTMENT d.o.o. za turizam, ugostiteljstvo i usluge, OIB 84404717114</item>
    </izvorni_sadrzaj>
    <derivirana_varijabla naziv="DomainObject.Predmet.ProtuStrankaListNazivFormatedOIB_1">
      <item>ROYAL INVESTMENT d.o.o. za turizam, ugostiteljstvo i usluge, OIB 84404717114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INVESTMENT d.o.o. za turizam, ugostiteljstvo i usluge</izvorni_sadrzaj>
    <derivirana_varijabla naziv="DomainObject.Predmet.ProtustrankaIDrugi_1">ROYAL INVESTMENT 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ROYAL INVESTMENT d.o.o. za turizam, ugostiteljstvo i usluge, OIB 84404717114, Vinka Jelića 1, 23000 Zadar</izvorni_sadrzaj>
    <derivirana_varijabla naziv="DomainObject.Predmet.ProtustrankaIDrugiAdressOIB_1">ROYAL INVESTMENT d.o.o. za turizam, ugostiteljstvo i usluge, OIB 84404717114,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ROYAL INVESTMENT d.o.o. za turizam, ugostiteljstvo i usluge</item>
    </izvorni_sadrzaj>
    <derivirana_varijabla naziv="DomainObject.Predmet.SudioniciListNaziv_1">
      <item>FINA</item>
      <item>ROYAL INVESTMENT d.o.o. za turizam, ugostiteljstvo i usluge</item>
    </derivirana_varijabla>
  </DomainObject.Predmet.SudioniciListNaziv>
  <DomainObject.Predmet.SudioniciListAdressOIB>
    <izvorni_sadrzaj>
      <item>FINA, OIB 85821130368, Ivana Danila 4,23000 Zadar</item>
      <item>ROYAL INVESTMENT d.o.o. za turizam, ugostiteljstvo i usluge, OIB 84404717114, Vinka Jelića 1,23000 Zadar</item>
    </izvorni_sadrzaj>
    <derivirana_varijabla naziv="DomainObject.Predmet.SudioniciListAdressOIB_1">
      <item>FINA, OIB 85821130368, Ivana Danila 4,23000 Zadar</item>
      <item>ROYAL INVESTMENT d.o.o. za turizam, ugostiteljstvo i usluge, OIB 84404717114,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84404717114</item>
    </izvorni_sadrzaj>
    <derivirana_varijabla naziv="DomainObject.Predmet.SudioniciListNazivOIB_1">
      <item>, OIB 85821130368</item>
      <item>, OIB 84404717114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St-247/2018-2</izvorni_sadrzaj>
    <derivirana_varijabla naziv="DomainObject.PredzadnjaOdlukaIzPredmeta.Oznaka_1">St-247/2018-2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491</properties:Words>
  <properties:Characters>2680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2018-10-09T06:29:00Z</dcterms:created>
  <dc:creator>Anamarija Kovačić Milković</dc:creator>
  <cp:lastModifiedBy>Anita Ivandić</cp:lastModifiedBy>
  <cp:lastPrinted>2018-10-15T06:03:00Z</cp:lastPrinted>
  <dcterms:modified xmlns:xsi="http://www.w3.org/2001/XMLSchema-instance" xsi:type="dcterms:W3CDTF">2018-10-15T06:04:00Z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(St-247-18-RH.docx)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