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38b3" w14:paraId="cb238b3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5200DE">
        <w:rPr>
          <w:sz w:val="22"/>
          <w:szCs w:val="22"/>
        </w:rPr>
        <w:t>759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5200DE">
        <w:rPr>
          <w:sz w:val="22"/>
          <w:szCs w:val="22"/>
        </w:rPr>
        <w:t>1</w:t>
      </w:r>
      <w:r w:rsidR="00D1191E">
        <w:rPr>
          <w:sz w:val="22"/>
          <w:szCs w:val="22"/>
        </w:rPr>
        <w:t>-</w:t>
      </w:r>
      <w:r w:rsidR="00470084">
        <w:rPr>
          <w:sz w:val="22"/>
          <w:szCs w:val="22"/>
        </w:rPr>
        <w:t>488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2D1E7D" w:rsidR="002D1E7D" w:rsidRPr="002D1E7D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5200DE" w:rsidRPr="005200DE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="002D1E7D" w:rsidRPr="002D1E7D">
        <w:rPr>
          <w:sz w:val="22"/>
          <w:szCs w:val="22"/>
        </w:rPr>
        <w:t xml:space="preserve">, izvan ročišta, dana </w:t>
      </w:r>
      <w:r w:rsidR="00C958B3">
        <w:rPr>
          <w:sz w:val="22"/>
          <w:szCs w:val="22"/>
        </w:rPr>
        <w:t>1</w:t>
      </w:r>
      <w:r w:rsidR="002D1E7D" w:rsidRPr="002D1E7D">
        <w:rPr>
          <w:sz w:val="22"/>
          <w:szCs w:val="22"/>
        </w:rPr>
        <w:t xml:space="preserve">. </w:t>
      </w:r>
      <w:r w:rsidR="005200DE">
        <w:rPr>
          <w:sz w:val="22"/>
          <w:szCs w:val="22"/>
        </w:rPr>
        <w:t>lipnja</w:t>
      </w:r>
      <w:r w:rsidR="002D1E7D" w:rsidRPr="002D1E7D">
        <w:rPr>
          <w:sz w:val="22"/>
          <w:szCs w:val="22"/>
        </w:rPr>
        <w:t xml:space="preserve"> 201</w:t>
      </w:r>
      <w:r w:rsidR="005200DE">
        <w:rPr>
          <w:sz w:val="22"/>
          <w:szCs w:val="22"/>
        </w:rPr>
        <w:t>8</w:t>
      </w:r>
      <w:r w:rsidR="002D1E7D" w:rsidRPr="002D1E7D">
        <w:rPr>
          <w:sz w:val="22"/>
          <w:szCs w:val="22"/>
        </w:rPr>
        <w:t>. godine</w:t>
      </w:r>
    </w:p>
    <w:p w:rsidRDefault="008949B5" w:rsidP="008949B5" w:rsidR="008949B5" w:rsidRPr="008D240E">
      <w:pPr>
        <w:jc w:val="both"/>
        <w:rPr>
          <w:sz w:val="22"/>
          <w:szCs w:val="22"/>
        </w:rPr>
      </w:pP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492B67" w:rsidRPr="00492B67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za financije i knjigovodstvo </w:t>
      </w:r>
      <w:r w:rsidR="002D1E7D">
        <w:rPr>
          <w:sz w:val="22"/>
          <w:szCs w:val="22"/>
        </w:rPr>
        <w:t>KOFIDENCA</w:t>
      </w:r>
      <w:r w:rsidRPr="00492B67">
        <w:rPr>
          <w:sz w:val="22"/>
          <w:szCs w:val="22"/>
        </w:rPr>
        <w:t xml:space="preserve"> </w:t>
      </w:r>
      <w:r w:rsidR="002D1E7D">
        <w:rPr>
          <w:sz w:val="22"/>
          <w:szCs w:val="22"/>
        </w:rPr>
        <w:t xml:space="preserve"> d.o.o., Dubrovnik, u roku od </w:t>
      </w:r>
      <w:r w:rsidR="00470084">
        <w:rPr>
          <w:sz w:val="22"/>
          <w:szCs w:val="22"/>
        </w:rPr>
        <w:t>30</w:t>
      </w:r>
      <w:r w:rsidR="002D1E7D">
        <w:rPr>
          <w:sz w:val="22"/>
          <w:szCs w:val="22"/>
        </w:rPr>
        <w:t xml:space="preserve"> dana </w:t>
      </w:r>
      <w:r w:rsidRPr="00492B67">
        <w:rPr>
          <w:sz w:val="22"/>
          <w:szCs w:val="22"/>
        </w:rPr>
        <w:t xml:space="preserve">sukladno čl. 95. Stečajnog zakona (NN 71/15, </w:t>
      </w:r>
      <w:r w:rsidR="005200DE">
        <w:rPr>
          <w:sz w:val="22"/>
          <w:szCs w:val="22"/>
        </w:rPr>
        <w:t xml:space="preserve">104/17, </w:t>
      </w:r>
      <w:r w:rsidRPr="00492B67">
        <w:rPr>
          <w:sz w:val="22"/>
          <w:szCs w:val="22"/>
        </w:rPr>
        <w:t xml:space="preserve">dalje u tekstu SZ), nakon pregleda stečajnog spisa i poslovne dokumentacije stečajnog dužnika, ispitati i pregledati završni račun stečajnog upravitelja u stečajnom postupku nad dužnikom </w:t>
      </w:r>
      <w:r w:rsidR="005200DE" w:rsidRPr="005200DE">
        <w:rPr>
          <w:sz w:val="22"/>
          <w:szCs w:val="22"/>
        </w:rPr>
        <w:t xml:space="preserve">MEDITERANSKA PLOVIDBA dioničko društvo za prijevoz robe i putnika morem i priobaljem "u stečaju", </w:t>
      </w:r>
      <w:r w:rsidRPr="00492B67">
        <w:rPr>
          <w:sz w:val="22"/>
          <w:szCs w:val="22"/>
        </w:rPr>
        <w:t xml:space="preserve">dostavljen ovom sudu </w:t>
      </w:r>
      <w:r w:rsidR="00EE1ECF">
        <w:rPr>
          <w:sz w:val="22"/>
          <w:szCs w:val="22"/>
        </w:rPr>
        <w:t xml:space="preserve">neposredno 1. </w:t>
      </w:r>
      <w:r w:rsidR="005200DE">
        <w:rPr>
          <w:sz w:val="22"/>
          <w:szCs w:val="22"/>
        </w:rPr>
        <w:t>lipnja</w:t>
      </w:r>
      <w:r w:rsidRPr="00492B67">
        <w:rPr>
          <w:sz w:val="22"/>
          <w:szCs w:val="22"/>
        </w:rPr>
        <w:t xml:space="preserve"> 2017. godine, te potvrditi da ga je ispitao i u navedenom roku dostaviti u spis uz bilješke.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E1ECF">
        <w:rPr>
          <w:b/>
          <w:sz w:val="22"/>
          <w:szCs w:val="22"/>
        </w:rPr>
        <w:t>1</w:t>
      </w:r>
      <w:r w:rsidR="001D1B35" w:rsidRPr="001D1B35">
        <w:rPr>
          <w:b/>
          <w:sz w:val="22"/>
          <w:szCs w:val="22"/>
        </w:rPr>
        <w:t xml:space="preserve">. </w:t>
      </w:r>
      <w:r w:rsidR="00C958B3">
        <w:rPr>
          <w:b/>
          <w:sz w:val="22"/>
          <w:szCs w:val="22"/>
        </w:rPr>
        <w:t>lipnja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C958B3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96CC3" w:rsidP="0057267A" w:rsidR="00596CC3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7326F">
        <w:rPr>
          <w:sz w:val="22"/>
          <w:szCs w:val="22"/>
        </w:rPr>
        <w:t>9</w:t>
      </w:r>
      <w:r w:rsidRPr="00BA547A">
        <w:rPr>
          <w:sz w:val="22"/>
          <w:szCs w:val="22"/>
        </w:rPr>
        <w:t xml:space="preserve">. st. </w:t>
      </w:r>
      <w:r w:rsidR="0027326F">
        <w:rPr>
          <w:sz w:val="22"/>
          <w:szCs w:val="22"/>
        </w:rPr>
        <w:t>3</w:t>
      </w:r>
      <w:r w:rsidRPr="00BA547A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</w:t>
      </w:r>
      <w:r w:rsidRPr="00BA547A">
        <w:rPr>
          <w:sz w:val="22"/>
          <w:szCs w:val="22"/>
        </w:rPr>
        <w:t>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C958B3">
        <w:rPr>
          <w:sz w:val="20"/>
        </w:rPr>
        <w:t>01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C958B3">
        <w:rPr>
          <w:sz w:val="20"/>
        </w:rPr>
        <w:t>6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C958B3">
        <w:rPr>
          <w:sz w:val="20"/>
        </w:rPr>
        <w:t>8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C958B3" w:rsidP="0057267A" w:rsidR="00C958B3">
      <w:pPr>
        <w:jc w:val="both"/>
        <w:rPr>
          <w:sz w:val="20"/>
        </w:rPr>
      </w:pPr>
      <w:r>
        <w:rPr>
          <w:sz w:val="20"/>
        </w:rPr>
        <w:t xml:space="preserve">- </w:t>
      </w:r>
      <w:r w:rsidRPr="00C958B3">
        <w:rPr>
          <w:sz w:val="20"/>
        </w:rPr>
        <w:t>KOFIDENCA  d.o.o., Dubrovnik</w:t>
      </w:r>
      <w:r>
        <w:rPr>
          <w:sz w:val="20"/>
        </w:rPr>
        <w:t>, Vukovarska 9,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7326F"/>
    <w:rsid w:val="002D161F"/>
    <w:rsid w:val="002D1E7D"/>
    <w:rsid w:val="002D589B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601E3"/>
    <w:rsid w:val="00470084"/>
    <w:rsid w:val="004702B2"/>
    <w:rsid w:val="004774B7"/>
    <w:rsid w:val="0048364C"/>
    <w:rsid w:val="00492B67"/>
    <w:rsid w:val="004934B6"/>
    <w:rsid w:val="004A6748"/>
    <w:rsid w:val="004F38DD"/>
    <w:rsid w:val="004F75F4"/>
    <w:rsid w:val="005021C6"/>
    <w:rsid w:val="005051EB"/>
    <w:rsid w:val="005170F4"/>
    <w:rsid w:val="005200DE"/>
    <w:rsid w:val="005236B0"/>
    <w:rsid w:val="0057267A"/>
    <w:rsid w:val="00583277"/>
    <w:rsid w:val="00583A83"/>
    <w:rsid w:val="00595802"/>
    <w:rsid w:val="00596CC3"/>
    <w:rsid w:val="005C6BA0"/>
    <w:rsid w:val="00607ADC"/>
    <w:rsid w:val="00614EE8"/>
    <w:rsid w:val="006241D3"/>
    <w:rsid w:val="00687E4A"/>
    <w:rsid w:val="006E5197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181D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958B3"/>
    <w:rsid w:val="00CD2C60"/>
    <w:rsid w:val="00D1191E"/>
    <w:rsid w:val="00D13C79"/>
    <w:rsid w:val="00D27CB4"/>
    <w:rsid w:val="00D3103D"/>
    <w:rsid w:val="00D5360C"/>
    <w:rsid w:val="00D64A19"/>
    <w:rsid w:val="00D773A5"/>
    <w:rsid w:val="00D80411"/>
    <w:rsid w:val="00D843D8"/>
    <w:rsid w:val="00D96747"/>
    <w:rsid w:val="00DA37BA"/>
    <w:rsid w:val="00DA3DF9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C1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81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81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8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8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C1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81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81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8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8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15 polica</izvorni_sadrzaj>
    <derivirana_varijabla naziv="DomainObject.Predmet.PrimjedbaSuca_1">I i zadnji u suca drugi u kal 15 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300</properties:Words>
  <properties:Characters>1535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2018-06-01T12:12:00Z</dcterms:created>
  <dc:creator>none</dc:creator>
  <cp:lastModifiedBy>Srđan Gavranić</cp:lastModifiedBy>
  <cp:lastPrinted>2017-02-14T12:47:00Z</cp:lastPrinted>
  <dcterms:modified xmlns:xsi="http://www.w3.org/2001/XMLSchema-instance" xsi:type="dcterms:W3CDTF">2018-06-01T13:01:00Z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revizija završnog računa - nalog vještaku.docx)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