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0397" w14:paraId="d250397" w:rsidRDefault="0023382B" w:rsidR="0023382B" w:rsidRPr="000C006A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0C006A">
      <w:pPr>
        <w:jc w:val="center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0C006A">
      <w:pPr>
        <w:jc w:val="both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0C006A">
      <w:pPr>
        <w:jc w:val="center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0C006A">
      <w:pPr>
        <w:jc w:val="both"/>
        <w:rPr>
          <w:rFonts w:hAnsi="Times New Roman" w:ascii="Times New Roman"/>
          <w:szCs w:val="24"/>
          <w:lang w:val="hr-HR"/>
        </w:rPr>
      </w:pPr>
    </w:p>
    <w:p w:rsidRDefault="000C006A" w:rsidP="002F508B" w:rsidR="002F508B" w:rsidRPr="000C00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Sandre Ciprić iz Velike Gorice, Seljine Brigade 24, OIB: 15106990887 za otvaranjem stečajnog postupka nad dužnikom PANADA USLUGE d.o.o. za trgovinu i usluge, Zagreb (Grad Zagreb), Vlade Gotovca 17, OIB: 43957445559, dana 29. ožujka 2016. godine</w:t>
      </w:r>
    </w:p>
    <w:p w:rsidRDefault="00FA4505" w:rsidP="006B7422" w:rsidR="00704334" w:rsidRPr="000C006A">
      <w:pPr>
        <w:jc w:val="center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>r  i je š i o</w:t>
      </w:r>
      <w:r w:rsidR="006B7422" w:rsidRPr="000C006A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0C006A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0C006A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0C006A">
        <w:rPr>
          <w:rFonts w:hAnsi="Times New Roman" w:ascii="Times New Roman"/>
          <w:lang w:val="hr-HR"/>
        </w:rPr>
        <w:t xml:space="preserve">Nalaže se </w:t>
      </w:r>
      <w:r w:rsidR="002A5225" w:rsidRPr="000C006A">
        <w:rPr>
          <w:rFonts w:hAnsi="Times New Roman" w:ascii="Times New Roman"/>
          <w:lang w:val="hr-HR"/>
        </w:rPr>
        <w:t xml:space="preserve">osobi ovlaštenoj za zastupanje dužnika </w:t>
      </w:r>
      <w:r w:rsidR="000C006A" w:rsidRPr="000C006A">
        <w:rPr>
          <w:rFonts w:hAnsi="Times New Roman" w:ascii="Times New Roman"/>
          <w:szCs w:val="24"/>
          <w:lang w:val="hr-HR"/>
        </w:rPr>
        <w:t>PANADA USLUGE d.o.o. za trgovinu i usluge, Zagreb (Grad Zagreb), Vlade Gotovca 17, OIB: 43957445559</w:t>
      </w:r>
      <w:r w:rsidR="002A5225" w:rsidRPr="000C006A">
        <w:rPr>
          <w:rFonts w:hAnsi="Times New Roman" w:ascii="Times New Roman"/>
          <w:szCs w:val="24"/>
          <w:lang w:val="hr-HR"/>
        </w:rPr>
        <w:t xml:space="preserve">, </w:t>
      </w:r>
      <w:r w:rsidR="000C006A">
        <w:rPr>
          <w:rFonts w:hAnsi="Times New Roman" w:ascii="Times New Roman"/>
          <w:szCs w:val="24"/>
        </w:rPr>
        <w:t xml:space="preserve">Andreju Ćurčin iz Zagreba, Vlade Gotovca 17, OIB: </w:t>
      </w:r>
      <w:r w:rsidR="000C006A" w:rsidRPr="007A5622">
        <w:rPr>
          <w:rFonts w:hAnsi="Times New Roman" w:ascii="Times New Roman"/>
          <w:szCs w:val="24"/>
        </w:rPr>
        <w:t>92090975583</w:t>
      </w:r>
      <w:r w:rsidR="002F508B" w:rsidRPr="000C006A">
        <w:rPr>
          <w:rFonts w:hAnsi="Times New Roman" w:ascii="Times New Roman"/>
          <w:szCs w:val="24"/>
          <w:lang w:val="hr-HR"/>
        </w:rPr>
        <w:t xml:space="preserve">, </w:t>
      </w:r>
      <w:r w:rsidR="002A5225" w:rsidRPr="000C006A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0C006A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0C006A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0C006A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0C006A">
        <w:rPr>
          <w:rFonts w:hAnsi="Times New Roman" w:ascii="Times New Roman"/>
          <w:szCs w:val="24"/>
          <w:lang w:val="hr-HR"/>
        </w:rPr>
        <w:t xml:space="preserve"> </w:t>
      </w:r>
      <w:r w:rsidR="002A5225" w:rsidRPr="000C006A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0C006A">
        <w:rPr>
          <w:rFonts w:hAnsi="Times New Roman" w:ascii="Times New Roman"/>
          <w:lang w:val="hr-HR"/>
        </w:rPr>
        <w:t xml:space="preserve">s pozivom na broj </w:t>
      </w:r>
      <w:r w:rsidR="002A5225" w:rsidRPr="000C006A">
        <w:rPr>
          <w:rFonts w:hAnsi="Times New Roman" w:ascii="Times New Roman"/>
          <w:b/>
          <w:i/>
          <w:lang w:val="hr-HR"/>
        </w:rPr>
        <w:t>2001-</w:t>
      </w:r>
      <w:r w:rsidR="000C006A">
        <w:rPr>
          <w:rFonts w:hAnsi="Times New Roman" w:ascii="Times New Roman"/>
          <w:b/>
          <w:i/>
          <w:lang w:val="hr-HR"/>
        </w:rPr>
        <w:t>845615</w:t>
      </w:r>
    </w:p>
    <w:p w:rsidRDefault="002A5225" w:rsidP="002A5225" w:rsidR="002A5225" w:rsidRPr="000C006A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0C006A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0C006A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0C006A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0C006A">
        <w:rPr>
          <w:rFonts w:hAnsi="Times New Roman" w:ascii="Times New Roman"/>
          <w:sz w:val="24"/>
        </w:rPr>
        <w:t>113. st. 3. Stečajnog zakona (NN71/15), u svezi s čl.</w:t>
      </w:r>
      <w:r w:rsidR="004E5865" w:rsidRPr="000C006A">
        <w:rPr>
          <w:rFonts w:hAnsi="Times New Roman" w:ascii="Times New Roman"/>
          <w:sz w:val="24"/>
        </w:rPr>
        <w:t xml:space="preserve"> </w:t>
      </w:r>
      <w:r w:rsidRPr="000C006A">
        <w:rPr>
          <w:rFonts w:hAnsi="Times New Roman" w:ascii="Times New Roman"/>
          <w:sz w:val="24"/>
        </w:rPr>
        <w:t>10.</w:t>
      </w:r>
      <w:r w:rsidR="004E5865" w:rsidRPr="000C006A">
        <w:rPr>
          <w:rFonts w:hAnsi="Times New Roman" w:ascii="Times New Roman"/>
          <w:sz w:val="24"/>
        </w:rPr>
        <w:t xml:space="preserve"> st. 7. </w:t>
      </w:r>
      <w:r w:rsidRPr="000C006A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0C006A">
        <w:rPr>
          <w:rFonts w:hAnsi="Times New Roman" w:ascii="Times New Roman"/>
          <w:sz w:val="24"/>
        </w:rPr>
        <w:t xml:space="preserve"> i odredbama </w:t>
      </w:r>
      <w:r w:rsidR="004E5865" w:rsidRPr="000C006A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0C006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2F508B" w:rsidR="002F508B" w:rsidRPr="000C006A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0C006A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0C006A">
        <w:rPr>
          <w:rFonts w:hAnsi="Times New Roman" w:ascii="Times New Roman"/>
          <w:lang w:val="hr-HR"/>
        </w:rPr>
        <w:t xml:space="preserve">iz točke I.) izreke ovog rješenja </w:t>
      </w:r>
      <w:r w:rsidRPr="000C006A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0C006A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0C006A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0C006A">
        <w:rPr>
          <w:rFonts w:hAnsi="Times New Roman" w:ascii="Times New Roman"/>
          <w:szCs w:val="24"/>
          <w:lang w:val="hr-HR"/>
        </w:rPr>
        <w:t xml:space="preserve"> </w:t>
      </w:r>
      <w:r w:rsidR="008658C9" w:rsidRPr="000C006A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0C006A">
        <w:rPr>
          <w:rFonts w:hAnsi="Times New Roman" w:ascii="Times New Roman"/>
          <w:lang w:val="hr-HR"/>
        </w:rPr>
        <w:t xml:space="preserve">s pozivom na broj </w:t>
      </w:r>
      <w:r w:rsidR="008658C9" w:rsidRPr="000C006A">
        <w:rPr>
          <w:rFonts w:hAnsi="Times New Roman" w:ascii="Times New Roman"/>
          <w:b/>
          <w:i/>
          <w:lang w:val="hr-HR"/>
        </w:rPr>
        <w:t>2001-</w:t>
      </w:r>
      <w:r w:rsidR="000C006A" w:rsidRPr="000C006A">
        <w:rPr>
          <w:rFonts w:hAnsi="Times New Roman" w:ascii="Times New Roman"/>
          <w:b/>
          <w:i/>
          <w:lang w:val="hr-HR"/>
        </w:rPr>
        <w:t>845615</w:t>
      </w:r>
    </w:p>
    <w:p w:rsidRDefault="002F508B" w:rsidP="002F508B" w:rsidR="002F508B" w:rsidRPr="000C006A">
      <w:pPr>
        <w:pStyle w:val="Odlomakpopisa"/>
        <w:tabs>
          <w:tab w:pos="993" w:val="left"/>
        </w:tabs>
        <w:ind w:left="709"/>
        <w:jc w:val="both"/>
        <w:rPr>
          <w:rFonts w:hAnsi="Times New Roman" w:ascii="Times New Roman"/>
          <w:lang w:val="hr-HR"/>
        </w:rPr>
      </w:pPr>
    </w:p>
    <w:p w:rsidRDefault="004E5865" w:rsidP="004E5865" w:rsidR="004E5865" w:rsidRPr="000C006A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0C006A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0C006A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B43A70" w:rsidR="00B43A70" w:rsidRPr="000C006A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lang w:val="hr-HR"/>
        </w:rPr>
        <w:tab/>
      </w:r>
      <w:r w:rsidR="00B43A70" w:rsidRPr="000C006A">
        <w:rPr>
          <w:rFonts w:hAnsi="Times New Roman" w:ascii="Times New Roman"/>
          <w:lang w:val="hr-HR"/>
        </w:rPr>
        <w:t xml:space="preserve">Budući da su predlagatelji otvaranja stečajnog postupka nad gore navedenim dužnikom radnici odnosno prijašnji dužnikovi radnici, </w:t>
      </w:r>
      <w:r w:rsidR="00B43A70" w:rsidRPr="000C006A">
        <w:rPr>
          <w:rFonts w:hAnsi="Times New Roman" w:ascii="Times New Roman"/>
          <w:szCs w:val="24"/>
          <w:lang w:val="hr-HR"/>
        </w:rPr>
        <w:t xml:space="preserve">po čijem je prijedlogu pokrenut </w:t>
      </w:r>
      <w:r w:rsidR="00B43A70" w:rsidRPr="000C006A">
        <w:rPr>
          <w:rFonts w:hAnsi="Times New Roman" w:ascii="Times New Roman"/>
          <w:szCs w:val="24"/>
          <w:lang w:val="hr-HR"/>
        </w:rPr>
        <w:lastRenderedPageBreak/>
        <w:t>prethodni postupak rješenjem ovog suda, St-</w:t>
      </w:r>
      <w:r w:rsidR="000C006A">
        <w:rPr>
          <w:rFonts w:hAnsi="Times New Roman" w:ascii="Times New Roman"/>
          <w:szCs w:val="24"/>
          <w:lang w:val="hr-HR"/>
        </w:rPr>
        <w:t>8456</w:t>
      </w:r>
      <w:r w:rsidR="00B43A70" w:rsidRPr="000C006A">
        <w:rPr>
          <w:rFonts w:hAnsi="Times New Roman" w:ascii="Times New Roman"/>
          <w:szCs w:val="24"/>
          <w:lang w:val="hr-HR"/>
        </w:rPr>
        <w:t xml:space="preserve">/15 od dana </w:t>
      </w:r>
      <w:r w:rsidR="000C006A">
        <w:rPr>
          <w:rFonts w:hAnsi="Times New Roman" w:ascii="Times New Roman"/>
          <w:szCs w:val="24"/>
          <w:lang w:val="hr-HR"/>
        </w:rPr>
        <w:t>29</w:t>
      </w:r>
      <w:r w:rsidR="00874450" w:rsidRPr="000C006A">
        <w:rPr>
          <w:rFonts w:hAnsi="Times New Roman" w:ascii="Times New Roman"/>
          <w:szCs w:val="24"/>
          <w:lang w:val="hr-HR"/>
        </w:rPr>
        <w:t>. ožujka 2016. godine</w:t>
      </w:r>
      <w:r w:rsidR="00B43A70" w:rsidRPr="000C006A">
        <w:rPr>
          <w:rFonts w:hAnsi="Times New Roman" w:ascii="Times New Roman"/>
          <w:szCs w:val="24"/>
          <w:lang w:val="hr-HR"/>
        </w:rPr>
        <w:t xml:space="preserve"> koji su temeljem odredbi čl. 114. st. 3. Stečajnog zakona (NN 71/15) oslobođeni plaćanja troškova stečajnog postupka, to je temeljem odredbe članka 113. st. 1. i st. 3. odlučeno kao u izreci ovog rješenja.</w:t>
      </w:r>
    </w:p>
    <w:p w:rsidRDefault="00B43A70" w:rsidP="00B43A70" w:rsidR="00B43A70" w:rsidRPr="000C006A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43A70" w:rsidP="00B43A70" w:rsidR="00B43A70" w:rsidRPr="000C006A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ab/>
        <w:t>Odredba čl. 110. st. 2. SZ-a propisuje da su prijedlog za otvaranje stečajnog postupka dužni bez odgode, a najkasnije 21 dan od dana nastanka stečajnog razloga podnijeti, između ostalog i osoba ovlaštena za zastupanje dužnika po zakonu, koji je u protivnom odgovaraju vjerovnicima za štetu koju su im prouzročile propustom navedene dužnosti.</w:t>
      </w:r>
    </w:p>
    <w:p w:rsidRDefault="00B43A70" w:rsidP="00B43A70" w:rsidR="00B43A70" w:rsidRPr="000C006A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43A70" w:rsidP="00B43A70" w:rsidR="00B43A70" w:rsidRPr="000C006A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ab/>
        <w:t>Nadalje odredba čl. 113. st. 1. SZ-a propisuje da ukoliko osobe iz čl. 110. st. 2. ne podnesu prijedlog za otvaranje stečajnog postupka u propisanom roku, a što je ovdje slučaj, sud će im po službenoj dužnosti, u slučajevima iz čl. 114. st. 3. SZ-a naložiti plaćanje predujma na za namirenje troškova stečajnog postupka u roku od 8 dana, s time da će se primijeniti pravila o prisilnoj naplati novčane kazne u parničnom postupku ukoliko osobe iz čl. 110. st. 2. ne plate predujam u propisanom roku.</w:t>
      </w:r>
    </w:p>
    <w:p w:rsidRDefault="00B43A70" w:rsidP="00B43A70" w:rsidR="00B43A70" w:rsidRPr="000C006A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43A70" w:rsidP="004E5865" w:rsidR="00FC2CFB" w:rsidRPr="000C006A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ab/>
        <w:t>Predujam za namirenje troškova stečajnog postupka propisan je odredbom čl. 114. st. 1. SZ-a i to: 1.) predujam u iznosu od 1.000,00 kuna koji se uplaćuje u Fond za namirenje troškova stečajnog postupka te 2.) dodatni iznos predujma koji ne može biti viši od 20.000,00 kuna.</w:t>
      </w:r>
    </w:p>
    <w:p w:rsidRDefault="003346D9" w:rsidP="00FC2CFB" w:rsidR="003346D9" w:rsidRPr="000C006A">
      <w:pPr>
        <w:ind w:firstLine="720"/>
        <w:jc w:val="both"/>
        <w:rPr>
          <w:rFonts w:hAnsi="Times New Roman" w:ascii="Times New Roman"/>
          <w:lang w:val="hr-HR"/>
        </w:rPr>
      </w:pPr>
    </w:p>
    <w:p w:rsidRDefault="00923FD0" w:rsidP="00923FD0" w:rsidR="00704334" w:rsidRPr="000C006A">
      <w:pPr>
        <w:jc w:val="center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 xml:space="preserve">U Zagrebu, </w:t>
      </w:r>
      <w:r w:rsidR="000C006A">
        <w:rPr>
          <w:rFonts w:hAnsi="Times New Roman" w:ascii="Times New Roman"/>
          <w:szCs w:val="24"/>
          <w:lang w:val="hr-HR"/>
        </w:rPr>
        <w:t>29</w:t>
      </w:r>
      <w:r w:rsidR="00626876" w:rsidRPr="000C006A">
        <w:rPr>
          <w:rFonts w:hAnsi="Times New Roman" w:ascii="Times New Roman"/>
          <w:szCs w:val="24"/>
          <w:lang w:val="hr-HR"/>
        </w:rPr>
        <w:t xml:space="preserve">. </w:t>
      </w:r>
      <w:r w:rsidR="00874450" w:rsidRPr="000C006A">
        <w:rPr>
          <w:rFonts w:hAnsi="Times New Roman" w:ascii="Times New Roman"/>
          <w:szCs w:val="24"/>
          <w:lang w:val="hr-HR"/>
        </w:rPr>
        <w:t>ožujka</w:t>
      </w:r>
      <w:r w:rsidR="00626876" w:rsidRPr="000C006A">
        <w:rPr>
          <w:rFonts w:hAnsi="Times New Roman" w:ascii="Times New Roman"/>
          <w:szCs w:val="24"/>
          <w:lang w:val="hr-HR"/>
        </w:rPr>
        <w:t xml:space="preserve"> </w:t>
      </w:r>
      <w:r w:rsidR="00CE2AC6" w:rsidRPr="000C006A">
        <w:rPr>
          <w:rFonts w:hAnsi="Times New Roman" w:ascii="Times New Roman"/>
          <w:szCs w:val="24"/>
          <w:lang w:val="hr-HR"/>
        </w:rPr>
        <w:t>2016</w:t>
      </w:r>
      <w:r w:rsidR="00704334" w:rsidRPr="000C006A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0C006A">
      <w:pPr>
        <w:jc w:val="both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="004B583C" w:rsidRPr="000C006A">
        <w:rPr>
          <w:rFonts w:hAnsi="Times New Roman" w:ascii="Times New Roman"/>
          <w:szCs w:val="24"/>
          <w:lang w:val="hr-HR"/>
        </w:rPr>
        <w:tab/>
      </w:r>
      <w:r w:rsidR="00FB1DD3" w:rsidRPr="000C006A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0C006A">
        <w:rPr>
          <w:rFonts w:hAnsi="Times New Roman" w:ascii="Times New Roman"/>
          <w:szCs w:val="24"/>
          <w:lang w:val="hr-HR"/>
        </w:rPr>
        <w:tab/>
      </w:r>
      <w:r w:rsidR="00923FD0" w:rsidRPr="000C006A">
        <w:rPr>
          <w:rFonts w:hAnsi="Times New Roman" w:ascii="Times New Roman"/>
          <w:szCs w:val="24"/>
          <w:lang w:val="hr-HR"/>
        </w:rPr>
        <w:tab/>
      </w:r>
      <w:r w:rsidR="00321089" w:rsidRPr="000C006A">
        <w:rPr>
          <w:rFonts w:hAnsi="Times New Roman" w:ascii="Times New Roman"/>
          <w:szCs w:val="24"/>
          <w:lang w:val="hr-HR"/>
        </w:rPr>
        <w:t xml:space="preserve"> </w:t>
      </w:r>
      <w:r w:rsidR="00923FD0" w:rsidRPr="000C006A">
        <w:rPr>
          <w:rFonts w:hAnsi="Times New Roman" w:ascii="Times New Roman"/>
          <w:szCs w:val="24"/>
          <w:lang w:val="hr-HR"/>
        </w:rPr>
        <w:t xml:space="preserve"> </w:t>
      </w:r>
      <w:r w:rsidR="00FB1DD3" w:rsidRPr="000C006A">
        <w:rPr>
          <w:rFonts w:hAnsi="Times New Roman" w:ascii="Times New Roman"/>
          <w:szCs w:val="24"/>
          <w:lang w:val="hr-HR"/>
        </w:rPr>
        <w:t>SUDAC</w:t>
      </w:r>
      <w:r w:rsidR="0023382B" w:rsidRPr="000C006A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0C006A">
      <w:pPr>
        <w:jc w:val="both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Pr="000C006A">
        <w:rPr>
          <w:rFonts w:hAnsi="Times New Roman" w:ascii="Times New Roman"/>
          <w:szCs w:val="24"/>
          <w:lang w:val="hr-HR"/>
        </w:rPr>
        <w:tab/>
      </w:r>
      <w:r w:rsidR="00923FD0" w:rsidRPr="000C006A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0C006A">
        <w:rPr>
          <w:rFonts w:hAnsi="Times New Roman" w:ascii="Times New Roman"/>
          <w:szCs w:val="24"/>
          <w:lang w:val="hr-HR"/>
        </w:rPr>
        <w:t xml:space="preserve">Nevenka </w:t>
      </w:r>
      <w:r w:rsidRPr="000C006A">
        <w:rPr>
          <w:rFonts w:hAnsi="Times New Roman" w:ascii="Times New Roman"/>
          <w:szCs w:val="24"/>
          <w:lang w:val="hr-HR"/>
        </w:rPr>
        <w:t xml:space="preserve">Siladi </w:t>
      </w:r>
      <w:r w:rsidR="0023382B" w:rsidRPr="000C006A">
        <w:rPr>
          <w:rFonts w:hAnsi="Times New Roman" w:ascii="Times New Roman"/>
          <w:szCs w:val="24"/>
          <w:lang w:val="hr-HR"/>
        </w:rPr>
        <w:t>Rstić</w:t>
      </w:r>
      <w:r w:rsidR="00923FD0" w:rsidRPr="000C006A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0C006A">
      <w:pPr>
        <w:jc w:val="both"/>
        <w:rPr>
          <w:rFonts w:hAnsi="Times New Roman" w:ascii="Times New Roman"/>
          <w:i/>
          <w:lang w:val="hr-HR"/>
        </w:rPr>
      </w:pPr>
      <w:r w:rsidRPr="000C006A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0C006A">
      <w:pPr>
        <w:jc w:val="both"/>
        <w:rPr>
          <w:rFonts w:hAnsi="Times New Roman" w:ascii="Times New Roman"/>
          <w:i/>
          <w:lang w:val="hr-HR"/>
        </w:rPr>
      </w:pPr>
      <w:r w:rsidRPr="000C006A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0C006A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0C006A">
      <w:pPr>
        <w:jc w:val="both"/>
        <w:rPr>
          <w:rFonts w:hAnsi="Times New Roman" w:ascii="Times New Roman"/>
          <w:lang w:val="hr-HR"/>
        </w:rPr>
      </w:pPr>
      <w:r w:rsidRPr="000C006A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0C006A">
      <w:pPr>
        <w:jc w:val="both"/>
        <w:rPr>
          <w:rFonts w:hAnsi="Times New Roman" w:ascii="Times New Roman"/>
          <w:lang w:val="hr-HR"/>
        </w:rPr>
      </w:pPr>
      <w:r w:rsidRPr="000C006A">
        <w:rPr>
          <w:rFonts w:hAnsi="Times New Roman" w:ascii="Times New Roman"/>
          <w:lang w:val="hr-HR"/>
        </w:rPr>
        <w:tab/>
        <w:t xml:space="preserve"> </w:t>
      </w:r>
      <w:r w:rsidRPr="000C006A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0C006A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0C006A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0C006A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0C006A">
      <w:pPr>
        <w:jc w:val="both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>DN</w:t>
      </w:r>
      <w:r w:rsidR="00D12927" w:rsidRPr="000C006A">
        <w:rPr>
          <w:rFonts w:hAnsi="Times New Roman" w:ascii="Times New Roman"/>
          <w:szCs w:val="24"/>
          <w:lang w:val="hr-HR"/>
        </w:rPr>
        <w:t>a:</w:t>
      </w:r>
    </w:p>
    <w:p w:rsidRDefault="00CF42E7" w:rsidP="00C05AFF" w:rsidR="00C05AFF" w:rsidRPr="000C006A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0C006A">
        <w:rPr>
          <w:rFonts w:hAnsi="Times New Roman" w:ascii="Times New Roman"/>
          <w:szCs w:val="24"/>
          <w:lang w:val="hr-HR"/>
        </w:rPr>
        <w:t xml:space="preserve">Zakonskom zastupniku, </w:t>
      </w:r>
      <w:r w:rsidR="000C006A">
        <w:rPr>
          <w:rFonts w:hAnsi="Times New Roman" w:ascii="Times New Roman"/>
          <w:szCs w:val="24"/>
        </w:rPr>
        <w:t>Andrej Ćurčin, Zagreb, Vlade Gotovca 17</w:t>
      </w:r>
    </w:p>
    <w:p w:rsidRDefault="00FB1DD3" w:rsidP="00FB1DD3" w:rsidR="00FB1DD3" w:rsidRPr="000C006A">
      <w:pPr>
        <w:jc w:val="both"/>
        <w:rPr>
          <w:rFonts w:hAnsi="Times New Roman" w:ascii="Times New Roman"/>
          <w:lang w:val="hr-HR"/>
        </w:rPr>
      </w:pPr>
    </w:p>
    <w:p w:rsidRDefault="000C006A" w:rsidR="000C006A" w:rsidRPr="000C006A">
      <w:pPr>
        <w:jc w:val="both"/>
        <w:rPr>
          <w:rFonts w:hAnsi="Times New Roman" w:ascii="Times New Roman"/>
          <w:lang w:val="hr-HR"/>
        </w:rPr>
      </w:pPr>
    </w:p>
    <w:sectPr w:rsidSect="004E5865" w:rsidR="000C006A" w:rsidRPr="000C006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4E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0C006A">
      <w:rPr>
        <w:rFonts w:hAnsi="Times New Roman" w:ascii="Times New Roman"/>
        <w:szCs w:val="24"/>
      </w:rPr>
      <w:t>8456</w:t>
    </w:r>
    <w:r w:rsidR="002F508B">
      <w:rPr>
        <w:rFonts w:hAnsi="Times New Roman" w:ascii="Times New Roman"/>
        <w:szCs w:val="24"/>
      </w:rPr>
      <w:t>/15-</w:t>
    </w:r>
    <w:r w:rsidR="000C006A">
      <w:rPr>
        <w:rFonts w:hAnsi="Times New Roman" w:ascii="Times New Roman"/>
        <w:sz w:val="20"/>
        <w:szCs w:val="24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0C006A">
      <w:rPr>
        <w:rFonts w:hAnsi="Times New Roman" w:ascii="Times New Roman"/>
        <w:szCs w:val="24"/>
      </w:rPr>
      <w:t>8456</w:t>
    </w:r>
    <w:r w:rsidR="002F508B">
      <w:rPr>
        <w:rFonts w:hAnsi="Times New Roman" w:ascii="Times New Roman"/>
        <w:szCs w:val="24"/>
      </w:rPr>
      <w:t>/15-</w:t>
    </w:r>
    <w:r w:rsidR="000C006A">
      <w:rPr>
        <w:rFonts w:hAnsi="Times New Roman" w:ascii="Times New Roman"/>
        <w:sz w:val="20"/>
        <w:szCs w:val="24"/>
      </w:rPr>
      <w:t>9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B4F27"/>
    <w:rsid w:val="000C006A"/>
    <w:rsid w:val="000D04B1"/>
    <w:rsid w:val="00117656"/>
    <w:rsid w:val="001C6480"/>
    <w:rsid w:val="00202C42"/>
    <w:rsid w:val="0023382B"/>
    <w:rsid w:val="00266A10"/>
    <w:rsid w:val="002A5225"/>
    <w:rsid w:val="002F508B"/>
    <w:rsid w:val="00321089"/>
    <w:rsid w:val="00331345"/>
    <w:rsid w:val="003346D9"/>
    <w:rsid w:val="00365968"/>
    <w:rsid w:val="00386EF8"/>
    <w:rsid w:val="003965D7"/>
    <w:rsid w:val="003E28D5"/>
    <w:rsid w:val="00444C41"/>
    <w:rsid w:val="00485ED1"/>
    <w:rsid w:val="004B583C"/>
    <w:rsid w:val="004E5865"/>
    <w:rsid w:val="00510AA6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52B43"/>
    <w:rsid w:val="007A5203"/>
    <w:rsid w:val="007F67F9"/>
    <w:rsid w:val="008658C9"/>
    <w:rsid w:val="00874450"/>
    <w:rsid w:val="008809E1"/>
    <w:rsid w:val="00901C06"/>
    <w:rsid w:val="00923FD0"/>
    <w:rsid w:val="00995411"/>
    <w:rsid w:val="00AB0FD5"/>
    <w:rsid w:val="00AC1970"/>
    <w:rsid w:val="00AE4573"/>
    <w:rsid w:val="00B43A70"/>
    <w:rsid w:val="00B46507"/>
    <w:rsid w:val="00B553D0"/>
    <w:rsid w:val="00B85A68"/>
    <w:rsid w:val="00BD7D2D"/>
    <w:rsid w:val="00C05AFF"/>
    <w:rsid w:val="00C244E6"/>
    <w:rsid w:val="00C67FAD"/>
    <w:rsid w:val="00CE273C"/>
    <w:rsid w:val="00CE2AC6"/>
    <w:rsid w:val="00CF42E7"/>
    <w:rsid w:val="00D12927"/>
    <w:rsid w:val="00D36DAE"/>
    <w:rsid w:val="00D61E3B"/>
    <w:rsid w:val="00DC3104"/>
    <w:rsid w:val="00EA42C6"/>
    <w:rsid w:val="00EA4E6E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2C6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2C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2C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2C6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2C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2C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kuna</izvorni_sadrzaj>
    <derivirana_varijabla naziv="DomainObject.Primjedba_1">Predujam 1.000,00 kuna</derivirana_varijabla>
  </DomainObject.Primjedba>
  <DomainObject.Oznaka>
    <izvorni_sadrzaj>St-8456/2015-9</izvorni_sadrzaj>
    <derivirana_varijabla naziv="DomainObject.Oznaka_1">St-8456/2015-9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8456</izvorni_sadrzaj>
    <derivirana_varijabla naziv="DomainObject.Predmet.Broj_1">8456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St-8456/2015</izvorni_sadrzaj>
    <derivirana_varijabla naziv="DomainObject.Predmet.OznakaBroj_1">St-8456/2015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PANADA USLUGE d.o.o. za trgovinu i usluge</izvorni_sadrzaj>
    <derivirana_varijabla naziv="DomainObject.Predmet.ProtustrankaFormated_1">  PANADA USLUGE d.o.o. za trgovinu i usluge</derivirana_varijabla>
  </DomainObject.Predmet.ProtustrankaFormated>
  <DomainObject.Predmet.ProtustrankaFormatedOIB>
    <izvorni_sadrzaj>  PANADA USLUGE d.o.o. za trgovinu i usluge, OIB 43957445559</izvorni_sadrzaj>
    <derivirana_varijabla naziv="DomainObject.Predmet.ProtustrankaFormatedOIB_1">  PANADA USLUGE d.o.o. za trgovinu i usluge, OIB 43957445559</derivirana_varijabla>
  </DomainObject.Predmet.ProtustrankaFormatedOIB>
  <DomainObject.Predmet.ProtustrankaFormatedWithAdress>
    <izvorni_sadrzaj> PANADA USLUGE d.o.o. za trgovinu i usluge, Vlade Gotovca 17, 10000 Zagreb</izvorni_sadrzaj>
    <derivirana_varijabla naziv="DomainObject.Predmet.ProtustrankaFormatedWithAdress_1"> PANADA USLUGE d.o.o. za trgovinu i usluge, Vlade Gotovca 17, 10000 Zagreb</derivirana_varijabla>
  </DomainObject.Predmet.ProtustrankaFormatedWithAdress>
  <DomainObject.Predmet.ProtustrankaFormatedWithAdressOIB>
    <izvorni_sadrzaj> PANADA USLUGE d.o.o. za trgovinu i usluge, OIB 43957445559, Vlade Gotovca 17, 10000 Zagreb</izvorni_sadrzaj>
    <derivirana_varijabla naziv="DomainObject.Predmet.ProtustrankaFormatedWithAdressOIB_1"> PANADA USLUGE d.o.o. za trgovinu i usluge, OIB 43957445559, Vlade Gotovca 17, 10000 Zagreb</derivirana_varijabla>
  </DomainObject.Predmet.ProtustrankaFormatedWithAdressOIB>
  <DomainObject.Predmet.ProtustrankaWithAdress>
    <izvorni_sadrzaj>PANADA USLUGE d.o.o. za trgovinu i usluge Vlade Gotovca 17, 10000 Zagreb</izvorni_sadrzaj>
    <derivirana_varijabla naziv="DomainObject.Predmet.ProtustrankaWithAdress_1">PANADA USLUGE d.o.o. za trgovinu i usluge Vlade Gotovca 17, 10000 Zagreb</derivirana_varijabla>
  </DomainObject.Predmet.ProtustrankaWithAdress>
  <DomainObject.Predmet.ProtustrankaWithAdressOIB>
    <izvorni_sadrzaj>PANADA USLUGE d.o.o. za trgovinu i usluge, OIB 43957445559, Vlade Gotovca 17, 10000 Zagreb</izvorni_sadrzaj>
    <derivirana_varijabla naziv="DomainObject.Predmet.ProtustrankaWithAdressOIB_1">PANADA USLUGE d.o.o. za trgovinu i usluge, OIB 43957445559, Vlade Gotovca 17, 10000 Zagreb</derivirana_varijabla>
  </DomainObject.Predmet.ProtustrankaWithAdressOIB>
  <DomainObject.Predmet.ProtustrankaNazivFormated>
    <izvorni_sadrzaj>PANADA USLUGE d.o.o. za trgovinu i usluge</izvorni_sadrzaj>
    <derivirana_varijabla naziv="DomainObject.Predmet.ProtustrankaNazivFormated_1">PANADA USLUGE d.o.o. za trgovinu i usluge</derivirana_varijabla>
  </DomainObject.Predmet.ProtustrankaNazivFormated>
  <DomainObject.Predmet.ProtustrankaNazivFormatedOIB>
    <izvorni_sadrzaj>PANADA USLUGE d.o.o. za trgovinu i usluge, OIB 43957445559</izvorni_sadrzaj>
    <derivirana_varijabla naziv="DomainObject.Predmet.ProtustrankaNazivFormatedOIB_1">PANADA USLUGE d.o.o. za trgovinu i usluge, OIB 43957445559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Ciprić</izvorni_sadrzaj>
    <derivirana_varijabla naziv="DomainObject.Predmet.StrankaFormated_1">  Sandra Ciprić</derivirana_varijabla>
  </DomainObject.Predmet.StrankaFormated>
  <DomainObject.Predmet.StrankaFormatedOIB>
    <izvorni_sadrzaj>  Sandra Ciprić, OIB 15106990887</izvorni_sadrzaj>
    <derivirana_varijabla naziv="DomainObject.Predmet.StrankaFormatedOIB_1">  Sandra Ciprić, OIB 15106990887</derivirana_varijabla>
  </DomainObject.Predmet.StrankaFormatedOIB>
  <DomainObject.Predmet.StrankaFormatedWithAdress>
    <izvorni_sadrzaj> Sandra Ciprić, Seljine Brigade 24, 10410 Staro Čiče</izvorni_sadrzaj>
    <derivirana_varijabla naziv="DomainObject.Predmet.StrankaFormatedWithAdress_1"> Sandra Ciprić, Seljine Brigade 24, 10410 Staro Čiče</derivirana_varijabla>
  </DomainObject.Predmet.StrankaFormatedWithAdress>
  <DomainObject.Predmet.StrankaFormatedWithAdressOIB>
    <izvorni_sadrzaj> Sandra Ciprić, OIB 15106990887, Seljine Brigade 24, 10410 Staro Čiče</izvorni_sadrzaj>
    <derivirana_varijabla naziv="DomainObject.Predmet.StrankaFormatedWithAdressOIB_1"> Sandra Ciprić, OIB 15106990887, Seljine Brigade 24, 10410 Staro Čiče</derivirana_varijabla>
  </DomainObject.Predmet.StrankaFormatedWithAdressOIB>
  <DomainObject.Predmet.StrankaWithAdress>
    <izvorni_sadrzaj>Sandra Ciprić Seljine Brigade 24,10410 Staro Čiče</izvorni_sadrzaj>
    <derivirana_varijabla naziv="DomainObject.Predmet.StrankaWithAdress_1">Sandra Ciprić Seljine Brigade 24,10410 Staro Čiče</derivirana_varijabla>
  </DomainObject.Predmet.StrankaWithAdress>
  <DomainObject.Predmet.StrankaWithAdressOIB>
    <izvorni_sadrzaj>Sandra Ciprić, OIB 15106990887, Seljine Brigade 24,10410 Staro Čiče</izvorni_sadrzaj>
    <derivirana_varijabla naziv="DomainObject.Predmet.StrankaWithAdressOIB_1">Sandra Ciprić, OIB 15106990887, Seljine Brigade 24,10410 Staro Čiče</derivirana_varijabla>
  </DomainObject.Predmet.StrankaWithAdressOIB>
  <DomainObject.Predmet.StrankaNazivFormated>
    <izvorni_sadrzaj>Sandra Ciprić</izvorni_sadrzaj>
    <derivirana_varijabla naziv="DomainObject.Predmet.StrankaNazivFormated_1">Sandra Ciprić</derivirana_varijabla>
  </DomainObject.Predmet.StrankaNazivFormated>
  <DomainObject.Predmet.StrankaNazivFormatedOIB>
    <izvorni_sadrzaj>Sandra Ciprić, OIB 15106990887</izvorni_sadrzaj>
    <derivirana_varijabla naziv="DomainObject.Predmet.StrankaNazivFormatedOIB_1">Sandra Ciprić, OIB 15106990887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Sandra Ciprić</item>
    </izvorni_sadrzaj>
    <derivirana_varijabla naziv="DomainObject.Predmet.StrankaListFormated_1">
      <item>Sandra Ciprić</item>
    </derivirana_varijabla>
  </DomainObject.Predmet.StrankaListFormated>
  <DomainObject.Predmet.StrankaListFormatedOIB>
    <izvorni_sadrzaj>
      <item>Sandra Ciprić, OIB 15106990887</item>
    </izvorni_sadrzaj>
    <derivirana_varijabla naziv="DomainObject.Predmet.StrankaListFormatedOIB_1">
      <item>Sandra Ciprić, OIB 15106990887</item>
    </derivirana_varijabla>
  </DomainObject.Predmet.StrankaListFormatedOIB>
  <DomainObject.Predmet.StrankaListFormatedWithAdress>
    <izvorni_sadrzaj>
      <item>Sandra Ciprić, Seljine Brigade 24, 10410 Staro Čiče</item>
    </izvorni_sadrzaj>
    <derivirana_varijabla naziv="DomainObject.Predmet.StrankaListFormatedWithAdress_1">
      <item>Sandra Ciprić, Seljine Brigade 24, 10410 Staro Čiče</item>
    </derivirana_varijabla>
  </DomainObject.Predmet.StrankaListFormatedWithAdress>
  <DomainObject.Predmet.StrankaListFormatedWithAdressOIB>
    <izvorni_sadrzaj>
      <item>Sandra Ciprić, OIB 15106990887, Seljine Brigade 24, 10410 Staro Čiče</item>
    </izvorni_sadrzaj>
    <derivirana_varijabla naziv="DomainObject.Predmet.StrankaListFormatedWithAdressOIB_1">
      <item>Sandra Ciprić, OIB 15106990887, Seljine Brigade 24, 10410 Staro Čiče</item>
    </derivirana_varijabla>
  </DomainObject.Predmet.StrankaListFormatedWithAdressOIB>
  <DomainObject.Predmet.StrankaListNazivFormated>
    <izvorni_sadrzaj>
      <item>Sandra Ciprić</item>
    </izvorni_sadrzaj>
    <derivirana_varijabla naziv="DomainObject.Predmet.StrankaListNazivFormated_1">
      <item>Sandra Ciprić</item>
    </derivirana_varijabla>
  </DomainObject.Predmet.StrankaListNazivFormated>
  <DomainObject.Predmet.StrankaListNazivFormatedOIB>
    <izvorni_sadrzaj>
      <item>Sandra Ciprić, OIB 15106990887</item>
    </izvorni_sadrzaj>
    <derivirana_varijabla naziv="DomainObject.Predmet.StrankaListNazivFormatedOIB_1">
      <item>Sandra Ciprić, OIB 15106990887</item>
    </derivirana_varijabla>
  </DomainObject.Predmet.StrankaListNazivFormatedOIB>
  <DomainObject.Predmet.ProtuStrankaListFormated>
    <izvorni_sadrzaj>
      <item>PANADA USLUGE d.o.o. za trgovinu i usluge</item>
    </izvorni_sadrzaj>
    <derivirana_varijabla naziv="DomainObject.Predmet.ProtuStrankaListFormated_1">
      <item>PANADA USLUGE d.o.o. za trgovinu i usluge</item>
    </derivirana_varijabla>
  </DomainObject.Predmet.ProtuStrankaListFormated>
  <DomainObject.Predmet.ProtuStrankaListFormatedOIB>
    <izvorni_sadrzaj>
      <item>PANADA USLUGE d.o.o. za trgovinu i usluge, OIB 43957445559</item>
    </izvorni_sadrzaj>
    <derivirana_varijabla naziv="DomainObject.Predmet.ProtuStrankaListFormatedOIB_1">
      <item>PANADA USLUGE d.o.o. za trgovinu i usluge, OIB 43957445559</item>
    </derivirana_varijabla>
  </DomainObject.Predmet.ProtuStrankaListFormatedOIB>
  <DomainObject.Predmet.ProtuStrankaListFormatedWithAdress>
    <izvorni_sadrzaj>
      <item>PANADA USLUGE d.o.o. za trgovinu i usluge, Vlade Gotovca 17, 10000 Zagreb</item>
    </izvorni_sadrzaj>
    <derivirana_varijabla naziv="DomainObject.Predmet.ProtuStrankaListFormatedWithAdress_1">
      <item>PANADA USLUGE d.o.o. za trgovinu i usluge, Vlade Gotovca 17, 10000 Zagreb</item>
    </derivirana_varijabla>
  </DomainObject.Predmet.ProtuStrankaListFormatedWithAdress>
  <DomainObject.Predmet.ProtuStrankaListFormatedWithAdressOIB>
    <izvorni_sadrzaj>
      <item>PANADA USLUGE d.o.o. za trgovinu i usluge, OIB 43957445559, Vlade Gotovca 17, 10000 Zagreb</item>
    </izvorni_sadrzaj>
    <derivirana_varijabla naziv="DomainObject.Predmet.ProtuStrankaListFormatedWithAdressOIB_1">
      <item>PANADA USLUGE d.o.o. za trgovinu i usluge, OIB 43957445559, Vlade Gotovca 17, 10000 Zagreb</item>
    </derivirana_varijabla>
  </DomainObject.Predmet.ProtuStrankaListFormatedWithAdressOIB>
  <DomainObject.Predmet.ProtuStrankaListNazivFormated>
    <izvorni_sadrzaj>
      <item>PANADA USLUGE d.o.o. za trgovinu i usluge</item>
    </izvorni_sadrzaj>
    <derivirana_varijabla naziv="DomainObject.Predmet.ProtuStrankaListNazivFormated_1">
      <item>PANADA USLUGE d.o.o. za trgovinu i usluge</item>
    </derivirana_varijabla>
  </DomainObject.Predmet.ProtuStrankaListNazivFormated>
  <DomainObject.Predmet.ProtuStrankaListNazivFormatedOIB>
    <izvorni_sadrzaj>
      <item>PANADA USLUGE d.o.o. za trgovinu i usluge, OIB 43957445559</item>
    </izvorni_sadrzaj>
    <derivirana_varijabla naziv="DomainObject.Predmet.ProtuStrankaListNazivFormatedOIB_1">
      <item>PANADA USLUGE d.o.o. za trgovinu i usluge, OIB 43957445559</item>
    </derivirana_varijabla>
  </DomainObject.Predmet.ProtuStrankaListNazivFormatedOIB>
  <DomainObject.Predmet.OstaliListFormated>
    <izvorni_sadrzaj>
      <item>Andrej Ćurčin</item>
    </izvorni_sadrzaj>
    <derivirana_varijabla naziv="DomainObject.Predmet.OstaliListFormated_1">
      <item>Andrej Ćurčin</item>
    </derivirana_varijabla>
  </DomainObject.Predmet.OstaliListFormated>
  <DomainObject.Predmet.OstaliListFormatedOIB>
    <izvorni_sadrzaj>
      <item>Andrej Ćurčin, OIB 92090975583</item>
    </izvorni_sadrzaj>
    <derivirana_varijabla naziv="DomainObject.Predmet.OstaliListFormatedOIB_1">
      <item>Andrej Ćurčin, OIB 92090975583</item>
    </derivirana_varijabla>
  </DomainObject.Predmet.OstaliListFormatedOIB>
  <DomainObject.Predmet.OstaliListFormatedWithAdress>
    <izvorni_sadrzaj>
      <item>Andrej Ćurčin, Vlade Gotovca 17, 10000 Zagreb</item>
    </izvorni_sadrzaj>
    <derivirana_varijabla naziv="DomainObject.Predmet.OstaliListFormatedWithAdress_1">
      <item>Andrej Ćurčin, Vlade Gotovca 17, 10000 Zagreb</item>
    </derivirana_varijabla>
  </DomainObject.Predmet.OstaliListFormatedWithAdress>
  <DomainObject.Predmet.OstaliListFormatedWithAdressOIB>
    <izvorni_sadrzaj>
      <item>Andrej Ćurčin, OIB 92090975583, Vlade Gotovca 17, 10000 Zagreb</item>
    </izvorni_sadrzaj>
    <derivirana_varijabla naziv="DomainObject.Predmet.OstaliListFormatedWithAdressOIB_1">
      <item>Andrej Ćurčin, OIB 92090975583, Vlade Gotovca 17, 10000 Zagreb</item>
    </derivirana_varijabla>
  </DomainObject.Predmet.OstaliListFormatedWithAdressOIB>
  <DomainObject.Predmet.OstaliListNazivFormated>
    <izvorni_sadrzaj>
      <item>Andrej Ćurčin</item>
    </izvorni_sadrzaj>
    <derivirana_varijabla naziv="DomainObject.Predmet.OstaliListNazivFormated_1">
      <item>Andrej Ćurčin</item>
    </derivirana_varijabla>
  </DomainObject.Predmet.OstaliListNazivFormated>
  <DomainObject.Predmet.OstaliListNazivFormatedOIB>
    <izvorni_sadrzaj>
      <item>Andrej Ćurčin, OIB 92090975583</item>
    </izvorni_sadrzaj>
    <derivirana_varijabla naziv="DomainObject.Predmet.OstaliListNazivFormatedOIB_1">
      <item>Andrej Ćurčin, OIB 92090975583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St-8456/2015-9</izvorni_sadrzaj>
    <derivirana_varijabla naziv="DomainObject.PoslovniBrojDokumenta_1">St-8456/2015-9</derivirana_varijabla>
  </DomainObject.PoslovniBrojDokumenta>
  <DomainObject.Predmet.StrankaIDrugi>
    <izvorni_sadrzaj>Sandra Ciprić</izvorni_sadrzaj>
    <derivirana_varijabla naziv="DomainObject.Predmet.StrankaIDrugi_1">Sandra Ciprić</derivirana_varijabla>
  </DomainObject.Predmet.StrankaIDrugi>
  <DomainObject.Predmet.ProtustrankaIDrugi>
    <izvorni_sadrzaj>PANADA USLUGE d.o.o. za trgovinu i usluge</izvorni_sadrzaj>
    <derivirana_varijabla naziv="DomainObject.Predmet.ProtustrankaIDrugi_1">PANADA USLUGE d.o.o. za trgovinu i usluge</derivirana_varijabla>
  </DomainObject.Predmet.ProtustrankaIDrugi>
  <DomainObject.Predmet.StrankaIDrugiAdressOIB>
    <izvorni_sadrzaj>Sandra Ciprić, OIB 15106990887, Seljine Brigade 24, 10410 Staro Čiče</izvorni_sadrzaj>
    <derivirana_varijabla naziv="DomainObject.Predmet.StrankaIDrugiAdressOIB_1">Sandra Ciprić, OIB 15106990887, Seljine Brigade 24, 10410 Staro Čiče</derivirana_varijabla>
  </DomainObject.Predmet.StrankaIDrugiAdressOIB>
  <DomainObject.Predmet.ProtustrankaIDrugiAdressOIB>
    <izvorni_sadrzaj>PANADA USLUGE d.o.o. za trgovinu i usluge, OIB 43957445559, Vlade Gotovca 17, 10000 Zagreb</izvorni_sadrzaj>
    <derivirana_varijabla naziv="DomainObject.Predmet.ProtustrankaIDrugiAdressOIB_1">PANADA USLUGE d.o.o. za trgovinu i usluge, OIB 43957445559, Vlade Gotovca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Ciprić</item>
      <item>PANADA USLUGE d.o.o. za trgovinu i usluge</item>
      <item>Andrej Ćurčin</item>
    </izvorni_sadrzaj>
    <derivirana_varijabla naziv="DomainObject.Predmet.SudioniciListNaziv_1">
      <item>Sandra Ciprić</item>
      <item>PANADA USLUGE d.o.o. za trgovinu i usluge</item>
      <item>Andrej Ćurčin</item>
    </derivirana_varijabla>
  </DomainObject.Predmet.SudioniciListNaziv>
  <DomainObject.Predmet.SudioniciListAdressOIB>
    <izvorni_sadrzaj>
      <item>Sandra Ciprić, OIB 15106990887, Seljine Brigade 24,10410 Staro Čiče</item>
      <item>PANADA USLUGE d.o.o. za trgovinu i usluge, OIB 43957445559, Vlade Gotovca 17,10000 Zagreb</item>
      <item>Andrej Ćurčin, OIB 92090975583, Vlade Gotovca 17,10000 Zagreb</item>
    </izvorni_sadrzaj>
    <derivirana_varijabla naziv="DomainObject.Predmet.SudioniciListAdressOIB_1">
      <item>Sandra Ciprić, OIB 15106990887, Seljine Brigade 24,10410 Staro Čiče</item>
      <item>PANADA USLUGE d.o.o. za trgovinu i usluge, OIB 43957445559, Vlade Gotovca 17,10000 Zagreb</item>
      <item>Andrej Ćurčin, OIB 92090975583, Vlade Gotovca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15106990887</item>
      <item>, OIB 43957445559</item>
      <item>, OIB 92090975583</item>
    </izvorni_sadrzaj>
    <derivirana_varijabla naziv="DomainObject.Predmet.SudioniciListNazivOIB_1">
      <item>, OIB 15106990887</item>
      <item>, OIB 43957445559</item>
      <item>, OIB 92090975583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630</properties:Words>
  <properties:Characters>3289</properties:Characters>
  <properties:Lines>77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2016-03-29T08:22:00Z</dcterms:created>
  <dc:creator>Sudsko vijeæe</dc:creator>
  <cp:lastModifiedBy>Ana Brlek</cp:lastModifiedBy>
  <cp:lastPrinted>2016-03-29T08:39:00Z</cp:lastPrinted>
  <dcterms:modified xmlns:xsi="http://www.w3.org/2001/XMLSchema-instance" xsi:type="dcterms:W3CDTF">2016-03-29T08:39:00Z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St-8456/2015-9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