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5f5" w14:paraId="18ff5f5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</w:t>
      </w:r>
      <w:r w:rsidR="00F660E2">
        <w:rPr>
          <w:b/>
        </w:rPr>
        <w:t xml:space="preserve"> </w:t>
      </w:r>
      <w:r w:rsidRPr="00694576">
        <w:rPr>
          <w:b/>
        </w:rPr>
        <w:t xml:space="preserve">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8C04AA" w:rsidP="00B271A9" w:rsidR="008C04AA" w:rsidRPr="00694576">
      <w:r w:rsidRPr="00694576">
        <w:t xml:space="preserve"> </w:t>
      </w:r>
      <w:r w:rsidR="00F660E2">
        <w:t xml:space="preserve">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>TRGOVAČKI SUD U PAZINU</w:t>
      </w:r>
    </w:p>
    <w:p w:rsidRDefault="00F660E2" w:rsidP="00B271A9" w:rsidR="008C04AA">
      <w:r>
        <w:tab/>
      </w:r>
      <w:r w:rsidR="00694576" w:rsidRPr="00694576">
        <w:t>Pazin</w:t>
      </w:r>
      <w:r w:rsidR="008C04AA" w:rsidRPr="00694576">
        <w:t>, Dršćevka 1</w:t>
      </w:r>
    </w:p>
    <w:p w:rsidRDefault="00F660E2" w:rsidP="00B271A9" w:rsidR="00F660E2"/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>
      <w:pPr>
        <w:jc w:val="both"/>
      </w:pPr>
      <w:r w:rsidRPr="00694576">
        <w:tab/>
      </w:r>
      <w:r w:rsidR="008C00A7" w:rsidRPr="008C00A7">
        <w:t>Trgovački sud u Pazinu, po sucu Ivanu Dujiću, u stečajnom postupku nad dužnikom EKONOMIK d.o.o. u stečaju Poreč, Tina Ujevića 7, OIB 63295095162</w:t>
      </w:r>
      <w:r w:rsidR="006C4659">
        <w:t>, 1</w:t>
      </w:r>
      <w:r w:rsidR="008C00A7">
        <w:t>3</w:t>
      </w:r>
      <w:r w:rsidR="00387711" w:rsidRPr="00387711">
        <w:t>. st</w:t>
      </w:r>
      <w:r w:rsidR="006C4659">
        <w:t>udenog</w:t>
      </w:r>
      <w:r w:rsidR="00387711" w:rsidRPr="00387711">
        <w:t xml:space="preserve"> 2017.</w:t>
      </w:r>
    </w:p>
    <w:p w:rsidRDefault="008C00A7" w:rsidP="00387711" w:rsidR="008C00A7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6C4659">
        <w:t xml:space="preserve"> stečajnog </w:t>
      </w:r>
      <w:r w:rsidR="008C00A7">
        <w:t xml:space="preserve">dužnika </w:t>
      </w:r>
      <w:r w:rsidR="008C00A7" w:rsidRPr="008C00A7">
        <w:t>EKONOMIK d.o.o. u stečaju Poreč, Tina Ujevića 7, OIB 63295095162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387711">
        <w:t>:</w:t>
      </w:r>
      <w:r w:rsidR="00ED3BEC">
        <w:t xml:space="preserve"> </w:t>
      </w:r>
    </w:p>
    <w:p w:rsidRDefault="009B24E6" w:rsidP="008C00A7" w:rsidR="001A685D">
      <w:pPr>
        <w:jc w:val="both"/>
      </w:pPr>
      <w:r>
        <w:tab/>
      </w:r>
      <w:r w:rsidR="008C00A7" w:rsidRPr="008C00A7">
        <w:t>-</w:t>
      </w:r>
      <w:r w:rsidR="008C00A7" w:rsidRPr="008C00A7">
        <w:tab/>
        <w:t xml:space="preserve">4/28 dijela k.č. </w:t>
      </w:r>
      <w:r w:rsidR="008C00A7">
        <w:t>380/2 oranica površine 182 m2 i k.č. 380/17 oranica površine 633 m2</w:t>
      </w:r>
      <w:r w:rsidR="008C00A7" w:rsidRPr="008C00A7">
        <w:t>, obje upis</w:t>
      </w:r>
      <w:r w:rsidR="008C00A7">
        <w:t>ane u z.k.ul. 936 k.o. Nova Vas</w:t>
      </w:r>
      <w:r w:rsidR="001A685D">
        <w:t>,</w:t>
      </w:r>
      <w:r w:rsidR="001A685D" w:rsidRPr="001A685D">
        <w:t xml:space="preserve">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</w:t>
      </w:r>
      <w:r w:rsidR="008C00A7">
        <w:t>oreču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8C00A7" w:rsidR="008C00A7">
      <w:pPr>
        <w:jc w:val="both"/>
      </w:pPr>
      <w:r>
        <w:t>III</w:t>
      </w:r>
      <w:r>
        <w:tab/>
      </w:r>
      <w:r w:rsidR="002348A2">
        <w:t xml:space="preserve">Određuje se ročište radi određivanja vrijednosti nekretnina stečajnog dužnika </w:t>
      </w:r>
      <w:r w:rsidR="008C00A7">
        <w:t xml:space="preserve">EKONOMIK d.o.o. u stečaju Poreč, Tina Ujevića 7, OIB 63295095162, označenih kao: </w:t>
      </w:r>
    </w:p>
    <w:p w:rsidRDefault="008C00A7" w:rsidP="008C00A7" w:rsidR="002348A2">
      <w:pPr>
        <w:jc w:val="both"/>
      </w:pPr>
      <w:r>
        <w:tab/>
        <w:t>-</w:t>
      </w:r>
      <w:r>
        <w:tab/>
        <w:t>4/28 dijela k.č. 380/2 oranica površine 182 m2 i k.č. 380/17 oranica površine 633 m2, obje upisane u z.k.ul. 936 k.o. Nova Vas,</w:t>
      </w:r>
    </w:p>
    <w:p w:rsidRDefault="008C00A7" w:rsidP="008C00A7" w:rsidR="008C00A7">
      <w:pPr>
        <w:jc w:val="both"/>
      </w:pPr>
    </w:p>
    <w:p w:rsidRDefault="00187A4E" w:rsidP="002348A2" w:rsidR="002348A2">
      <w:pPr>
        <w:jc w:val="center"/>
      </w:pPr>
      <w:r>
        <w:t xml:space="preserve">za dan </w:t>
      </w:r>
      <w:r w:rsidR="002348A2">
        <w:t>1</w:t>
      </w:r>
      <w:r>
        <w:t>5</w:t>
      </w:r>
      <w:r w:rsidR="002348A2">
        <w:t xml:space="preserve">. </w:t>
      </w:r>
      <w:r>
        <w:t>prosinca</w:t>
      </w:r>
      <w:r w:rsidR="002348A2">
        <w:t xml:space="preserve"> 2017. u 1</w:t>
      </w:r>
      <w:r w:rsidR="008C00A7">
        <w:t>2:0</w:t>
      </w:r>
      <w:r w:rsidR="002348A2">
        <w:t>0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387711">
        <w:t>su</w:t>
      </w:r>
      <w:r w:rsidR="009B1C1E">
        <w:t xml:space="preserve"> u stečajnoj masi </w:t>
      </w:r>
      <w:r w:rsidRPr="00CD0EDC">
        <w:t>nekretnin</w:t>
      </w:r>
      <w:r w:rsidR="00387711">
        <w:t>e</w:t>
      </w:r>
      <w:r w:rsidRPr="00CD0EDC">
        <w:t xml:space="preserve"> naveden</w:t>
      </w:r>
      <w:r w:rsidR="002348A2">
        <w:t>e</w:t>
      </w:r>
      <w:r w:rsidRPr="00CD0EDC">
        <w:t xml:space="preserve"> u izreci ovog rješenja.</w:t>
      </w:r>
      <w:r>
        <w:t xml:space="preserve"> </w:t>
      </w:r>
      <w:r w:rsidR="002348A2">
        <w:t xml:space="preserve">Nekretnine su opterećene razlučnim pravima pa se imaju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  <w:r w:rsidR="002348A2">
        <w:t xml:space="preserve">Uz podnesak od </w:t>
      </w:r>
      <w:r w:rsidR="00C543D1">
        <w:t>3</w:t>
      </w:r>
      <w:r w:rsidR="002348A2">
        <w:t xml:space="preserve">0. </w:t>
      </w:r>
      <w:r w:rsidR="00C543D1">
        <w:t>listopada</w:t>
      </w:r>
      <w:r w:rsidR="002348A2">
        <w:t xml:space="preserve"> 2017. stečajni je upravitelj dostavio procjenu vrijednosti tih nekretnina izrađenu po ovlaštenom sudskom vještaku graditeljske struke </w:t>
      </w:r>
      <w:r w:rsidR="00C543D1">
        <w:t>Vladimiru Sladonji</w:t>
      </w:r>
      <w:r w:rsidR="002348A2">
        <w:t>.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F660E2" w:rsidP="00905C83" w:rsidR="00F660E2">
      <w:pPr>
        <w:jc w:val="both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2348A2">
        <w:t>1</w:t>
      </w:r>
      <w:r w:rsidR="002C1B88">
        <w:t>3</w:t>
      </w:r>
      <w:r>
        <w:t>.</w:t>
      </w:r>
      <w:r w:rsidRPr="00A336AC">
        <w:t xml:space="preserve"> </w:t>
      </w:r>
      <w:r w:rsidR="002348A2">
        <w:t>s</w:t>
      </w:r>
      <w:r w:rsidR="00387711">
        <w:t>t</w:t>
      </w:r>
      <w:r w:rsidR="002348A2">
        <w:t>udenog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/>
    <w:p w:rsidRDefault="00905C83" w:rsidP="00F660E2" w:rsidR="00905C83" w:rsidRPr="00A336AC">
      <w:pPr>
        <w:ind w:left="5664"/>
        <w:jc w:val="center"/>
      </w:pPr>
      <w:r w:rsidRPr="00A336AC">
        <w:t>Stečajni sudac</w:t>
      </w:r>
    </w:p>
    <w:p w:rsidRDefault="00F660E2" w:rsidP="00F660E2" w:rsidR="00F660E2">
      <w:pPr>
        <w:ind w:left="5664"/>
        <w:jc w:val="center"/>
      </w:pPr>
    </w:p>
    <w:p w:rsidRDefault="00905C83" w:rsidP="00F660E2" w:rsidR="00905C83" w:rsidRPr="00A336AC">
      <w:pPr>
        <w:ind w:left="5664"/>
        <w:jc w:val="center"/>
      </w:pPr>
      <w:r w:rsidRPr="00A336AC">
        <w:t>Ivan Dujić</w:t>
      </w:r>
      <w:r w:rsidR="00116397">
        <w:t>, v.r.</w:t>
      </w:r>
    </w:p>
    <w:p w:rsidRDefault="00905C83" w:rsidP="00905C83" w:rsidR="00905C83"/>
    <w:p w:rsidRDefault="00387711" w:rsidP="00905C83" w:rsidR="0038771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>- e-oglasna ploča suda, osam dana (čl. 12. SZ-a)</w:t>
      </w:r>
    </w:p>
    <w:p w:rsidRDefault="002348A2" w:rsidP="002348A2" w:rsidR="002348A2">
      <w:r>
        <w:t>-</w:t>
      </w:r>
      <w:r w:rsidR="008C00A7">
        <w:t xml:space="preserve"> stečajni upravitelj Ivor Pliskovac</w:t>
      </w:r>
    </w:p>
    <w:p w:rsidRDefault="002348A2" w:rsidP="002348A2" w:rsidR="002348A2">
      <w:r>
        <w:t>-</w:t>
      </w:r>
      <w:r w:rsidR="00187A4E">
        <w:t xml:space="preserve"> </w:t>
      </w:r>
      <w:r>
        <w:t>Republika Hrvatska po ŽDO Pula</w:t>
      </w:r>
    </w:p>
    <w:p w:rsidRDefault="008C00A7" w:rsidP="002348A2" w:rsidR="008C00A7">
      <w:r>
        <w:t xml:space="preserve">- </w:t>
      </w:r>
      <w:r w:rsidRPr="008C00A7">
        <w:t>Grad Poreč, Poreč, Obala M.</w:t>
      </w:r>
      <w:r>
        <w:t xml:space="preserve"> </w:t>
      </w:r>
      <w:r w:rsidRPr="008C00A7">
        <w:t>Tita 5.</w:t>
      </w:r>
    </w:p>
    <w:p w:rsidRDefault="002D07CB" w:rsidP="002348A2" w:rsidR="002D07CB">
      <w:r>
        <w:t xml:space="preserve">-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</w:t>
      </w:r>
      <w:r w:rsidR="008C00A7">
        <w:t>oreč</w:t>
      </w:r>
      <w:r w:rsidRPr="00AB69F0">
        <w:t>u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</w:p>
    <w:sectPr w:rsidSect="00F660E2" w:rsidR="002D07CB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51C" w:rsidP="008C04AA" w:rsidR="001F151C">
      <w:r>
        <w:separator/>
      </w:r>
    </w:p>
  </w:endnote>
  <w:endnote w:id="0" w:type="continuationSeparator">
    <w:p w:rsidRDefault="001F151C" w:rsidP="008C04AA" w:rsidR="001F1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51C" w:rsidP="008C04AA" w:rsidR="001F151C">
      <w:r>
        <w:separator/>
      </w:r>
    </w:p>
  </w:footnote>
  <w:footnote w:id="0" w:type="continuationSeparator">
    <w:p w:rsidRDefault="001F151C" w:rsidP="008C04AA" w:rsidR="001F1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639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3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00A7" w:rsidP="00F660E2" w:rsidR="00F660E2">
    <w:pPr>
      <w:pStyle w:val="Zaglavlje"/>
      <w:jc w:val="right"/>
    </w:pPr>
    <w:r w:rsidRPr="008C00A7">
      <w:t>10 St-4/2017-36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F660E2" w:rsidR="00E84C66" w:rsidRPr="006020E0">
    <w:pPr>
      <w:pStyle w:val="Zaglavlje"/>
      <w:jc w:val="right"/>
    </w:pPr>
    <w:r w:rsidRPr="00387711">
      <w:t>10 St-</w:t>
    </w:r>
    <w:r w:rsidR="008C00A7">
      <w:t>4/2017-</w:t>
    </w:r>
    <w:r w:rsidR="003E6FB6">
      <w:t>3</w:t>
    </w:r>
    <w:r w:rsidR="008C00A7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16397"/>
    <w:rsid w:val="00153A82"/>
    <w:rsid w:val="00187A4E"/>
    <w:rsid w:val="00195136"/>
    <w:rsid w:val="001A1476"/>
    <w:rsid w:val="001A24DB"/>
    <w:rsid w:val="001A5016"/>
    <w:rsid w:val="001A685D"/>
    <w:rsid w:val="001E75F6"/>
    <w:rsid w:val="001F151C"/>
    <w:rsid w:val="00220C40"/>
    <w:rsid w:val="002348A2"/>
    <w:rsid w:val="00256EE1"/>
    <w:rsid w:val="00257655"/>
    <w:rsid w:val="002668F5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6C83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64682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74CCA"/>
    <w:rsid w:val="007B375C"/>
    <w:rsid w:val="007E6A11"/>
    <w:rsid w:val="00832947"/>
    <w:rsid w:val="00842507"/>
    <w:rsid w:val="0088211F"/>
    <w:rsid w:val="00887DAA"/>
    <w:rsid w:val="00896573"/>
    <w:rsid w:val="008976F9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87477"/>
    <w:rsid w:val="00B90BC5"/>
    <w:rsid w:val="00BC6E78"/>
    <w:rsid w:val="00BE289E"/>
    <w:rsid w:val="00BE5A8E"/>
    <w:rsid w:val="00C140F4"/>
    <w:rsid w:val="00C320EA"/>
    <w:rsid w:val="00C37863"/>
    <w:rsid w:val="00C42CB5"/>
    <w:rsid w:val="00C543D1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B484C"/>
    <w:rsid w:val="00ED3BEC"/>
    <w:rsid w:val="00EE7DC4"/>
    <w:rsid w:val="00EF5094"/>
    <w:rsid w:val="00F07B51"/>
    <w:rsid w:val="00F13312"/>
    <w:rsid w:val="00F345CE"/>
    <w:rsid w:val="00F660E2"/>
    <w:rsid w:val="00F73C78"/>
    <w:rsid w:val="00F94762"/>
    <w:rsid w:val="00F9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3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3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3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3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3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3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3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3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poziv na ročište</izvorni_sadrzaj>
    <derivirana_varijabla naziv="DomainObject.Primjedba_1">i poziv na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28.6.17. spis je u kal. 15.9.17.
(a preslik spisa je poslan na VTS)</izvorni_sadrzaj>
    <derivirana_varijabla naziv="DomainObject.Predmet.PrimjedbaSuca_1">28.6.17. spis je u kal. 15.9.17.
(a preslik spisa je poslan na VTS)</derivirana_varijabla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2051</properties:Characters>
  <properties:Lines>62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2017-11-13T08:01:00Z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2017-11-13T08:05:00Z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