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836fcd" w14:paraId="d836fcd" w:rsidRDefault="008B748F" w:rsidP="008B748F" w:rsidR="008B748F">
      <w:pPr>
        <w15:collapsed w:val="false"/>
        <w:rPr>
          <w:b/>
        </w:rPr>
      </w:pPr>
      <w:bookmarkStart w:name="_GoBack" w:id="0"/>
      <w:bookmarkEnd w:id="0"/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1.St-69/2017</w:t>
      </w:r>
    </w:p>
    <w:p w:rsidRDefault="008B748F" w:rsidP="008B748F" w:rsidR="008B748F">
      <w:pPr>
        <w:rPr>
          <w:b/>
        </w:rPr>
      </w:pPr>
      <w:r>
        <w:rPr>
          <w:b/>
          <w:noProof/>
        </w:rPr>
        <w:drawing>
          <wp:inline distR="0" distL="0" distB="0" distT="0">
            <wp:extent cy="962025" cx="723265"/>
            <wp:effectExtent b="9525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B748F" w:rsidP="008B748F" w:rsidR="008B748F">
      <w:pPr>
        <w:rPr>
          <w:b/>
        </w:rPr>
      </w:pPr>
    </w:p>
    <w:p w:rsidRDefault="008B748F" w:rsidP="008B748F" w:rsidR="008B748F">
      <w:pPr>
        <w:rPr>
          <w:b/>
        </w:rPr>
      </w:pPr>
      <w:r>
        <w:rPr>
          <w:b/>
        </w:rPr>
        <w:t>REPUBLIKA HRVATSKA</w:t>
      </w:r>
      <w:r>
        <w:rPr>
          <w:b/>
        </w:rPr>
        <w:tab/>
      </w:r>
    </w:p>
    <w:p w:rsidRDefault="008B748F" w:rsidP="008B748F" w:rsidR="008B748F">
      <w:pPr>
        <w:rPr>
          <w:b/>
        </w:rPr>
      </w:pPr>
      <w:r>
        <w:rPr>
          <w:b/>
        </w:rPr>
        <w:t>TRGOVAČKI SUD U SPLITU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    </w:t>
      </w:r>
    </w:p>
    <w:p w:rsidRDefault="008B748F" w:rsidP="008B748F" w:rsidR="008B748F">
      <w:pPr>
        <w:rPr>
          <w:b/>
        </w:rPr>
      </w:pPr>
      <w:r>
        <w:rPr>
          <w:b/>
        </w:rPr>
        <w:t xml:space="preserve">Split, </w:t>
      </w:r>
      <w:proofErr w:type="spellStart"/>
      <w:r>
        <w:rPr>
          <w:b/>
        </w:rPr>
        <w:t>Sukoišanska</w:t>
      </w:r>
      <w:proofErr w:type="spellEnd"/>
      <w:r>
        <w:rPr>
          <w:b/>
        </w:rPr>
        <w:t xml:space="preserve"> 6</w:t>
      </w:r>
      <w:r>
        <w:rPr>
          <w:b/>
        </w:rPr>
        <w:tab/>
      </w:r>
      <w:r>
        <w:rPr>
          <w:b/>
        </w:rPr>
        <w:tab/>
      </w:r>
    </w:p>
    <w:p w:rsidRDefault="008B748F" w:rsidP="008B748F" w:rsidR="008B748F">
      <w:pPr>
        <w:rPr>
          <w:b/>
        </w:rPr>
      </w:pPr>
    </w:p>
    <w:p w:rsidRDefault="008B748F" w:rsidP="008B748F" w:rsidR="008B748F">
      <w:pPr>
        <w:jc w:val="center"/>
        <w:rPr>
          <w:b/>
          <w:bCs/>
          <w:i/>
          <w:iCs/>
        </w:rPr>
      </w:pPr>
      <w:r>
        <w:rPr>
          <w:b/>
        </w:rPr>
        <w:t>R E P U B L I K A   H R V A T S K A</w:t>
      </w:r>
    </w:p>
    <w:p w:rsidRDefault="008B748F" w:rsidP="008B748F" w:rsidR="008B748F">
      <w:pPr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:rsidRDefault="008B748F" w:rsidP="008B748F" w:rsidR="008B748F">
      <w:pPr>
        <w:pStyle w:val="Naslov1"/>
      </w:pPr>
      <w:r>
        <w:t>R J E Š E N J E</w:t>
      </w:r>
    </w:p>
    <w:p w:rsidRDefault="008B748F" w:rsidP="008B748F" w:rsidR="008B748F"/>
    <w:p w:rsidRDefault="008B748F" w:rsidP="008B748F" w:rsidR="008B748F">
      <w:pPr>
        <w:pStyle w:val="Bezproreda"/>
        <w:ind w:firstLine="708"/>
      </w:pPr>
      <w:r>
        <w:t>Trgovački sud u Splitu, po sucu ovog suda Velimiru Vuković, kao stečajnom sucu,  u stečajnom postupku nad stečajnim dužnikom</w:t>
      </w:r>
      <w:r>
        <w:rPr>
          <w:b/>
        </w:rPr>
        <w:t xml:space="preserve"> </w:t>
      </w:r>
      <w:r>
        <w:t xml:space="preserve">  Stečajna masom iza BIJAKA NOVA d.o.o. u stečaju Rijeka, Prolaz Marije </w:t>
      </w:r>
      <w:proofErr w:type="spellStart"/>
      <w:r>
        <w:t>Krucifikse</w:t>
      </w:r>
      <w:proofErr w:type="spellEnd"/>
      <w:r>
        <w:t xml:space="preserve"> Kozulić 4, OIB: 84197046508,  dana 24. svibnja 2017. godine, </w:t>
      </w:r>
    </w:p>
    <w:p w:rsidRDefault="008B748F" w:rsidP="008B748F" w:rsidR="008B748F">
      <w:pPr>
        <w:pStyle w:val="Tijeloteksta"/>
        <w:tabs>
          <w:tab w:pos="708" w:val="left"/>
        </w:tabs>
        <w:ind w:firstLine="708"/>
        <w:jc w:val="center"/>
      </w:pPr>
      <w:r>
        <w:t xml:space="preserve">r i j e š i o     j e </w:t>
      </w:r>
    </w:p>
    <w:p w:rsidRDefault="008B748F" w:rsidP="008B748F" w:rsidR="008B748F">
      <w:pPr>
        <w:pStyle w:val="Tijeloteksta"/>
        <w:tabs>
          <w:tab w:pos="708" w:val="left"/>
        </w:tabs>
      </w:pPr>
    </w:p>
    <w:p w:rsidRDefault="008B748F" w:rsidP="008B748F" w:rsidR="008B748F">
      <w:pPr>
        <w:pStyle w:val="Tijeloteksta"/>
        <w:tabs>
          <w:tab w:pos="708" w:val="left"/>
        </w:tabs>
      </w:pPr>
      <w:r>
        <w:t>I.</w:t>
      </w:r>
      <w:r>
        <w:tab/>
        <w:t>Višak stečajne mase nakon zaključenja i obustave stečajnog postupka nad stečajnim dužnikom</w:t>
      </w:r>
      <w:r>
        <w:rPr>
          <w:b/>
        </w:rPr>
        <w:t xml:space="preserve"> </w:t>
      </w:r>
      <w:r>
        <w:t xml:space="preserve">Stečajna masom iza BIJAKA NOVA d.o.o. u stečaju Rijeka, Prolaz Marije </w:t>
      </w:r>
      <w:proofErr w:type="spellStart"/>
      <w:r>
        <w:t>Krucifikse</w:t>
      </w:r>
      <w:proofErr w:type="spellEnd"/>
      <w:r>
        <w:t xml:space="preserve"> Kozulić 4, OIB: 84197046508 i to nekretnina oznake k.č.br.1592/2, ZU 983 k.o. Poljane</w:t>
      </w:r>
      <w:r w:rsidR="00933F56">
        <w:t>,</w:t>
      </w:r>
      <w:r>
        <w:t xml:space="preserve"> </w:t>
      </w:r>
      <w:r w:rsidR="00E40DBB">
        <w:t xml:space="preserve">šuma 1481m2, </w:t>
      </w:r>
      <w:r>
        <w:t xml:space="preserve">vraća se osnivaču-članu društva stečajnog dužnika Dr. </w:t>
      </w:r>
      <w:proofErr w:type="spellStart"/>
      <w:r>
        <w:t>Kris</w:t>
      </w:r>
      <w:r w:rsidR="00933F56">
        <w:t>tof</w:t>
      </w:r>
      <w:proofErr w:type="spellEnd"/>
      <w:r w:rsidR="00933F56">
        <w:t xml:space="preserve"> </w:t>
      </w:r>
      <w:proofErr w:type="spellStart"/>
      <w:r w:rsidR="00933F56">
        <w:t>Miklos</w:t>
      </w:r>
      <w:proofErr w:type="spellEnd"/>
      <w:r w:rsidR="00933F56">
        <w:t xml:space="preserve"> </w:t>
      </w:r>
      <w:proofErr w:type="spellStart"/>
      <w:r w:rsidR="00933F56">
        <w:t>Nobilis</w:t>
      </w:r>
      <w:proofErr w:type="spellEnd"/>
      <w:r w:rsidR="00933F56">
        <w:t xml:space="preserve">, Mađarska, 1114 Budimpešta, </w:t>
      </w:r>
      <w:proofErr w:type="spellStart"/>
      <w:r w:rsidR="00933F56">
        <w:t>Bartok</w:t>
      </w:r>
      <w:proofErr w:type="spellEnd"/>
      <w:r w:rsidR="00933F56">
        <w:t xml:space="preserve"> Mela ut.72, OIB: 02561868846.</w:t>
      </w:r>
    </w:p>
    <w:p w:rsidRDefault="00933F56" w:rsidP="008B748F" w:rsidR="00933F56">
      <w:pPr>
        <w:pStyle w:val="Tijeloteksta"/>
        <w:tabs>
          <w:tab w:pos="708" w:val="left"/>
        </w:tabs>
      </w:pPr>
    </w:p>
    <w:p w:rsidRDefault="00933F56" w:rsidP="008B748F" w:rsidR="00933F56">
      <w:pPr>
        <w:pStyle w:val="Tijeloteksta"/>
        <w:tabs>
          <w:tab w:pos="708" w:val="left"/>
        </w:tabs>
      </w:pPr>
      <w:r>
        <w:t>II.</w:t>
      </w:r>
      <w:r>
        <w:tab/>
        <w:t xml:space="preserve">Općinski sud u Rijeci, </w:t>
      </w:r>
      <w:r w:rsidR="00C56B55">
        <w:t>Zemljišnoknjižni odjel</w:t>
      </w:r>
      <w:r>
        <w:t xml:space="preserve"> Opatij</w:t>
      </w:r>
      <w:r w:rsidR="00C56B55">
        <w:t>a</w:t>
      </w:r>
      <w:r>
        <w:t>, obavit će upis prava vlasništva na nekretnini pobliže opisanoj u točki I. izreke</w:t>
      </w:r>
      <w:r w:rsidR="00E40DBB">
        <w:t xml:space="preserve"> </w:t>
      </w:r>
      <w:r>
        <w:t xml:space="preserve">u korist osnivača-člana društva stečajnog dužnika Dr. </w:t>
      </w:r>
      <w:proofErr w:type="spellStart"/>
      <w:r>
        <w:t>Kristof</w:t>
      </w:r>
      <w:proofErr w:type="spellEnd"/>
      <w:r>
        <w:t xml:space="preserve"> </w:t>
      </w:r>
      <w:proofErr w:type="spellStart"/>
      <w:r>
        <w:t>Miklos</w:t>
      </w:r>
      <w:proofErr w:type="spellEnd"/>
      <w:r>
        <w:t xml:space="preserve"> </w:t>
      </w:r>
      <w:proofErr w:type="spellStart"/>
      <w:r>
        <w:t>Nobilis</w:t>
      </w:r>
      <w:proofErr w:type="spellEnd"/>
      <w:r>
        <w:t xml:space="preserve">, Mađarska, 1114 Budimpešta, </w:t>
      </w:r>
      <w:proofErr w:type="spellStart"/>
      <w:r>
        <w:t>Bartok</w:t>
      </w:r>
      <w:proofErr w:type="spellEnd"/>
      <w:r>
        <w:t xml:space="preserve"> </w:t>
      </w:r>
      <w:r w:rsidR="00E40DBB">
        <w:t>B</w:t>
      </w:r>
      <w:r>
        <w:t>ela ut.72, OIB: 02561868846, nakon pravomoćnosti ovog rješenja.</w:t>
      </w:r>
    </w:p>
    <w:p w:rsidRDefault="008B748F" w:rsidP="008B748F" w:rsidR="008B748F">
      <w:pPr>
        <w:pStyle w:val="Bezproreda"/>
        <w:jc w:val="center"/>
      </w:pPr>
    </w:p>
    <w:p w:rsidRDefault="008B748F" w:rsidP="008B748F" w:rsidR="008B748F">
      <w:pPr>
        <w:pStyle w:val="Bezproreda"/>
        <w:jc w:val="center"/>
      </w:pPr>
      <w:r>
        <w:t>Obrazloženje</w:t>
      </w:r>
    </w:p>
    <w:p w:rsidRDefault="008B748F" w:rsidP="008B748F" w:rsidR="008B748F">
      <w:pPr>
        <w:pStyle w:val="Bezproreda"/>
        <w:jc w:val="center"/>
      </w:pPr>
    </w:p>
    <w:p w:rsidRDefault="008B748F" w:rsidP="008B748F" w:rsidR="008B748F">
      <w:pPr>
        <w:jc w:val="both"/>
      </w:pPr>
      <w:r>
        <w:tab/>
        <w:t xml:space="preserve">Na temelju rješenja ovog suda broj St-69/2017 od 23.siječnja 2017.godine,određen je nastavak stečajnog postupka nad stečajnom masom </w:t>
      </w:r>
      <w:r>
        <w:rPr>
          <w:color w:val="000000"/>
        </w:rPr>
        <w:t xml:space="preserve">BIJAKA NOVA , d.o.o. "u stečaju", Rijeka,Prolaz Marije </w:t>
      </w:r>
      <w:proofErr w:type="spellStart"/>
      <w:r>
        <w:rPr>
          <w:color w:val="000000"/>
        </w:rPr>
        <w:t>Krucifikse</w:t>
      </w:r>
      <w:proofErr w:type="spellEnd"/>
      <w:r>
        <w:rPr>
          <w:color w:val="000000"/>
        </w:rPr>
        <w:t xml:space="preserve"> Kozulić,4 </w:t>
      </w:r>
      <w:r>
        <w:t xml:space="preserve">, radi toga jer je pronađena imovina koja ulazi u stečajnu masu. Istim rješenjem za stečajnog upravitelja imenovan je mr. sc. Jozo Jelavić, Zagreb, Pavla </w:t>
      </w:r>
      <w:proofErr w:type="spellStart"/>
      <w:r>
        <w:t>Hatza</w:t>
      </w:r>
      <w:proofErr w:type="spellEnd"/>
      <w:r>
        <w:t xml:space="preserve"> 9  OIB: 79433837132.</w:t>
      </w:r>
    </w:p>
    <w:p w:rsidRDefault="008B748F" w:rsidP="008B748F" w:rsidR="008B748F">
      <w:pPr>
        <w:jc w:val="both"/>
      </w:pPr>
    </w:p>
    <w:p w:rsidRDefault="008B748F" w:rsidP="008B748F" w:rsidR="008B748F">
      <w:r>
        <w:tab/>
        <w:t xml:space="preserve">Rješenjem suda broj St-69/2017 od 21.travnja 2017.godine, obustavlja se i zaključuje stečajni postupak nad dužnikom Stečajnom masom iza BIJAKA NOVA d.o.o. u stečaju Rijeka, Prolaz Marije </w:t>
      </w:r>
      <w:proofErr w:type="spellStart"/>
      <w:r>
        <w:t>Krucifikse</w:t>
      </w:r>
      <w:proofErr w:type="spellEnd"/>
      <w:r>
        <w:t xml:space="preserve"> Kozulić 4, OIB: 84197046508 , a sve iz razloga jer nema stečajnih vjerovnika u ovom postupku, obzirom da su vjerovnici Republika Hrvatska, Ministarstvo financija i </w:t>
      </w:r>
      <w:proofErr w:type="spellStart"/>
      <w:r>
        <w:t>Cassiopeia</w:t>
      </w:r>
      <w:proofErr w:type="spellEnd"/>
      <w:r>
        <w:t xml:space="preserve"> d.o.o. na početku ispitnog ročišta povukli  svoje prijave tražbina,  pa je ovaj postupak  valjalo obustaviti primjenjujući o odredbu čl. 215.b Zakona o parničnom postupku (NN 53/91, 91/92, 111/99, 88/01, 117/03, 88/05, 2/07, 84/08, 123/08, 57/11, 148/11, 25/13, 89/14 u daljnjem tekstu: ZPP), a koja se primjenjuje u smislu čl. 6 Stečajnog zakona (NN 44/96 do 82/06-dalje: SZ)</w:t>
      </w:r>
      <w:r w:rsidR="00C56B55">
        <w:t>.</w:t>
      </w:r>
    </w:p>
    <w:p w:rsidRDefault="008B748F" w:rsidP="008B748F" w:rsidR="008B748F">
      <w:pPr>
        <w:jc w:val="both"/>
      </w:pPr>
      <w:r>
        <w:t xml:space="preserve"> </w:t>
      </w:r>
    </w:p>
    <w:p w:rsidRDefault="008B748F" w:rsidP="008B748F" w:rsidR="008B748F">
      <w:pPr>
        <w:pStyle w:val="Bezproreda"/>
      </w:pPr>
    </w:p>
    <w:p w:rsidRDefault="008B748F" w:rsidP="008B748F" w:rsidR="008B748F">
      <w:pPr>
        <w:pStyle w:val="Bezproreda"/>
      </w:pPr>
      <w:r>
        <w:tab/>
      </w:r>
    </w:p>
    <w:p w:rsidRDefault="008B748F" w:rsidP="008B748F" w:rsidR="008B748F">
      <w:pPr>
        <w:pStyle w:val="Bezproreda"/>
        <w:rPr>
          <w:b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  <w:t>2</w:t>
      </w:r>
      <w:r>
        <w:tab/>
      </w:r>
      <w:r>
        <w:tab/>
      </w:r>
      <w:r>
        <w:tab/>
      </w:r>
      <w:r>
        <w:tab/>
      </w:r>
      <w:r>
        <w:rPr>
          <w:b/>
        </w:rPr>
        <w:t>1.St-69/2017</w:t>
      </w:r>
    </w:p>
    <w:p w:rsidRDefault="008B748F" w:rsidP="008B748F" w:rsidR="008B748F">
      <w:pPr>
        <w:pStyle w:val="Bezproreda"/>
      </w:pPr>
    </w:p>
    <w:p w:rsidRDefault="008B748F" w:rsidP="00E40DBB" w:rsidR="008B748F">
      <w:pPr>
        <w:pStyle w:val="Bezproreda"/>
        <w:ind w:firstLine="708"/>
      </w:pPr>
      <w:r>
        <w:t>Stečajni upravitelj je</w:t>
      </w:r>
      <w:r w:rsidR="00E40DBB">
        <w:t xml:space="preserve"> u podnesku od</w:t>
      </w:r>
      <w:r>
        <w:t xml:space="preserve"> </w:t>
      </w:r>
      <w:r w:rsidR="00E40DBB">
        <w:t>o</w:t>
      </w:r>
      <w:r>
        <w:t xml:space="preserve">4.svibnja 2017. godine </w:t>
      </w:r>
      <w:r w:rsidR="00E40DBB">
        <w:t>naveo da sud u odnosu na višak stečajne mase i to u odnosu na nekretninu oznake k.č.br.1592/2, ZU 983 k.o. Poljane, šuma 1481m2, postupi sukladno Stečajnom zakonu.</w:t>
      </w:r>
    </w:p>
    <w:p w:rsidRDefault="00E40DBB" w:rsidP="008B748F" w:rsidR="00E40DBB">
      <w:pPr>
        <w:pStyle w:val="Bezproreda"/>
      </w:pPr>
    </w:p>
    <w:p w:rsidRDefault="008B748F" w:rsidP="008B748F" w:rsidR="00644B6C">
      <w:pPr>
        <w:pStyle w:val="Bezproreda"/>
      </w:pPr>
      <w:r>
        <w:tab/>
        <w:t xml:space="preserve">Odredbom čl. </w:t>
      </w:r>
      <w:r w:rsidR="000221B7">
        <w:t>285</w:t>
      </w:r>
      <w:r>
        <w:t xml:space="preserve">. Stečajnog zakona  (NN 71/15 -dalje SZ) propisano je da </w:t>
      </w:r>
      <w:r w:rsidR="000221B7">
        <w:t xml:space="preserve">ako se pri završnoj diobi mogu u punom iznosu namiriti tražbine svih stečajnih vjerovnika, stečajni upravitelj će preostali višak predati dužniku, a ako je dužnik pravna osoba,  stečajni upravitelj </w:t>
      </w:r>
      <w:r w:rsidR="00644B6C">
        <w:t xml:space="preserve">da će </w:t>
      </w:r>
      <w:r w:rsidR="000221B7">
        <w:t>svakoj osobi koja ima  udjela u dužniku dati onaj dio viška  na koji bi imala pravo</w:t>
      </w:r>
      <w:r w:rsidR="00644B6C">
        <w:t xml:space="preserve"> u slučaju likvidacije izvan stečajnog postupka.</w:t>
      </w:r>
    </w:p>
    <w:p w:rsidRDefault="00644B6C" w:rsidP="008B748F" w:rsidR="00644B6C">
      <w:pPr>
        <w:pStyle w:val="Bezproreda"/>
      </w:pPr>
    </w:p>
    <w:p w:rsidRDefault="00644B6C" w:rsidP="008B748F" w:rsidR="008B748F">
      <w:pPr>
        <w:pStyle w:val="Bezproreda"/>
      </w:pPr>
      <w:r>
        <w:tab/>
        <w:t xml:space="preserve">U  stečajnom postupku </w:t>
      </w:r>
      <w:r w:rsidR="000221B7">
        <w:t xml:space="preserve"> </w:t>
      </w:r>
      <w:r>
        <w:t xml:space="preserve">nad dužnikom Stečajnom masom iza BIJAKA NOVA d.o.o. u stečaju Rijeka, Prolaz Marije </w:t>
      </w:r>
      <w:proofErr w:type="spellStart"/>
      <w:r>
        <w:t>Krucifikse</w:t>
      </w:r>
      <w:proofErr w:type="spellEnd"/>
      <w:r>
        <w:t xml:space="preserve"> Kozulić 4, OIB: 84197046508 , rješenjem suda broj St-69/2017 od 21.travnja 2017.godine, obustavljen je i zaključen stečajni postupak,  sve iz razloga jer nema stečajnih vjerovnika u ovom postupku, obzirom da su vjerovnici Republika Hrvatska, Ministarstvo financija i </w:t>
      </w:r>
      <w:proofErr w:type="spellStart"/>
      <w:r>
        <w:t>Cassiopeia</w:t>
      </w:r>
      <w:proofErr w:type="spellEnd"/>
      <w:r>
        <w:t xml:space="preserve"> d.o.o. na početku ispitnog ročišta povukli  svoje prijave tražbina, a dužnik raspolaže stečajnom masom koja u naravi predstavlja nekretninu oznake k.č.br.1592/2, ZU 983 k.o. Poljane, šuma 1481m2, pa je sud na prijedlog stečajnog  upravitelja a temeljem odredbe čl. 285 SZ-a predmetnu stečajnu  masu odlučio vratiti osnivaču-članu društva stečajnog dužnika Dr. </w:t>
      </w:r>
      <w:proofErr w:type="spellStart"/>
      <w:r>
        <w:t>Kristof</w:t>
      </w:r>
      <w:proofErr w:type="spellEnd"/>
      <w:r>
        <w:t xml:space="preserve">  </w:t>
      </w:r>
      <w:proofErr w:type="spellStart"/>
      <w:r>
        <w:t>Miklos</w:t>
      </w:r>
      <w:proofErr w:type="spellEnd"/>
      <w:r>
        <w:t xml:space="preserve"> </w:t>
      </w:r>
      <w:proofErr w:type="spellStart"/>
      <w:r>
        <w:t>Nobilis</w:t>
      </w:r>
      <w:proofErr w:type="spellEnd"/>
      <w:r>
        <w:t xml:space="preserve">, Mađarska, 1114 Budimpešta, </w:t>
      </w:r>
      <w:proofErr w:type="spellStart"/>
      <w:r>
        <w:t>Bartok</w:t>
      </w:r>
      <w:proofErr w:type="spellEnd"/>
      <w:r>
        <w:t xml:space="preserve"> Mela ut.72, OIB: 02561868846.</w:t>
      </w:r>
    </w:p>
    <w:p w:rsidRDefault="00644B6C" w:rsidP="008B748F" w:rsidR="00644B6C">
      <w:pPr>
        <w:pStyle w:val="Bezproreda"/>
      </w:pPr>
    </w:p>
    <w:p w:rsidRDefault="00644B6C" w:rsidP="008B748F" w:rsidR="00644B6C">
      <w:pPr>
        <w:pStyle w:val="Bezproreda"/>
      </w:pPr>
      <w:r>
        <w:tab/>
        <w:t>Slijedom svega naprijed navedenog odlučeno je kao u izreci rješenja.</w:t>
      </w:r>
    </w:p>
    <w:p w:rsidRDefault="008B748F" w:rsidP="008B748F" w:rsidR="008B748F">
      <w:pPr>
        <w:rPr>
          <w:b/>
        </w:rPr>
      </w:pPr>
      <w:r>
        <w:t xml:space="preserve"> </w:t>
      </w:r>
    </w:p>
    <w:p w:rsidRDefault="008B748F" w:rsidP="008B748F" w:rsidR="008B748F">
      <w:pPr>
        <w:pStyle w:val="Bezproreda"/>
      </w:pPr>
      <w:r>
        <w:tab/>
      </w:r>
      <w:r>
        <w:tab/>
      </w:r>
    </w:p>
    <w:p w:rsidRDefault="008B748F" w:rsidP="008B748F" w:rsidR="008B748F">
      <w:pPr>
        <w:pStyle w:val="Bezproreda"/>
        <w:ind w:firstLine="708" w:left="1416"/>
      </w:pPr>
      <w:r>
        <w:t xml:space="preserve">U Splitu, </w:t>
      </w:r>
      <w:r w:rsidR="00644B6C">
        <w:t>24</w:t>
      </w:r>
      <w:r>
        <w:t>.svibnja  2017. godine.</w:t>
      </w:r>
    </w:p>
    <w:p w:rsidRDefault="008B748F" w:rsidP="008B748F" w:rsidR="008B748F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S  U  D  A  C </w:t>
      </w:r>
    </w:p>
    <w:p w:rsidRDefault="008B748F" w:rsidP="008B748F" w:rsidR="008B748F">
      <w:pPr>
        <w:pStyle w:val="Bezproreda"/>
      </w:pPr>
    </w:p>
    <w:p w:rsidRDefault="008B748F" w:rsidP="008B748F" w:rsidR="008B748F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Velimir Vuković</w:t>
      </w:r>
    </w:p>
    <w:p w:rsidRDefault="008B748F" w:rsidP="008B748F" w:rsidR="008B748F">
      <w:pPr>
        <w:pStyle w:val="Bezproreda"/>
        <w:rPr>
          <w:lang w:eastAsia="ar-SA"/>
        </w:rPr>
      </w:pPr>
      <w:r>
        <w:t>Uputa o pravnom lijeku:</w:t>
      </w:r>
    </w:p>
    <w:p w:rsidRDefault="008B748F" w:rsidP="008B748F" w:rsidR="008B748F">
      <w:pPr>
        <w:pStyle w:val="Bezproreda"/>
      </w:pPr>
      <w:r>
        <w:t xml:space="preserve">Protiv ovog rješenja dopuštena je žalba Visokom trgovačkom sudu RH u Zagrebu. Žalba se podnosi putem ovog suda u 3 primjerka u roku od 8 dana od dana primitka pisanog </w:t>
      </w:r>
      <w:proofErr w:type="spellStart"/>
      <w:r>
        <w:t>otpravka</w:t>
      </w:r>
      <w:proofErr w:type="spellEnd"/>
      <w:r>
        <w:t xml:space="preserve"> ovog rješenja. odnosno  u roku od 8 dana nakon objave rješenja na mrežnoj stranici e-oglasnoj ploči ovog suda.</w:t>
      </w:r>
    </w:p>
    <w:p w:rsidRDefault="008B748F" w:rsidP="008B748F" w:rsidR="008B748F">
      <w:pPr>
        <w:pStyle w:val="Bezproreda"/>
      </w:pPr>
    </w:p>
    <w:p w:rsidRDefault="008B748F" w:rsidP="008B748F" w:rsidR="008B748F">
      <w:pPr>
        <w:pStyle w:val="Bezproreda"/>
      </w:pPr>
      <w:r>
        <w:t>D N A :</w:t>
      </w:r>
    </w:p>
    <w:p w:rsidRDefault="008B748F" w:rsidP="008B748F" w:rsidR="008B748F">
      <w:pPr>
        <w:pStyle w:val="Bezproreda"/>
      </w:pPr>
      <w:r>
        <w:t>-Stečajnom upravitelju</w:t>
      </w:r>
    </w:p>
    <w:p w:rsidRDefault="008B748F" w:rsidP="008B748F" w:rsidR="008B748F">
      <w:pPr>
        <w:pStyle w:val="Bezproreda"/>
      </w:pPr>
      <w:r>
        <w:t>-Dužniku po punomoćniku</w:t>
      </w:r>
    </w:p>
    <w:p w:rsidRDefault="008B748F" w:rsidP="008B748F" w:rsidR="008B748F">
      <w:pPr>
        <w:pStyle w:val="Bezproreda"/>
      </w:pPr>
      <w:r>
        <w:t>-Mrežna stranica e-oglasne ploče</w:t>
      </w:r>
      <w:r w:rsidR="00644B6C">
        <w:t xml:space="preserve"> – 8 dana</w:t>
      </w:r>
    </w:p>
    <w:p w:rsidRDefault="008B748F" w:rsidP="008B748F" w:rsidR="008B748F">
      <w:pPr>
        <w:pStyle w:val="Bezproreda"/>
      </w:pPr>
    </w:p>
    <w:p w:rsidRDefault="008B748F" w:rsidP="008B748F" w:rsidR="008B748F">
      <w:pPr>
        <w:pStyle w:val="Bezproreda"/>
      </w:pPr>
    </w:p>
    <w:p w:rsidRDefault="008B748F" w:rsidP="008B748F" w:rsidR="008B748F">
      <w:pPr>
        <w:pStyle w:val="Bezproreda"/>
      </w:pPr>
      <w:r>
        <w:tab/>
      </w:r>
    </w:p>
    <w:p w:rsidRDefault="008B748F" w:rsidP="008B748F" w:rsidR="008B748F">
      <w:pPr>
        <w:pStyle w:val="Bezproreda"/>
      </w:pPr>
    </w:p>
    <w:p w:rsidRDefault="008B748F" w:rsidP="008B748F" w:rsidR="008B748F">
      <w:pPr>
        <w:pStyle w:val="Bezproreda"/>
      </w:pPr>
    </w:p>
    <w:p w:rsidRDefault="008B748F" w:rsidP="008B748F" w:rsidR="008B748F"/>
    <w:p w:rsidRDefault="008B748F" w:rsidP="008B748F" w:rsidR="008B748F"/>
    <w:p w:rsidRDefault="00F53219" w:rsidR="00F53219"/>
    <w:sectPr w:rsidR="00F5321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D3A2B17"/>
    <w:multiLevelType w:val="hybridMultilevel"/>
    <w:tmpl w:val="BC221934"/>
    <w:lvl w:tplc="041A0013" w:ilvl="0">
      <w:start w:val="1"/>
      <w:numFmt w:val="upperRoman"/>
      <w:lvlText w:val="%1."/>
      <w:lvlJc w:val="righ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B748F"/>
    <w:rsid w:val="000221B7"/>
    <w:rsid w:val="000F2A3B"/>
    <w:rsid w:val="00644B6C"/>
    <w:rsid w:val="008B748F"/>
    <w:rsid w:val="00933F56"/>
    <w:rsid w:val="00C56B55"/>
    <w:rsid w:val="00C81130"/>
    <w:rsid w:val="00E40DBB"/>
    <w:rsid w:val="00F532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B748F"/>
    <w:rPr>
      <w:rFonts w:eastAsia="Times New Roman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8B748F"/>
    <w:pPr>
      <w:keepNext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8B748F"/>
    <w:rPr>
      <w:rFonts w:eastAsia="Times New Roman"/>
      <w:b/>
      <w:bCs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8B748F"/>
    <w:pPr>
      <w:tabs>
        <w:tab w:pos="6810" w:val="left"/>
      </w:tabs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8B748F"/>
    <w:rPr>
      <w:rFonts w:eastAsia="Times New Roman"/>
      <w:lang w:eastAsia="hr-HR"/>
    </w:rPr>
  </w:style>
  <w:style w:styleId="Bezproreda" w:type="paragraph">
    <w:name w:val="No Spacing"/>
    <w:uiPriority w:val="1"/>
    <w:qFormat/>
    <w:rsid w:val="008B748F"/>
    <w:rPr>
      <w:rFonts w:cstheme="minorBidi"/>
    </w:rPr>
  </w:style>
  <w:style w:styleId="Odlomakpopisa" w:type="paragraph">
    <w:name w:val="List Paragraph"/>
    <w:basedOn w:val="Normal"/>
    <w:uiPriority w:val="34"/>
    <w:qFormat/>
    <w:rsid w:val="008B748F"/>
    <w:pPr>
      <w:spacing w:lineRule="auto" w:line="276" w:after="200"/>
      <w:ind w:left="720"/>
      <w:contextualSpacing/>
    </w:pPr>
    <w:rPr>
      <w:rFonts w:cstheme="minorBidi" w:eastAsiaTheme="minorHAnsi" w:hAnsiTheme="minorHAnsi" w:asciiTheme="minorHAns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B74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B748F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F2A3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F2A3B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F2A3B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F2A3B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F2A3B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B748F"/>
    <w:rPr>
      <w:rFonts w:eastAsia="Times New Roman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8B748F"/>
    <w:pPr>
      <w:keepNext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8B748F"/>
    <w:rPr>
      <w:rFonts w:eastAsia="Times New Roman"/>
      <w:b/>
      <w:bCs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8B748F"/>
    <w:pPr>
      <w:tabs>
        <w:tab w:pos="6810" w:val="left"/>
      </w:tabs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8B748F"/>
    <w:rPr>
      <w:rFonts w:eastAsia="Times New Roman"/>
      <w:lang w:eastAsia="hr-HR"/>
    </w:rPr>
  </w:style>
  <w:style w:styleId="Bezproreda" w:type="paragraph">
    <w:name w:val="No Spacing"/>
    <w:uiPriority w:val="1"/>
    <w:qFormat/>
    <w:rsid w:val="008B748F"/>
    <w:rPr>
      <w:rFonts w:cstheme="minorBidi"/>
    </w:rPr>
  </w:style>
  <w:style w:styleId="Odlomakpopisa" w:type="paragraph">
    <w:name w:val="List Paragraph"/>
    <w:basedOn w:val="Normal"/>
    <w:uiPriority w:val="34"/>
    <w:qFormat/>
    <w:rsid w:val="008B748F"/>
    <w:pPr>
      <w:spacing w:after="200" w:line="276" w:lineRule="auto"/>
      <w:ind w:left="720"/>
      <w:contextualSpacing/>
    </w:pPr>
    <w:rPr>
      <w:rFonts w:asciiTheme="minorHAnsi" w:cstheme="minorBidi" w:eastAsiaTheme="minorHAnsi" w:hAnsiTheme="minorHAns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B74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B748F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F2A3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F2A3B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F2A3B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F2A3B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F2A3B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034118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svibnja 2017.</izvorni_sadrzaj>
    <derivirana_varijabla naziv="DomainObject.DatumDonosenjaOdluke_1">24.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</izvorni_sadrzaj>
    <derivirana_varijabla naziv="DomainObject.Predmet.Broj_1">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siječnja 2017.</izvorni_sadrzaj>
    <derivirana_varijabla naziv="DomainObject.Predmet.DatumOsnivanja_1">19.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21. travnja 2017.</izvorni_sadrzaj>
    <derivirana_varijabla naziv="DomainObject.Predmet.DatumRjesavanja_1">21. travnja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NAKNADNA DIOBA STEČAJNE MASE</izvorni_sadrzaj>
    <derivirana_varijabla naziv="DomainObject.Predmet.Opis_1">NAKNADNA DIOBA STEČAJNE MASE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St-69/2017</izvorni_sadrzaj>
    <derivirana_varijabla naziv="DomainObject.Predmet.OznakaBroj_1">St-69/2017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Velimir</izvorni_sadrzaj>
    <derivirana_varijabla naziv="DomainObject.Predmet.PredmetRijesio.Ime_1">Velimir</derivirana_varijabla>
  </DomainObject.Predmet.PredmetRijesio.Ime>
  <DomainObject.Predmet.PredmetRijesio.Oib>
    <izvorni_sadrzaj>50734195102</izvorni_sadrzaj>
    <derivirana_varijabla naziv="DomainObject.Predmet.PredmetRijesio.Oib_1">50734195102</derivirana_varijabla>
  </DomainObject.Predmet.PredmetRijesio.Oib>
  <DomainObject.Predmet.PredmetRijesio.Prezime>
    <izvorni_sadrzaj>Vuković</izvorni_sadrzaj>
    <derivirana_varijabla naziv="DomainObject.Predmet.PredmetRijesio.Prezime_1">Vuković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BIJAKA NOVA d.o.o. za građevinarstvo i trgovinu u stečaju</izvorni_sadrzaj>
    <derivirana_varijabla naziv="DomainObject.Predmet.ProtustrankaFormated_1">  Stečajna masa iza BIJAKA NOVA d.o.o. za građevinarstvo i trgovinu u stečaju</derivirana_varijabla>
  </DomainObject.Predmet.ProtustrankaFormated>
  <DomainObject.Predmet.ProtustrankaFormatedOIB>
    <izvorni_sadrzaj>  Stečajna masa iza BIJAKA NOVA d.o.o. za građevinarstvo i trgovinu u stečaju, OIB 84197046508</izvorni_sadrzaj>
    <derivirana_varijabla naziv="DomainObject.Predmet.ProtustrankaFormatedOIB_1">  Stečajna masa iza BIJAKA NOVA d.o.o. za građevinarstvo i trgovinu u stečaju, OIB 84197046508</derivirana_varijabla>
  </DomainObject.Predmet.ProtustrankaFormatedOIB>
  <DomainObject.Predmet.ProtustrankaFormatedWithAdress>
    <izvorni_sadrzaj> Stečajna masa iza BIJAKA NOVA d.o.o. za građevinarstvo i trgovinu u stečaju, Pavla Hatza 9, 10000 Zagreb</izvorni_sadrzaj>
    <derivirana_varijabla naziv="DomainObject.Predmet.ProtustrankaFormatedWithAdress_1"> Stečajna masa iza BIJAKA NOVA d.o.o. za građevinarstvo i trgovinu u stečaju, Pavla Hatza 9, 10000 Zagreb</derivirana_varijabla>
  </DomainObject.Predmet.ProtustrankaFormatedWithAdress>
  <DomainObject.Predmet.ProtustrankaFormatedWithAdressOIB>
    <izvorni_sadrzaj> Stečajna masa iza BIJAKA NOVA d.o.o. za građevinarstvo i trgovinu u stečaju, OIB 84197046508, Pavla Hatza 9, 10000 Zagreb</izvorni_sadrzaj>
    <derivirana_varijabla naziv="DomainObject.Predmet.ProtustrankaFormatedWithAdressOIB_1"> Stečajna masa iza BIJAKA NOVA d.o.o. za građevinarstvo i trgovinu u stečaju, OIB 84197046508, Pavla Hatza 9, 10000 Zagreb</derivirana_varijabla>
  </DomainObject.Predmet.ProtustrankaFormatedWithAdressOIB>
  <DomainObject.Predmet.ProtustrankaWithAdress>
    <izvorni_sadrzaj>Stečajna masa iza BIJAKA NOVA d.o.o. za građevinarstvo i trgovinu u stečaju Pavla Hatza 9, 10000 Zagreb</izvorni_sadrzaj>
    <derivirana_varijabla naziv="DomainObject.Predmet.ProtustrankaWithAdress_1">Stečajna masa iza BIJAKA NOVA d.o.o. za građevinarstvo i trgovinu u stečaju Pavla Hatza 9, 10000 Zagreb</derivirana_varijabla>
  </DomainObject.Predmet.ProtustrankaWithAdress>
  <DomainObject.Predmet.ProtustrankaWithAdressOIB>
    <izvorni_sadrzaj>Stečajna masa iza BIJAKA NOVA d.o.o. za građevinarstvo i trgovinu u stečaju, OIB 84197046508, Pavla Hatza 9, 10000 Zagreb</izvorni_sadrzaj>
    <derivirana_varijabla naziv="DomainObject.Predmet.ProtustrankaWithAdressOIB_1">Stečajna masa iza BIJAKA NOVA d.o.o. za građevinarstvo i trgovinu u stečaju, OIB 84197046508, Pavla Hatza 9, 10000 Zagreb</derivirana_varijabla>
  </DomainObject.Predmet.ProtustrankaWithAdressOIB>
  <DomainObject.Predmet.ProtustrankaNazivFormated>
    <izvorni_sadrzaj>Stečajna masa iza BIJAKA NOVA d.o.o. za građevinarstvo i trgovinu u stečaju</izvorni_sadrzaj>
    <derivirana_varijabla naziv="DomainObject.Predmet.ProtustrankaNazivFormated_1">Stečajna masa iza BIJAKA NOVA d.o.o. za građevinarstvo i trgovinu u stečaju</derivirana_varijabla>
  </DomainObject.Predmet.ProtustrankaNazivFormated>
  <DomainObject.Predmet.ProtustrankaNazivFormatedOIB>
    <izvorni_sadrzaj>Stečajna masa iza BIJAKA NOVA d.o.o. za građevinarstvo i trgovinu u stečaju, OIB 84197046508</izvorni_sadrzaj>
    <derivirana_varijabla naziv="DomainObject.Predmet.ProtustrankaNazivFormatedOIB_1">Stečajna masa iza BIJAKA NOVA d.o.o. za građevinarstvo i trgovinu u stečaju, OIB 84197046508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SPLIT</izvorni_sadrzaj>
    <derivirana_varijabla naziv="DomainObject.Predmet.StrankaFormated_1">  FINANCIJSKA AGENCIJA RC SPLIT</derivirana_varijabla>
  </DomainObject.Predmet.StrankaFormated>
  <DomainObject.Predmet.StrankaFormatedOIB>
    <izvorni_sadrzaj>  FINANCIJSKA AGENCIJA RC SPLIT, OIB 85821130368</izvorni_sadrzaj>
    <derivirana_varijabla naziv="DomainObject.Predmet.StrankaFormatedOIB_1">  FINANCIJSKA AGENCIJA RC SPLIT, OIB 85821130368</derivirana_varijabla>
  </DomainObject.Predmet.StrankaFormatedOIB>
  <DomainObject.Predmet.StrankaFormatedWithAdress>
    <izvorni_sadrzaj> FINANCIJSKA AGENCIJA RC SPLIT, Mažuranićeva 24b, 21000 Split</izvorni_sadrzaj>
    <derivirana_varijabla naziv="DomainObject.Predmet.StrankaFormatedWithAdress_1"> FINANCIJSKA AGENCIJA RC SPLIT, Mažuranićeva 24b, 21000 Split</derivirana_varijabla>
  </DomainObject.Predmet.StrankaFormatedWithAdress>
  <DomainObject.Predmet.StrankaFormatedWithAdressOIB>
    <izvorni_sadrzaj> FINANCIJSKA AGENCIJA RC SPLIT, OIB 85821130368, Mažuranićeva 24b, 21000 Split</izvorni_sadrzaj>
    <derivirana_varijabla naziv="DomainObject.Predmet.StrankaFormatedWithAdressOIB_1"> FINANCIJSKA AGENCIJA RC SPLIT, OIB 85821130368, Mažuranićeva 24b, 21000 Split</derivirana_varijabla>
  </DomainObject.Predmet.StrankaFormatedWithAdressOIB>
  <DomainObject.Predmet.StrankaWithAdress>
    <izvorni_sadrzaj>FINANCIJSKA AGENCIJA RC SPLIT Mažuranićeva 24b,21000 Split</izvorni_sadrzaj>
    <derivirana_varijabla naziv="DomainObject.Predmet.StrankaWithAdress_1">FINANCIJSKA AGENCIJA RC SPLIT Mažuranićeva 24b,21000 Split</derivirana_varijabla>
  </DomainObject.Predmet.StrankaWithAdress>
  <DomainObject.Predmet.StrankaWithAdressOIB>
    <izvorni_sadrzaj>FINANCIJSKA AGENCIJA RC SPLIT, OIB 85821130368, Mažuranićeva 24b,21000 Split</izvorni_sadrzaj>
    <derivirana_varijabla naziv="DomainObject.Predmet.StrankaWithAdressOIB_1">FINANCIJSKA AGENCIJA RC SPLIT, OIB 85821130368, Mažuranićeva 24b,21000 Split</derivirana_varijabla>
  </DomainObject.Predmet.StrankaWithAdressOIB>
  <DomainObject.Predmet.StrankaNazivFormated>
    <izvorni_sadrzaj>FINANCIJSKA AGENCIJA RC SPLIT</izvorni_sadrzaj>
    <derivirana_varijabla naziv="DomainObject.Predmet.StrankaNazivFormated_1">FINANCIJSKA AGENCIJA RC SPLIT</derivirana_varijabla>
  </DomainObject.Predmet.StrankaNazivFormated>
  <DomainObject.Predmet.StrankaNazivFormatedOIB>
    <izvorni_sadrzaj>FINANCIJSKA AGENCIJA RC SPLIT, OIB 85821130368</izvorni_sadrzaj>
    <derivirana_varijabla naziv="DomainObject.Predmet.StrankaNazivFormatedOIB_1">FINANCIJSKA AGENCIJA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FINANCIJSKA AGENCIJA RC SPLIT</item>
    </izvorni_sadrzaj>
    <derivirana_varijabla naziv="DomainObject.Predmet.StrankaListFormated_1">
      <item>FINANCIJSKA AGENCIJA RC SPLIT</item>
    </derivirana_varijabla>
  </DomainObject.Predmet.StrankaListFormated>
  <DomainObject.Predmet.StrankaListFormatedOIB>
    <izvorni_sadrzaj>
      <item>FINANCIJSKA AGENCIJA RC SPLIT, OIB 85821130368</item>
    </izvorni_sadrzaj>
    <derivirana_varijabla naziv="DomainObject.Predmet.StrankaListFormatedOIB_1">
      <item>FINANCIJSKA AGENCIJA RC SPLIT, OIB 85821130368</item>
    </derivirana_varijabla>
  </DomainObject.Predmet.StrankaListFormatedOIB>
  <DomainObject.Predmet.StrankaListFormatedWithAdress>
    <izvorni_sadrzaj>
      <item>FINANCIJSKA AGENCIJA RC SPLIT, Mažuranićeva 24b, 21000 Split</item>
    </izvorni_sadrzaj>
    <derivirana_varijabla naziv="DomainObject.Predmet.StrankaListFormatedWithAdress_1">
      <item>FINANCIJSKA AGENCIJA RC SPLIT, Mažuranićeva 24b, 21000 Split</item>
    </derivirana_varijabla>
  </DomainObject.Predmet.StrankaListFormatedWithAdress>
  <DomainObject.Predmet.StrankaListFormatedWithAdressOIB>
    <izvorni_sadrzaj>
      <item>FINANCIJSKA AGENCIJA RC SPLIT, OIB 85821130368, Mažuranićeva 24b, 21000 Split</item>
    </izvorni_sadrzaj>
    <derivirana_varijabla naziv="DomainObject.Predmet.StrankaListFormatedWithAdressOIB_1">
      <item>FINANCIJSKA AGENCIJA RC SPLIT, OIB 85821130368, Mažuranićeva 24b, 21000 Split</item>
    </derivirana_varijabla>
  </DomainObject.Predmet.StrankaListFormatedWithAdressOIB>
  <DomainObject.Predmet.StrankaListNazivFormated>
    <izvorni_sadrzaj>
      <item>FINANCIJSKA AGENCIJA RC SPLIT</item>
    </izvorni_sadrzaj>
    <derivirana_varijabla naziv="DomainObject.Predmet.StrankaListNazivFormated_1">
      <item>FINANCIJSKA AGENCIJA RC SPLIT</item>
    </derivirana_varijabla>
  </DomainObject.Predmet.StrankaListNazivFormated>
  <DomainObject.Predmet.StrankaListNazivFormatedOIB>
    <izvorni_sadrzaj>
      <item>FINANCIJSKA AGENCIJA RC SPLIT, OIB 85821130368</item>
    </izvorni_sadrzaj>
    <derivirana_varijabla naziv="DomainObject.Predmet.StrankaListNazivFormatedOIB_1">
      <item>FINANCIJSKA AGENCIJA RC SPLIT, OIB 85821130368</item>
    </derivirana_varijabla>
  </DomainObject.Predmet.StrankaListNazivFormatedOIB>
  <DomainObject.Predmet.ProtuStrankaListFormated>
    <izvorni_sadrzaj>
      <item>Stečajna masa iza BIJAKA NOVA d.o.o. za građevinarstvo i trgovinu u stečaju</item>
    </izvorni_sadrzaj>
    <derivirana_varijabla naziv="DomainObject.Predmet.ProtuStrankaListFormated_1">
      <item>Stečajna masa iza BIJAKA NOVA d.o.o. za građevinarstvo i trgovinu u stečaju</item>
    </derivirana_varijabla>
  </DomainObject.Predmet.ProtuStrankaListFormated>
  <DomainObject.Predmet.ProtuStrankaListFormatedOIB>
    <izvorni_sadrzaj>
      <item>Stečajna masa iza BIJAKA NOVA d.o.o. za građevinarstvo i trgovinu u stečaju, OIB 84197046508</item>
    </izvorni_sadrzaj>
    <derivirana_varijabla naziv="DomainObject.Predmet.ProtuStrankaListFormatedOIB_1">
      <item>Stečajna masa iza BIJAKA NOVA d.o.o. za građevinarstvo i trgovinu u stečaju, OIB 84197046508</item>
    </derivirana_varijabla>
  </DomainObject.Predmet.ProtuStrankaListFormatedOIB>
  <DomainObject.Predmet.ProtuStrankaListFormatedWithAdress>
    <izvorni_sadrzaj>
      <item>Stečajna masa iza BIJAKA NOVA d.o.o. za građevinarstvo i trgovinu u stečaju, Pavla Hatza 9, 10000 Zagreb</item>
    </izvorni_sadrzaj>
    <derivirana_varijabla naziv="DomainObject.Predmet.ProtuStrankaListFormatedWithAdress_1">
      <item>Stečajna masa iza BIJAKA NOVA d.o.o. za građevinarstvo i trgovinu u stečaju, Pavla Hatza 9, 10000 Zagreb</item>
    </derivirana_varijabla>
  </DomainObject.Predmet.ProtuStrankaListFormatedWithAdress>
  <DomainObject.Predmet.ProtuStrankaListFormatedWithAdressOIB>
    <izvorni_sadrzaj>
      <item>Stečajna masa iza BIJAKA NOVA d.o.o. za građevinarstvo i trgovinu u stečaju, OIB 84197046508, Pavla Hatza 9, 10000 Zagreb</item>
    </izvorni_sadrzaj>
    <derivirana_varijabla naziv="DomainObject.Predmet.ProtuStrankaListFormatedWithAdressOIB_1">
      <item>Stečajna masa iza BIJAKA NOVA d.o.o. za građevinarstvo i trgovinu u stečaju, OIB 84197046508, Pavla Hatza 9, 10000 Zagreb</item>
    </derivirana_varijabla>
  </DomainObject.Predmet.ProtuStrankaListFormatedWithAdressOIB>
  <DomainObject.Predmet.ProtuStrankaListNazivFormated>
    <izvorni_sadrzaj>
      <item>Stečajna masa iza BIJAKA NOVA d.o.o. za građevinarstvo i trgovinu u stečaju</item>
    </izvorni_sadrzaj>
    <derivirana_varijabla naziv="DomainObject.Predmet.ProtuStrankaListNazivFormated_1">
      <item>Stečajna masa iza BIJAKA NOVA d.o.o. za građevinarstvo i trgovinu u stečaju</item>
    </derivirana_varijabla>
  </DomainObject.Predmet.ProtuStrankaListNazivFormated>
  <DomainObject.Predmet.ProtuStrankaListNazivFormatedOIB>
    <izvorni_sadrzaj>
      <item>Stečajna masa iza BIJAKA NOVA d.o.o. za građevinarstvo i trgovinu u stečaju, OIB 84197046508</item>
    </izvorni_sadrzaj>
    <derivirana_varijabla naziv="DomainObject.Predmet.ProtuStrankaListNazivFormatedOIB_1">
      <item>Stečajna masa iza BIJAKA NOVA d.o.o. za građevinarstvo i trgovinu u stečaju, OIB 84197046508</item>
    </derivirana_varijabla>
  </DomainObject.Predmet.ProtuStrankaListNazivFormatedOIB>
  <DomainObject.Predmet.OstaliListFormated>
    <izvorni_sadrzaj>
      <item>Kristofor Miklos Nobilis</item>
      <item>Hrvoje Strčić</item>
    </izvorni_sadrzaj>
    <derivirana_varijabla naziv="DomainObject.Predmet.OstaliListFormated_1">
      <item>Kristofor Miklos Nobilis</item>
      <item>Hrvoje Strčić</item>
    </derivirana_varijabla>
  </DomainObject.Predmet.OstaliListFormated>
  <DomainObject.Predmet.OstaliListFormatedOIB>
    <izvorni_sadrzaj>
      <item>Kristofor Miklos Nobilis, OIB 02561868846</item>
      <item>Hrvoje Strčić</item>
    </izvorni_sadrzaj>
    <derivirana_varijabla naziv="DomainObject.Predmet.OstaliListFormatedOIB_1">
      <item>Kristofor Miklos Nobilis, OIB 02561868846</item>
      <item>Hrvoje Strčić</item>
    </derivirana_varijabla>
  </DomainObject.Predmet.OstaliListFormatedOIB>
  <DomainObject.Predmet.OstaliListFormatedWithAdress>
    <izvorni_sadrzaj>
      <item>Kristofor Miklos Nobilis, Bartok Bela ut 72, Budimpešta</item>
      <item>Hrvoje Strčić, Prolaz M.K. Kozulić 4, 51000 Rijeka</item>
    </izvorni_sadrzaj>
    <derivirana_varijabla naziv="DomainObject.Predmet.OstaliListFormatedWithAdress_1">
      <item>Kristofor Miklos Nobilis, Bartok Bela ut 72, Budimpešta</item>
      <item>Hrvoje Strčić, Prolaz M.K. Kozulić 4, 51000 Rijeka</item>
    </derivirana_varijabla>
  </DomainObject.Predmet.OstaliListFormatedWithAdress>
  <DomainObject.Predmet.OstaliListFormatedWithAdressOIB>
    <izvorni_sadrzaj>
      <item>Kristofor Miklos Nobilis, OIB 02561868846, Bartok Bela ut 72, Budimpešta</item>
      <item>Hrvoje Strčić, Prolaz M.K. Kozulić 4, 51000 Rijeka</item>
    </izvorni_sadrzaj>
    <derivirana_varijabla naziv="DomainObject.Predmet.OstaliListFormatedWithAdressOIB_1">
      <item>Kristofor Miklos Nobilis, OIB 02561868846, Bartok Bela ut 72, Budimpešta</item>
      <item>Hrvoje Strčić, Prolaz M.K. Kozulić 4, 51000 Rijeka</item>
    </derivirana_varijabla>
  </DomainObject.Predmet.OstaliListFormatedWithAdressOIB>
  <DomainObject.Predmet.OstaliListNazivFormated>
    <izvorni_sadrzaj>
      <item>Kristofor Miklos Nobilis</item>
      <item>Hrvoje Strčić</item>
    </izvorni_sadrzaj>
    <derivirana_varijabla naziv="DomainObject.Predmet.OstaliListNazivFormated_1">
      <item>Kristofor Miklos Nobilis</item>
      <item>Hrvoje Strčić</item>
    </derivirana_varijabla>
  </DomainObject.Predmet.OstaliListNazivFormated>
  <DomainObject.Predmet.OstaliListNazivFormatedOIB>
    <izvorni_sadrzaj>
      <item>Kristofor Miklos Nobilis, OIB 02561868846</item>
      <item>Hrvoje Strčić</item>
    </izvorni_sadrzaj>
    <derivirana_varijabla naziv="DomainObject.Predmet.OstaliListNazivFormatedOIB_1">
      <item>Kristofor Miklos Nobilis, OIB 02561868846</item>
      <item>Hrvoje Strčić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svibnja 2017.</izvorni_sadrzaj>
    <derivirana_varijabla naziv="DomainObject.Datum_1">24.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RC SPLIT</izvorni_sadrzaj>
    <derivirana_varijabla naziv="DomainObject.Predmet.StrankaIDrugi_1">FINANCIJSKA AGENCIJA RC SPLIT</derivirana_varijabla>
  </DomainObject.Predmet.StrankaIDrugi>
  <DomainObject.Predmet.ProtustrankaIDrugi>
    <izvorni_sadrzaj>Stečajna masa iza BIJAKA NOVA d.o.o. za građevinarstvo i trgovinu u stečaju</izvorni_sadrzaj>
    <derivirana_varijabla naziv="DomainObject.Predmet.ProtustrankaIDrugi_1">Stečajna masa iza BIJAKA NOVA d.o.o. za građevinarstvo i trgovinu u stečaju</derivirana_varijabla>
  </DomainObject.Predmet.ProtustrankaIDrugi>
  <DomainObject.Predmet.StrankaIDrugiAdressOIB>
    <izvorni_sadrzaj>FINANCIJSKA AGENCIJA RC SPLIT, OIB 85821130368, Mažuranićeva 24b, 21000 Split</izvorni_sadrzaj>
    <derivirana_varijabla naziv="DomainObject.Predmet.StrankaIDrugiAdressOIB_1">FINANCIJSKA AGENCIJA RC SPLIT, OIB 85821130368, Mažuranićeva 24b, 21000 Split</derivirana_varijabla>
  </DomainObject.Predmet.StrankaIDrugiAdressOIB>
  <DomainObject.Predmet.ProtustrankaIDrugiAdressOIB>
    <izvorni_sadrzaj>Stečajna masa iza BIJAKA NOVA d.o.o. za građevinarstvo i trgovinu u stečaju, OIB 84197046508, Pavla Hatza 9, 10000 Zagreb</izvorni_sadrzaj>
    <derivirana_varijabla naziv="DomainObject.Predmet.ProtustrankaIDrugiAdressOIB_1">Stečajna masa iza BIJAKA NOVA d.o.o. za građevinarstvo i trgovinu u stečaju, OIB 84197046508, Pavla Hatza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21. travnja 2017.</izvorni_sadrzaj>
    <derivirana_varijabla naziv="DomainObject.Predmet.OdlukaRjesenje.DatumDonosenjaOdluke_1">21. travnja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St-69/2017-22</izvorni_sadrzaj>
    <derivirana_varijabla naziv="DomainObject.Predmet.OdlukaRjesenje.Oznaka_1">St-69/2017-22</derivirana_varijabla>
  </DomainObject.Predmet.OdlukaRjesenje.Oznaka>
  <DomainObject.Predmet.SudioniciListNaziv>
    <izvorni_sadrzaj>
      <item>Stečajna masa iza BIJAKA NOVA d.o.o. za građevinarstvo i trgovinu u stečaju</item>
      <item>FINANCIJSKA AGENCIJA RC SPLIT</item>
      <item>Kristofor Miklos Nobilis</item>
      <item>Hrvoje Strčić</item>
    </izvorni_sadrzaj>
    <derivirana_varijabla naziv="DomainObject.Predmet.SudioniciListNaziv_1">
      <item>Stečajna masa iza BIJAKA NOVA d.o.o. za građevinarstvo i trgovinu u stečaju</item>
      <item>FINANCIJSKA AGENCIJA RC SPLIT</item>
      <item>Kristofor Miklos Nobilis</item>
      <item>Hrvoje Strčić</item>
    </derivirana_varijabla>
  </DomainObject.Predmet.SudioniciListNaziv>
  <DomainObject.Predmet.SudioniciListAdressOIB>
    <izvorni_sadrzaj>
      <item>Stečajna masa iza BIJAKA NOVA d.o.o. za građevinarstvo i trgovinu u stečaju, OIB 84197046508, Pavla Hatza 9,10000 Zagreb</item>
      <item>FINANCIJSKA AGENCIJA RC SPLIT, OIB 85821130368, Mažuranićeva 24b,21000 Split</item>
      <item>Kristofor Miklos Nobilis, OIB 02561868846, Bartok Bela ut 72,Budimpešta</item>
      <item>Hrvoje Strčić, Prolaz M.K. Kozulić 4,51000 Rijeka</item>
    </izvorni_sadrzaj>
    <derivirana_varijabla naziv="DomainObject.Predmet.SudioniciListAdressOIB_1">
      <item>Stečajna masa iza BIJAKA NOVA d.o.o. za građevinarstvo i trgovinu u stečaju, OIB 84197046508, Pavla Hatza 9,10000 Zagreb</item>
      <item>FINANCIJSKA AGENCIJA RC SPLIT, OIB 85821130368, Mažuranićeva 24b,21000 Split</item>
      <item>Kristofor Miklos Nobilis, OIB 02561868846, Bartok Bela ut 72,Budimpešta</item>
      <item>Hrvoje Strčić, Prolaz M.K. Kozulić 4,51000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84197046508</item>
      <item>, OIB 85821130368</item>
      <item>, OIB 02561868846</item>
      <item>, OIB null</item>
    </izvorni_sadrzaj>
    <derivirana_varijabla naziv="DomainObject.Predmet.SudioniciListNazivOIB_1">
      <item>, OIB 84197046508</item>
      <item>, OIB 85821130368</item>
      <item>, OIB 02561868846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mr.sc. Jozo Jelavić, OIB 79433837132, Pavla Hatza 9 Zagreb</item>
    </izvorni_sadrzaj>
    <derivirana_varijabla naziv="DomainObject.Predmet.StecajniUpraviteljiListAddressOIB_1">
      <item>mr.sc. Jozo Jelavić, OIB 79433837132, Pavla Hatza 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661</properties:Words>
  <properties:Characters>3650</properties:Characters>
  <properties:Lines>95</properties:Lines>
  <properties:Paragraphs>27</properties:Paragraphs>
  <properties:TotalTime>114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1</vt:i4>
      </vt:variant>
    </vt:vector>
  </properties:HeadingPairs>
  <properties:TitlesOfParts>
    <vt:vector size="2" baseType="lpstr">
      <vt:lpstr/>
      <vt:lpstr>R J E Š E N J E</vt:lpstr>
    </vt:vector>
  </properties:TitlesOfParts>
  <properties:LinksUpToDate>false</properties:LinksUpToDate>
  <properties:CharactersWithSpaces>4394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2017-05-24T05:18:00Z</dcterms:created>
  <dc:creator>Velimir Vuković</dc:creator>
  <cp:lastModifiedBy>Velimir Vuković</cp:lastModifiedBy>
  <cp:lastPrinted>2017-05-24T07:28:00Z</cp:lastPrinted>
  <dcterms:modified xmlns:xsi="http://www.w3.org/2001/XMLSchema-instance" xsi:type="dcterms:W3CDTF">2017-05-24T07:32:00Z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