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d196" w14:paraId="ff4d196" w:rsidRDefault="0053239B" w:rsidP="0053239B" w:rsidR="0053239B">
      <w:pPr>
        <w:spacing w:after="0"/>
        <w:jc w:val="both"/>
        <w15:collapsed w:val="false"/>
      </w:pPr>
      <w:bookmarkStart w:name="_GoBack"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3239B" w:rsidP="0053239B" w:rsidR="0053239B">
      <w:pPr>
        <w:spacing w:after="0"/>
        <w:jc w:val="both"/>
      </w:pPr>
      <w:r>
        <w:t xml:space="preserve">       REPUBLIKA HRVATSKA</w:t>
      </w:r>
    </w:p>
    <w:p w:rsidRDefault="0053239B" w:rsidP="0053239B" w:rsidR="0053239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3239B" w:rsidP="0053239B" w:rsidR="0053239B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53239B" w:rsidP="0053239B" w:rsidR="0053239B">
      <w:pPr>
        <w:spacing w:after="0"/>
        <w:rPr>
          <w:rFonts w:cs="Times New Roman"/>
        </w:rPr>
      </w:pPr>
    </w:p>
    <w:p w:rsidRDefault="0053239B" w:rsidP="00D46C5B" w:rsidR="0053239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53239B" w:rsidP="0053239B" w:rsidR="0053239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53239B" w:rsidP="0053239B" w:rsidR="0053239B">
      <w:pPr>
        <w:spacing w:after="0"/>
        <w:rPr>
          <w:rFonts w:cs="Times New Roman"/>
        </w:rPr>
      </w:pPr>
    </w:p>
    <w:p w:rsidRDefault="0053239B" w:rsidP="00D46C5B" w:rsidR="00D46C5B" w:rsidRPr="00D46C5B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ab/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u stečajnom predmetu povodom prijedloga predlagatelja Financijske agencije, Regionalni centar Split, Podružnica Split, Mažuranićevo šetalište 24B, za otvaranje stečajnog postupka nad dužnikom B4 d.o.o., Otok,</w:t>
      </w:r>
      <w:r w:rsidR="00D46C5B">
        <w:rPr>
          <w:rFonts w:cs="Times New Roman"/>
        </w:rPr>
        <w:t xml:space="preserve"> 40323</w:t>
      </w:r>
      <w:r>
        <w:rPr>
          <w:rFonts w:cs="Times New Roman"/>
        </w:rPr>
        <w:t xml:space="preserve"> </w:t>
      </w:r>
      <w:r w:rsidR="00D46C5B">
        <w:rPr>
          <w:rFonts w:cs="Times New Roman"/>
        </w:rPr>
        <w:t>Prelog, OIB: 38884058801</w:t>
      </w:r>
      <w:r>
        <w:t xml:space="preserve">, </w:t>
      </w:r>
      <w:r>
        <w:rPr>
          <w:rFonts w:cs="Times New Roman"/>
        </w:rPr>
        <w:t>19. listopada 2016.</w:t>
      </w:r>
    </w:p>
    <w:p w:rsidRDefault="0053239B" w:rsidP="0053239B" w:rsidR="0053239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3239B" w:rsidP="0053239B" w:rsidR="0053239B">
      <w:pPr>
        <w:spacing w:after="0"/>
        <w:jc w:val="both"/>
      </w:pPr>
    </w:p>
    <w:p w:rsidRDefault="0053239B" w:rsidP="0053239B" w:rsidR="0053239B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 w:rsidR="00D46C5B">
        <w:rPr>
          <w:rFonts w:cs="Times New Roman"/>
        </w:rPr>
        <w:t>B4 d.o.o., Otok, 40323 Prelog, OIB: 38884058801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 w:rsidR="00D46C5B">
        <w:t>om na poslovni broj spisa St-922</w:t>
      </w:r>
      <w:r>
        <w:t>/16, jer će u protivnom sud donijeti rješenje o otvaranju i zaključenju stečajnog postupka.</w:t>
      </w:r>
    </w:p>
    <w:p w:rsidRDefault="0053239B" w:rsidP="0053239B" w:rsidR="0053239B">
      <w:pPr>
        <w:spacing w:after="0"/>
        <w:jc w:val="both"/>
      </w:pPr>
    </w:p>
    <w:p w:rsidRDefault="0053239B" w:rsidP="0053239B" w:rsidR="0053239B">
      <w:pPr>
        <w:spacing w:after="0"/>
        <w:jc w:val="center"/>
      </w:pPr>
      <w:r>
        <w:t>Obrazloženje</w:t>
      </w:r>
    </w:p>
    <w:p w:rsidRDefault="0053239B" w:rsidP="0053239B" w:rsidR="0053239B">
      <w:pPr>
        <w:spacing w:after="0"/>
      </w:pPr>
    </w:p>
    <w:p w:rsidRDefault="0053239B" w:rsidP="0053239B" w:rsidR="0053239B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3239B" w:rsidP="0053239B" w:rsidR="0053239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D46C5B" w:rsidP="0053239B" w:rsidR="0053239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19. listopada 2016</w:t>
      </w:r>
      <w:r w:rsidR="0053239B">
        <w:rPr>
          <w:rFonts w:cs="Times New Roman"/>
        </w:rPr>
        <w:t>.</w:t>
      </w:r>
    </w:p>
    <w:p w:rsidRDefault="0053239B" w:rsidP="0053239B" w:rsidR="0053239B">
      <w:pPr>
        <w:spacing w:after="0"/>
        <w:rPr>
          <w:rFonts w:cs="Mangal"/>
        </w:rPr>
      </w:pPr>
    </w:p>
    <w:p w:rsidRDefault="0053239B" w:rsidP="0053239B" w:rsidR="0053239B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53239B" w:rsidP="0053239B" w:rsidR="0053239B">
      <w:pPr>
        <w:spacing w:after="0"/>
        <w:jc w:val="both"/>
        <w:rPr>
          <w:rFonts w:cs="Times New Roman"/>
        </w:rPr>
      </w:pPr>
    </w:p>
    <w:p w:rsidRDefault="0053239B" w:rsidP="0053239B" w:rsidR="0053239B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031EAB">
        <w:rPr>
          <w:rFonts w:cs="Times New Roman"/>
        </w:rPr>
        <w:t>, v.r.</w:t>
      </w:r>
    </w:p>
    <w:p w:rsidRDefault="0053239B" w:rsidP="0053239B" w:rsidR="0053239B">
      <w:pPr>
        <w:spacing w:after="0"/>
        <w:jc w:val="both"/>
        <w:rPr>
          <w:rFonts w:cs="Mangal"/>
        </w:rPr>
      </w:pPr>
    </w:p>
    <w:p w:rsidRDefault="0053239B" w:rsidP="0053239B" w:rsidR="0053239B">
      <w:pPr>
        <w:spacing w:after="0"/>
        <w:jc w:val="both"/>
      </w:pPr>
      <w:r>
        <w:t>POUKA O PRAVNOM LIJEKU:</w:t>
      </w:r>
    </w:p>
    <w:p w:rsidRDefault="0053239B" w:rsidP="0053239B" w:rsidR="0053239B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53239B" w:rsidP="0053239B" w:rsidR="0053239B">
      <w:pPr>
        <w:spacing w:after="0"/>
        <w:jc w:val="both"/>
        <w:rPr>
          <w:rFonts w:cs="Times New Roman"/>
        </w:rPr>
      </w:pPr>
    </w:p>
    <w:p w:rsidRDefault="0053239B" w:rsidP="0053239B" w:rsidR="0053239B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53239B" w:rsidP="0053239B" w:rsidR="00DA0242" w:rsidRPr="0053239B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</w:t>
      </w:r>
      <w:r w:rsidR="00937FF9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</w:rPr>
        <w:t>uda</w:t>
      </w:r>
      <w:bookmarkEnd w:id="0"/>
    </w:p>
    <w:sectPr w:rsidSect="0032366B" w:rsidR="00DA0242" w:rsidRPr="0053239B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EF1" w:rsidP="00537B78" w:rsidR="00867EF1">
      <w:r>
        <w:separator/>
      </w:r>
    </w:p>
  </w:endnote>
  <w:endnote w:id="0" w:type="continuationSeparator">
    <w:p w:rsidRDefault="00867EF1" w:rsidP="00537B78" w:rsidR="00867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EF1" w:rsidP="00537B78" w:rsidR="00867EF1">
      <w:r>
        <w:separator/>
      </w:r>
    </w:p>
  </w:footnote>
  <w:footnote w:id="0" w:type="continuationSeparator">
    <w:p w:rsidRDefault="00867EF1" w:rsidP="00537B78" w:rsidR="00867E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239B" w:rsidR="008333A9">
    <w:pPr>
      <w:pStyle w:val="Zaglavlje"/>
    </w:pPr>
    <w:r>
      <w:rPr>
        <w:rStyle w:val="PozadinaSvijetloCrvena"/>
        <w:shd w:fill="auto" w:color="auto" w:val="clear"/>
      </w:rPr>
      <w:t>Poslovni broj: 5 St-922/16-9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EAB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39B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DDD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568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EF1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C5B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80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St-922/2016-9</izvorni_sadrzaj>
    <derivirana_varijabla naziv="DomainObject.Oznaka_1">St-922/2016-9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St-922/2016</izvorni_sadrzaj>
    <derivirana_varijabla naziv="DomainObject.Predmet.OznakaBroj_1">St-922/2016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4, d.o.o. za građevinarstvo i trgovinu</izvorni_sadrzaj>
    <derivirana_varijabla naziv="DomainObject.Predmet.ProtustrankaFormated_1">  B 4, d.o.o. za građevinarstvo i trgovinu</derivirana_varijabla>
  </DomainObject.Predmet.ProtustrankaFormated>
  <DomainObject.Predmet.ProtustrankaFormatedOIB>
    <izvorni_sadrzaj>  B 4, d.o.o. za građevinarstvo i trgovinu, OIB 38884058801</izvorni_sadrzaj>
    <derivirana_varijabla naziv="DomainObject.Predmet.ProtustrankaFormatedOIB_1">  B 4, d.o.o. za građevinarstvo i trgovinu, OIB 38884058801</derivirana_varijabla>
  </DomainObject.Predmet.ProtustrankaFormatedOIB>
  <DomainObject.Predmet.ProtustrankaFormatedWithAdress>
    <izvorni_sadrzaj> B 4, d.o.o. za građevinarstvo i trgovinu, Otok, 21238 Otok</izvorni_sadrzaj>
    <derivirana_varijabla naziv="DomainObject.Predmet.ProtustrankaFormatedWithAdress_1"> B 4, d.o.o. za građevinarstvo i trgovinu, Otok, 21238 Otok</derivirana_varijabla>
  </DomainObject.Predmet.ProtustrankaFormatedWithAdress>
  <DomainObject.Predmet.ProtustrankaFormatedWithAdressOIB>
    <izvorni_sadrzaj> B 4, d.o.o. za građevinarstvo i trgovinu, OIB 38884058801, Otok, 21238 Otok</izvorni_sadrzaj>
    <derivirana_varijabla naziv="DomainObject.Predmet.ProtustrankaFormatedWithAdressOIB_1"> B 4, d.o.o. za građevinarstvo i trgovinu, OIB 38884058801, Otok, 21238 Otok</derivirana_varijabla>
  </DomainObject.Predmet.ProtustrankaFormatedWithAdressOIB>
  <DomainObject.Predmet.ProtustrankaWithAdress>
    <izvorni_sadrzaj>B 4, d.o.o. za građevinarstvo i trgovinu Otok, 21238 Otok</izvorni_sadrzaj>
    <derivirana_varijabla naziv="DomainObject.Predmet.ProtustrankaWithAdress_1">B 4, d.o.o. za građevinarstvo i trgovinu Otok, 21238 Otok</derivirana_varijabla>
  </DomainObject.Predmet.ProtustrankaWithAdress>
  <DomainObject.Predmet.ProtustrankaWithAdressOIB>
    <izvorni_sadrzaj>B 4, d.o.o. za građevinarstvo i trgovinu, OIB 38884058801, Otok, 21238 Otok</izvorni_sadrzaj>
    <derivirana_varijabla naziv="DomainObject.Predmet.ProtustrankaWithAdressOIB_1">B 4, d.o.o. za građevinarstvo i trgovinu, OIB 38884058801, Otok, 21238 Otok</derivirana_varijabla>
  </DomainObject.Predmet.ProtustrankaWithAdressOIB>
  <DomainObject.Predmet.ProtustrankaNazivFormated>
    <izvorni_sadrzaj>B 4, d.o.o. za građevinarstvo i trgovinu</izvorni_sadrzaj>
    <derivirana_varijabla naziv="DomainObject.Predmet.ProtustrankaNazivFormated_1">B 4, d.o.o. za građevinarstvo i trgovinu</derivirana_varijabla>
  </DomainObject.Predmet.ProtustrankaNazivFormated>
  <DomainObject.Predmet.ProtustrankaNazivFormatedOIB>
    <izvorni_sadrzaj>B 4, d.o.o. za građevinarstvo i trgovinu, OIB 38884058801</izvorni_sadrzaj>
    <derivirana_varijabla naziv="DomainObject.Predmet.ProtustrankaNazivFormatedOIB_1">B 4, d.o.o. za građevinarstvo i trgovinu, OIB 38884058801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3294258.46</izvorni_sadrzaj>
    <derivirana_varijabla naziv="DomainObject.Predmet.TrenutnaVrijednost_1">3294258.46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B 4, d.o.o. za građevinarstvo i trgovinu</item>
    </izvorni_sadrzaj>
    <derivirana_varijabla naziv="DomainObject.Predmet.ProtuStrankaListFormated_1">
      <item>B 4, d.o.o. za građevinarstvo i trgovinu</item>
    </derivirana_varijabla>
  </DomainObject.Predmet.ProtuStrankaListFormated>
  <DomainObject.Predmet.ProtuStrankaListFormatedOIB>
    <izvorni_sadrzaj>
      <item>B 4, d.o.o. za građevinarstvo i trgovinu, OIB 38884058801</item>
    </izvorni_sadrzaj>
    <derivirana_varijabla naziv="DomainObject.Predmet.ProtuStrankaListFormatedOIB_1">
      <item>B 4, d.o.o. za građevinarstvo i trgovinu, OIB 38884058801</item>
    </derivirana_varijabla>
  </DomainObject.Predmet.ProtuStrankaListFormatedOIB>
  <DomainObject.Predmet.ProtuStrankaListFormatedWithAdress>
    <izvorni_sadrzaj>
      <item>B 4, d.o.o. za građevinarstvo i trgovinu, Otok, 21238 Otok</item>
    </izvorni_sadrzaj>
    <derivirana_varijabla naziv="DomainObject.Predmet.ProtuStrankaListFormatedWithAdress_1">
      <item>B 4, d.o.o. za građevinarstvo i trgovinu, Otok, 21238 Otok</item>
    </derivirana_varijabla>
  </DomainObject.Predmet.ProtuStrankaListFormatedWithAdress>
  <DomainObject.Predmet.ProtuStrankaListFormatedWithAdressOIB>
    <izvorni_sadrzaj>
      <item>B 4, d.o.o. za građevinarstvo i trgovinu, OIB 38884058801, Otok, 21238 Otok</item>
    </izvorni_sadrzaj>
    <derivirana_varijabla naziv="DomainObject.Predmet.ProtuStrankaListFormatedWithAdressOIB_1">
      <item>B 4, d.o.o. za građevinarstvo i trgovinu, OIB 38884058801, Otok, 21238 Otok</item>
    </derivirana_varijabla>
  </DomainObject.Predmet.ProtuStrankaListFormatedWithAdressOIB>
  <DomainObject.Predmet.ProtuStrankaListNazivFormated>
    <izvorni_sadrzaj>
      <item>B 4, d.o.o. za građevinarstvo i trgovinu</item>
    </izvorni_sadrzaj>
    <derivirana_varijabla naziv="DomainObject.Predmet.ProtuStrankaListNazivFormated_1">
      <item>B 4, d.o.o. za građevinarstvo i trgovinu</item>
    </derivirana_varijabla>
  </DomainObject.Predmet.ProtuStrankaListNazivFormated>
  <DomainObject.Predmet.ProtuStrankaListNazivFormatedOIB>
    <izvorni_sadrzaj>
      <item>B 4, d.o.o. za građevinarstvo i trgovinu, OIB 38884058801</item>
    </izvorni_sadrzaj>
    <derivirana_varijabla naziv="DomainObject.Predmet.ProtuStrankaListNazivFormatedOIB_1">
      <item>B 4, d.o.o. za građevinarstvo i trgovinu, OIB 38884058801</item>
    </derivirana_varijabla>
  </DomainObject.Predmet.ProtuStrankaListNazivFormatedOIB>
  <DomainObject.Predmet.OstaliListFormated>
    <izvorni_sadrzaj>
      <item>stalna služba u Dubrovniku</item>
      <item>Branko Bašić</item>
      <item>Županijsko državno odvjetništvo</item>
    </izvorni_sadrzaj>
    <derivirana_varijabla naziv="DomainObject.Predmet.OstaliListFormated_1">
      <item>stalna služba u Dubrovniku</item>
      <item>Branko Bašić</item>
      <item>Županijsko državno odvjetništvo</item>
    </derivirana_varijabla>
  </DomainObject.Predmet.OstaliListFormated>
  <DomainObject.Predmet.OstaliListFormatedOIB>
    <izvorni_sadrzaj>
      <item>stalna služba u Dubrovniku</item>
      <item>Branko Bašić, OIB 63645406952</item>
      <item>Županijsko državno odvjetništvo</item>
    </izvorni_sadrzaj>
    <derivirana_varijabla naziv="DomainObject.Predmet.OstaliListFormatedOIB_1">
      <item>stalna služba u Dubrovniku</item>
      <item>Branko Bašić, OIB 63645406952</item>
      <item>Županijsko državno odvjetništvo</item>
    </derivirana_varijabla>
  </DomainObject.Predmet.OstaliListFormatedOIB>
  <DomainObject.Predmet.OstaliListFormatedWithAdress>
    <izvorni_sadrzaj>
      <item>stalna služba u Dubrovniku, Dr. Ante Starčevića, 20000 Dubrovnik</item>
      <item>Branko Bašić, Strana I 17, 21238 Otok</item>
      <item>Županijsko državno odvjetništvo</item>
    </izvorni_sadrzaj>
    <derivirana_varijabla naziv="DomainObject.Predmet.OstaliListFormatedWithAdress_1">
      <item>stalna služba u Dubrovniku, Dr. Ante Starčevića, 20000 Dubrovnik</item>
      <item>Branko Bašić, Strana I 17, 21238 Otok</item>
      <item>Županijsko državno odvjetništvo</item>
    </derivirana_varijabla>
  </DomainObject.Predmet.OstaliListFormatedWithAdress>
  <DomainObject.Predmet.OstaliListFormatedWithAdressOIB>
    <izvorni_sadrzaj>
      <item>stalna služba u Dubrovniku, Dr. Ante Starčevića, 20000 Dubrovnik</item>
      <item>Branko Bašić, OIB 63645406952, Strana I 17, 21238 Otok</item>
      <item>Županijsko državno odvjetništvo</item>
    </izvorni_sadrzaj>
    <derivirana_varijabla naziv="DomainObject.Predmet.OstaliListFormatedWithAdressOIB_1">
      <item>stalna služba u Dubrovniku, Dr. Ante Starčevića, 20000 Dubrovnik</item>
      <item>Branko Bašić, OIB 63645406952, Strana I 17, 21238 Otok</item>
      <item>Županijsko državno odvjetništvo</item>
    </derivirana_varijabla>
  </DomainObject.Predmet.OstaliListFormatedWithAdressOIB>
  <DomainObject.Predmet.OstaliListNazivFormated>
    <izvorni_sadrzaj>
      <item>stalna služba u Dubrovniku</item>
      <item>Branko Bašić</item>
      <item>Županijsko državno odvjetništvo</item>
    </izvorni_sadrzaj>
    <derivirana_varijabla naziv="DomainObject.Predmet.OstaliListNazivFormated_1">
      <item>stalna služba u Dubrovniku</item>
      <item>Branko Bašić</item>
      <item>Županijsko državno odvjetništvo</item>
    </derivirana_varijabla>
  </DomainObject.Predmet.OstaliListNazivFormated>
  <DomainObject.Predmet.OstaliListNazivFormatedOIB>
    <izvorni_sadrzaj>
      <item>stalna služba u Dubrovniku</item>
      <item>Branko Bašić, OIB 63645406952</item>
      <item>Županijsko državno odvjetništvo</item>
    </izvorni_sadrzaj>
    <derivirana_varijabla naziv="DomainObject.Predmet.OstaliListNazivFormatedOIB_1">
      <item>stalna služba u Dubrovniku</item>
      <item>Branko Bašić, OIB 63645406952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St-922/2016-9</izvorni_sadrzaj>
    <derivirana_varijabla naziv="DomainObject.PoslovniBrojDokumenta_1">St-922/2016-9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B 4, d.o.o. za građevinarstvo i trgovinu</izvorni_sadrzaj>
    <derivirana_varijabla naziv="DomainObject.Predmet.ProtustrankaIDrugi_1">B 4, d.o.o. za građevinarstvo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B 4, d.o.o. za građevinarstvo i trgovinu, OIB 38884058801, Otok, 21238 Otok</izvorni_sadrzaj>
    <derivirana_varijabla naziv="DomainObject.Predmet.ProtustrankaIDrugiAdressOIB_1">B 4, d.o.o. za građevinarstvo i trgovinu, OIB 38884058801, Otok, 21238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4, d.o.o. za građevinarstvo i trgovinu</item>
      <item>FINANCIJSKA AGENCIJA, PODRUŽNICA SPLIT</item>
      <item>stalna služba u Dubrovniku</item>
      <item>Branko Bašić</item>
      <item>Županijsko državno odvjetništvo</item>
    </izvorni_sadrzaj>
    <derivirana_varijabla naziv="DomainObject.Predmet.SudioniciListNaziv_1">
      <item>B 4, d.o.o. za građevinarstvo i trgovinu</item>
      <item>FINANCIJSKA AGENCIJA, PODRUŽNICA SPLIT</item>
      <item>stalna služba u Dubrovniku</item>
      <item>Branko Bašić</item>
      <item>Županijsko državno odvjetništvo</item>
    </derivirana_varijabla>
  </DomainObject.Predmet.SudioniciListNaziv>
  <DomainObject.Predmet.SudioniciListAdressOIB>
    <izvorni_sadrzaj>
      <item>B 4, d.o.o. za građevinarstvo i trgovinu, OIB 38884058801, Otok,21238 Otok</item>
      <item>FINANCIJSKA AGENCIJA, PODRUŽNICA SPLIT, OIB 85821130368, Mažuranićevo šetalište 24b,21000 Split</item>
      <item>stalna služba u Dubrovniku, Dr. Ante Starčevića,20000 Dubrovnik</item>
      <item>Branko Bašić, OIB 63645406952, Strana I 17,21238 Otok</item>
      <item>Županijsko državno odvjetništvo</item>
    </izvorni_sadrzaj>
    <derivirana_varijabla naziv="DomainObject.Predmet.SudioniciListAdressOIB_1">
      <item>B 4, d.o.o. za građevinarstvo i trgovinu, OIB 38884058801, Otok,21238 Otok</item>
      <item>FINANCIJSKA AGENCIJA, PODRUŽNICA SPLIT, OIB 85821130368, Mažuranićevo šetalište 24b,21000 Split</item>
      <item>stalna služba u Dubrovniku, Dr. Ante Starčevića,20000 Dubrovnik</item>
      <item>Branko Bašić, OIB 63645406952, Strana I 17,21238 Otok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10B9C-01BB-4E2E-8D8E-8D40E9762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1499</properties:Characters>
  <properties:Lines>44</properties:Lines>
  <properties:Paragraphs>17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2016-10-19T10:27:00Z</cp:lastPrinted>
  <dcterms:modified xmlns:xsi="http://www.w3.org/2001/XMLSchema-instance" xsi:type="dcterms:W3CDTF">2016-10-19T10:29:00Z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St-922/2016-9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