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4b8f" w14:paraId="71e4b8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601B0">
        <w:rPr>
          <w:sz w:val="24"/>
          <w:szCs w:val="24"/>
        </w:rPr>
        <w:t>36</w:t>
      </w:r>
      <w:r w:rsidR="00202D62">
        <w:rPr>
          <w:sz w:val="24"/>
          <w:szCs w:val="24"/>
        </w:rPr>
        <w:t>/1</w:t>
      </w:r>
      <w:r w:rsidR="000601B0">
        <w:rPr>
          <w:sz w:val="24"/>
          <w:szCs w:val="24"/>
        </w:rPr>
        <w:t>1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B06F1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</w:t>
      </w:r>
      <w:r w:rsidRPr="00EB22C9">
        <w:rPr>
          <w:sz w:val="24"/>
          <w:szCs w:val="24"/>
        </w:rPr>
        <w:t xml:space="preserve">ZAGREBU, po sucu </w:t>
      </w:r>
      <w:proofErr w:type="spellStart"/>
      <w:r w:rsidRPr="00EB22C9">
        <w:rPr>
          <w:sz w:val="24"/>
          <w:szCs w:val="24"/>
        </w:rPr>
        <w:t>mr.sc</w:t>
      </w:r>
      <w:proofErr w:type="spellEnd"/>
      <w:r w:rsidRPr="00EB22C9">
        <w:rPr>
          <w:sz w:val="24"/>
          <w:szCs w:val="24"/>
        </w:rPr>
        <w:t xml:space="preserve">. Ivani Koštarić Fegeš, u stečajnom postupku nad dužnikom </w:t>
      </w:r>
      <w:proofErr w:type="spellStart"/>
      <w:r w:rsidR="00EB22C9" w:rsidRPr="00EB22C9">
        <w:rPr>
          <w:sz w:val="24"/>
          <w:szCs w:val="24"/>
        </w:rPr>
        <w:t>MIKAS</w:t>
      </w:r>
      <w:proofErr w:type="spellEnd"/>
      <w:r w:rsidR="00EB22C9" w:rsidRPr="00EB22C9">
        <w:rPr>
          <w:sz w:val="24"/>
          <w:szCs w:val="24"/>
        </w:rPr>
        <w:t>-</w:t>
      </w:r>
      <w:proofErr w:type="spellStart"/>
      <w:r w:rsidR="00EB22C9" w:rsidRPr="00EB22C9">
        <w:rPr>
          <w:sz w:val="24"/>
          <w:szCs w:val="24"/>
        </w:rPr>
        <w:t>COMMERCE</w:t>
      </w:r>
      <w:proofErr w:type="spellEnd"/>
      <w:r w:rsidR="00EB22C9" w:rsidRPr="00EB22C9">
        <w:rPr>
          <w:sz w:val="24"/>
          <w:szCs w:val="24"/>
        </w:rPr>
        <w:t xml:space="preserve"> d.o.o. u stečaju, Ogulin, </w:t>
      </w:r>
      <w:proofErr w:type="spellStart"/>
      <w:r w:rsidR="00EB22C9" w:rsidRPr="00EB22C9">
        <w:rPr>
          <w:sz w:val="24"/>
          <w:szCs w:val="24"/>
        </w:rPr>
        <w:t>Dobrina</w:t>
      </w:r>
      <w:proofErr w:type="spellEnd"/>
      <w:r w:rsidR="00EB22C9" w:rsidRPr="00EB22C9">
        <w:rPr>
          <w:sz w:val="24"/>
          <w:szCs w:val="24"/>
        </w:rPr>
        <w:t xml:space="preserve"> ulica 35, </w:t>
      </w:r>
      <w:proofErr w:type="spellStart"/>
      <w:r w:rsidR="00EB22C9" w:rsidRPr="00EB22C9">
        <w:rPr>
          <w:sz w:val="24"/>
          <w:szCs w:val="24"/>
        </w:rPr>
        <w:t>OIB</w:t>
      </w:r>
      <w:proofErr w:type="spellEnd"/>
      <w:r w:rsidR="00EB22C9" w:rsidRPr="00EB22C9">
        <w:rPr>
          <w:sz w:val="24"/>
          <w:szCs w:val="24"/>
        </w:rPr>
        <w:t>: 12714494708</w:t>
      </w:r>
      <w:r w:rsidR="00DB49B8" w:rsidRPr="00EB22C9">
        <w:rPr>
          <w:sz w:val="24"/>
          <w:szCs w:val="24"/>
        </w:rPr>
        <w:t xml:space="preserve">, </w:t>
      </w:r>
      <w:r w:rsidR="00852B98">
        <w:rPr>
          <w:sz w:val="24"/>
          <w:szCs w:val="24"/>
        </w:rPr>
        <w:t>30. ožujka</w:t>
      </w:r>
      <w:r w:rsidRPr="00B06F14">
        <w:rPr>
          <w:sz w:val="24"/>
          <w:szCs w:val="24"/>
        </w:rPr>
        <w:t xml:space="preserve"> 201</w:t>
      </w:r>
      <w:r w:rsidR="00B1361D" w:rsidRPr="00B06F14">
        <w:rPr>
          <w:sz w:val="24"/>
          <w:szCs w:val="24"/>
        </w:rPr>
        <w:t>8</w:t>
      </w:r>
      <w:r w:rsidRPr="00B06F1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F26DE" w:rsidP="00AF26DE" w:rsidR="00AF26DE" w:rsidRPr="00AF26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Pr="00AF26DE">
        <w:rPr>
          <w:sz w:val="24"/>
          <w:szCs w:val="24"/>
        </w:rPr>
        <w:t xml:space="preserve">alaže </w:t>
      </w:r>
      <w:proofErr w:type="spellStart"/>
      <w:r w:rsidR="00F37A41">
        <w:rPr>
          <w:sz w:val="24"/>
          <w:szCs w:val="24"/>
        </w:rPr>
        <w:t>razlučnom</w:t>
      </w:r>
      <w:proofErr w:type="spellEnd"/>
      <w:r w:rsidRPr="00AF26DE">
        <w:rPr>
          <w:sz w:val="24"/>
          <w:szCs w:val="24"/>
        </w:rPr>
        <w:t xml:space="preserve"> vjerovniku Privredna banka Zagreb d.d</w:t>
      </w:r>
      <w:r w:rsidRPr="0091394C">
        <w:rPr>
          <w:sz w:val="24"/>
          <w:szCs w:val="24"/>
        </w:rPr>
        <w:t>.</w:t>
      </w:r>
      <w:r w:rsidR="0091394C">
        <w:rPr>
          <w:sz w:val="24"/>
          <w:szCs w:val="24"/>
        </w:rPr>
        <w:t xml:space="preserve">, </w:t>
      </w:r>
      <w:r w:rsidR="0091394C" w:rsidRPr="0091394C">
        <w:rPr>
          <w:sz w:val="24"/>
          <w:szCs w:val="24"/>
        </w:rPr>
        <w:t xml:space="preserve">Zagreb, Radnička cesta 50, </w:t>
      </w:r>
      <w:proofErr w:type="spellStart"/>
      <w:r w:rsidR="0091394C" w:rsidRPr="0091394C">
        <w:rPr>
          <w:sz w:val="24"/>
          <w:szCs w:val="24"/>
        </w:rPr>
        <w:t>OIB</w:t>
      </w:r>
      <w:proofErr w:type="spellEnd"/>
      <w:r w:rsidR="0091394C" w:rsidRPr="0091394C">
        <w:rPr>
          <w:sz w:val="24"/>
          <w:szCs w:val="24"/>
        </w:rPr>
        <w:t>: 02535697732</w:t>
      </w:r>
      <w:r w:rsidR="0091394C">
        <w:rPr>
          <w:sz w:val="24"/>
          <w:szCs w:val="24"/>
        </w:rPr>
        <w:t xml:space="preserve">, </w:t>
      </w:r>
      <w:r w:rsidRPr="0091394C">
        <w:rPr>
          <w:sz w:val="24"/>
          <w:szCs w:val="24"/>
        </w:rPr>
        <w:t>u roku 3 dana očitovati na elaborat o procijenjenoj</w:t>
      </w:r>
      <w:r w:rsidRPr="00AF26DE">
        <w:rPr>
          <w:sz w:val="24"/>
          <w:szCs w:val="24"/>
        </w:rPr>
        <w:t xml:space="preserve"> tržišnoj vrijednosti nekretnine od 27. veljače 2018. i procijenjen</w:t>
      </w:r>
      <w:r w:rsidR="0091394C">
        <w:rPr>
          <w:sz w:val="24"/>
          <w:szCs w:val="24"/>
        </w:rPr>
        <w:t>u</w:t>
      </w:r>
      <w:r w:rsidRPr="00AF26DE">
        <w:rPr>
          <w:sz w:val="24"/>
          <w:szCs w:val="24"/>
        </w:rPr>
        <w:t xml:space="preserve"> tržišn</w:t>
      </w:r>
      <w:r w:rsidR="0091394C">
        <w:rPr>
          <w:sz w:val="24"/>
          <w:szCs w:val="24"/>
        </w:rPr>
        <w:t>u vrijednost</w:t>
      </w:r>
      <w:r w:rsidRPr="00AF26DE">
        <w:rPr>
          <w:sz w:val="24"/>
          <w:szCs w:val="24"/>
        </w:rPr>
        <w:t xml:space="preserve"> nekretnine u iznosu od 1.245.000,00 EUR-a ili 9.250.000,00 kn. </w:t>
      </w:r>
    </w:p>
    <w:p w:rsidRDefault="0091394C" w:rsidP="00A95782" w:rsidR="0091394C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C281B">
        <w:rPr>
          <w:sz w:val="24"/>
          <w:szCs w:val="24"/>
        </w:rPr>
        <w:t>30. ožujka</w:t>
      </w:r>
      <w:r w:rsidR="00B1361D" w:rsidRPr="00400F24">
        <w:rPr>
          <w:sz w:val="24"/>
          <w:szCs w:val="24"/>
        </w:rPr>
        <w:t xml:space="preserve"> 201</w:t>
      </w:r>
      <w:r w:rsidR="00B1361D">
        <w:rPr>
          <w:sz w:val="24"/>
          <w:szCs w:val="24"/>
        </w:rPr>
        <w:t>8.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735A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735A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B1361D" w:rsidR="00B1361D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133/2012)</w:t>
      </w:r>
    </w:p>
    <w:p w:rsidRDefault="00B1361D" w:rsidP="00B1361D" w:rsidR="00B1361D">
      <w:pPr>
        <w:rPr>
          <w:sz w:val="24"/>
          <w:szCs w:val="24"/>
        </w:rPr>
      </w:pPr>
    </w:p>
    <w:p w:rsidRDefault="00E735AB" w:rsidP="00B1361D" w:rsidR="00E735AB">
      <w:pPr>
        <w:rPr>
          <w:sz w:val="24"/>
          <w:szCs w:val="24"/>
        </w:rPr>
      </w:pPr>
    </w:p>
    <w:p w:rsidRDefault="00E735AB" w:rsidP="00E735AB" w:rsidR="00E735A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E735AB" w:rsidP="00E735AB" w:rsidR="001B2C78" w:rsidRPr="00FF62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1E7DFF" w:rsidP="00AA3916" w:rsidR="001E7DFF" w:rsidRPr="001E7DFF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17595"/>
    <w:multiLevelType w:val="hybridMultilevel"/>
    <w:tmpl w:val="EF42772A"/>
    <w:lvl w:tplc="7E8C643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601B0"/>
    <w:rsid w:val="00096BA5"/>
    <w:rsid w:val="00097E91"/>
    <w:rsid w:val="000A0966"/>
    <w:rsid w:val="000B262B"/>
    <w:rsid w:val="000F3FBC"/>
    <w:rsid w:val="000F5DBA"/>
    <w:rsid w:val="00103F3D"/>
    <w:rsid w:val="00110860"/>
    <w:rsid w:val="001217B9"/>
    <w:rsid w:val="00130EF6"/>
    <w:rsid w:val="0014428E"/>
    <w:rsid w:val="00146866"/>
    <w:rsid w:val="00164A68"/>
    <w:rsid w:val="00166AE8"/>
    <w:rsid w:val="001A0815"/>
    <w:rsid w:val="001B2C78"/>
    <w:rsid w:val="001C281B"/>
    <w:rsid w:val="001D0E72"/>
    <w:rsid w:val="001D2511"/>
    <w:rsid w:val="001E7DFF"/>
    <w:rsid w:val="00202D62"/>
    <w:rsid w:val="00211C00"/>
    <w:rsid w:val="00216892"/>
    <w:rsid w:val="00221025"/>
    <w:rsid w:val="002445A2"/>
    <w:rsid w:val="00271621"/>
    <w:rsid w:val="00275900"/>
    <w:rsid w:val="002A46D6"/>
    <w:rsid w:val="002B13AE"/>
    <w:rsid w:val="002B5611"/>
    <w:rsid w:val="002C0E29"/>
    <w:rsid w:val="002E6A94"/>
    <w:rsid w:val="002E7A32"/>
    <w:rsid w:val="002F63C8"/>
    <w:rsid w:val="0033459C"/>
    <w:rsid w:val="003B6605"/>
    <w:rsid w:val="003B7D8D"/>
    <w:rsid w:val="003D17CB"/>
    <w:rsid w:val="003E0B94"/>
    <w:rsid w:val="003F091E"/>
    <w:rsid w:val="003F320D"/>
    <w:rsid w:val="00400F24"/>
    <w:rsid w:val="00411A62"/>
    <w:rsid w:val="004371EE"/>
    <w:rsid w:val="004426E1"/>
    <w:rsid w:val="0047675D"/>
    <w:rsid w:val="00494BF5"/>
    <w:rsid w:val="004C6A58"/>
    <w:rsid w:val="004C77D6"/>
    <w:rsid w:val="004E5469"/>
    <w:rsid w:val="004F022B"/>
    <w:rsid w:val="005154DC"/>
    <w:rsid w:val="00516A2C"/>
    <w:rsid w:val="00547C09"/>
    <w:rsid w:val="005510FA"/>
    <w:rsid w:val="00564481"/>
    <w:rsid w:val="0056527A"/>
    <w:rsid w:val="00567F2D"/>
    <w:rsid w:val="00574A8F"/>
    <w:rsid w:val="005B5B68"/>
    <w:rsid w:val="00604901"/>
    <w:rsid w:val="0064089D"/>
    <w:rsid w:val="0065484C"/>
    <w:rsid w:val="006A03F6"/>
    <w:rsid w:val="006B4804"/>
    <w:rsid w:val="006E7D12"/>
    <w:rsid w:val="006F1EBD"/>
    <w:rsid w:val="00712637"/>
    <w:rsid w:val="0073256A"/>
    <w:rsid w:val="00753A0C"/>
    <w:rsid w:val="00753B77"/>
    <w:rsid w:val="00755F35"/>
    <w:rsid w:val="00770B84"/>
    <w:rsid w:val="00775FD2"/>
    <w:rsid w:val="00784151"/>
    <w:rsid w:val="00793E35"/>
    <w:rsid w:val="0079645A"/>
    <w:rsid w:val="007A6843"/>
    <w:rsid w:val="007B3F07"/>
    <w:rsid w:val="007B564B"/>
    <w:rsid w:val="007F082E"/>
    <w:rsid w:val="0080043E"/>
    <w:rsid w:val="00834A88"/>
    <w:rsid w:val="00852B98"/>
    <w:rsid w:val="008B09E0"/>
    <w:rsid w:val="008B6E62"/>
    <w:rsid w:val="008C4205"/>
    <w:rsid w:val="008C4776"/>
    <w:rsid w:val="008C726E"/>
    <w:rsid w:val="0091394C"/>
    <w:rsid w:val="009457C8"/>
    <w:rsid w:val="00987E6B"/>
    <w:rsid w:val="009B2D75"/>
    <w:rsid w:val="009D46C8"/>
    <w:rsid w:val="009E6ABE"/>
    <w:rsid w:val="009F122E"/>
    <w:rsid w:val="009F4837"/>
    <w:rsid w:val="00A64C3C"/>
    <w:rsid w:val="00A95782"/>
    <w:rsid w:val="00AA3916"/>
    <w:rsid w:val="00AD7C24"/>
    <w:rsid w:val="00AF26DE"/>
    <w:rsid w:val="00B06F14"/>
    <w:rsid w:val="00B07CEE"/>
    <w:rsid w:val="00B1361D"/>
    <w:rsid w:val="00B34DE7"/>
    <w:rsid w:val="00B40E95"/>
    <w:rsid w:val="00B51DCF"/>
    <w:rsid w:val="00B56E81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B7DBE"/>
    <w:rsid w:val="00DD51C6"/>
    <w:rsid w:val="00DE6225"/>
    <w:rsid w:val="00DE6DBE"/>
    <w:rsid w:val="00E26ADC"/>
    <w:rsid w:val="00E32B38"/>
    <w:rsid w:val="00E3424B"/>
    <w:rsid w:val="00E359B8"/>
    <w:rsid w:val="00E560CF"/>
    <w:rsid w:val="00E67B91"/>
    <w:rsid w:val="00E72D2A"/>
    <w:rsid w:val="00E735AB"/>
    <w:rsid w:val="00E8435A"/>
    <w:rsid w:val="00E847D3"/>
    <w:rsid w:val="00EB168B"/>
    <w:rsid w:val="00EB22C9"/>
    <w:rsid w:val="00EC7FC5"/>
    <w:rsid w:val="00EF197F"/>
    <w:rsid w:val="00F37A41"/>
    <w:rsid w:val="00F43AB1"/>
    <w:rsid w:val="00F53774"/>
    <w:rsid w:val="00F56166"/>
    <w:rsid w:val="00FB63B7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A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A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3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4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St-36/2011-138</izvorni_sadrzaj>
    <derivirana_varijabla naziv="DomainObject.Oznaka_1">St-36/2011-138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St-36/2011-138</izvorni_sadrzaj>
    <derivirana_varijabla naziv="DomainObject.PoslovniBrojDokumenta_1">St-36/2011-138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825</properties:Characters>
  <properties:Lines>33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2018-03-30T10:01:00Z</dcterms:created>
  <dc:creator>nmarkovic</dc:creator>
  <cp:lastModifiedBy>Katarina Drndelić</cp:lastModifiedBy>
  <cp:lastPrinted>2018-04-03T05:38:00Z</cp:lastPrinted>
  <dcterms:modified xmlns:xsi="http://www.w3.org/2001/XMLSchema-instance" xsi:type="dcterms:W3CDTF">2018-04-03T05:38:00Z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St-36/2011-138 / Odluka - Zaključak (zaključak_OČITOVANJE_NA_ELABORAT.docx)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