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3719" w14:paraId="2b53719" w:rsidRDefault="00AA163D" w:rsidP="00AA163D" w:rsidR="00AA163D" w:rsidRPr="00AA163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A163D">
        <w:rPr>
          <w:rFonts w:cs="Times New Roman" w:eastAsia="Times New Roman"/>
          <w:lang w:eastAsia="hr-HR"/>
        </w:rPr>
        <w:t xml:space="preserve">     </w:t>
      </w:r>
      <w:r w:rsidRPr="00AA163D">
        <w:rPr>
          <w:rFonts w:cs="Times New Roman" w:eastAsia="Times New Roman"/>
          <w:b w:val="false"/>
          <w:lang w:eastAsia="hr-HR"/>
        </w:rPr>
        <w:t>REPUBLIKA HRVATSKA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 TRGOVAČKI SUD U ZAGREBU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         STALNA SLUŽBA 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   Karlovac, Ljudevita Šestića 4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R E P U B L I K A   H R V A T S K A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R J E Š E N J E</w:t>
      </w:r>
    </w:p>
    <w:p w:rsidRDefault="00AA163D" w:rsidP="00AA163D" w:rsidR="00AA163D" w:rsidRPr="00AA163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I</w:t>
      </w:r>
    </w:p>
    <w:p w:rsidRDefault="00AA163D" w:rsidP="00AA163D" w:rsidR="00AA163D" w:rsidRPr="00AA163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Z A K L J U Č A K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ab/>
        <w:t>TRGOVAČKI SUD U ZAGREBU, Stalna služba</w:t>
      </w:r>
      <w:r w:rsidRPr="00AA163D">
        <w:rPr>
          <w:rFonts w:cs="Times New Roman" w:eastAsia="Times New Roman"/>
          <w:b/>
          <w:lang w:eastAsia="hr-HR"/>
        </w:rPr>
        <w:t>,</w:t>
      </w:r>
      <w:r w:rsidRPr="00AA163D">
        <w:rPr>
          <w:rFonts w:cs="Times New Roman" w:eastAsia="Times New Roman"/>
          <w:lang w:eastAsia="hr-HR"/>
        </w:rPr>
        <w:t xml:space="preserve"> po sucu Jadranki Mađeruh, kao stečajnom sucu, odlučujući o prijedlogu predlagatelja MAJETIĆ ZAHIDA, Sisak, Ante Starčevića 98, OIB: 38347831553, za otvaranje stečajnog postupka nad dužnikom METALING INŽENJERING d.o.o. Sisak, Božidara Adžije 2, OIB: 43475833288, dana 8. siječnja 2016. godine</w:t>
      </w: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r i j e š i o     j e</w:t>
      </w: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Pokreće se prethodni postupak radi utvrđivanja pretpostavki za otvaranje stečajnog postupka nad dužnikom METALING INŽENJERING d.o.o. Sisak, Božidara Adžije 2, OIB: 43475833288.</w:t>
      </w:r>
    </w:p>
    <w:p w:rsidRDefault="00AA163D" w:rsidP="00AA163D" w:rsidR="00AA163D" w:rsidRPr="00AA163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z a k l j u č i o   j e</w:t>
      </w:r>
    </w:p>
    <w:p w:rsidRDefault="00AA163D" w:rsidP="00AA163D" w:rsidR="00AA163D" w:rsidRPr="00AA163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Naređuje se osobi ovlaštenoj za zastupanje dužnika METALING INŽENJERING d.o.o. Sisak, Božidara Adžije 2, OIB: 43475833288, Ivici Bajloviću, Petrinja, Matije GUpca 128, OIB: 91298875091, da u roku 8 dana dostavi ovom sudu popis imovine i obveza dužnika, a koji se sastoji od naznake: 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nekretnina i pokretnina dužnika,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imovinskih prava dužnika na tuđim stvarima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novčanih i nenovčanih tražbina dužnika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drugih prava koji čine imovinu dužnika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novčanih sredstva na računima dužnika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druge imovine dužnika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obveza dužnika unesenih u njegove poslovne knjige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drugih novčanih i nenovčanih obveza dužnika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razlučnih prava na imovini dužnika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izlučnih prava 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A163D" w:rsidP="00AA163D" w:rsidR="00AA163D" w:rsidRPr="00AA163D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A163D" w:rsidP="00AA163D" w:rsidR="00AA163D" w:rsidRPr="00AA163D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AA163D" w:rsidP="00AA163D" w:rsidR="00AA163D" w:rsidRPr="00AA163D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A163D" w:rsidP="00AA163D" w:rsidR="00AA163D" w:rsidRPr="00AA163D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AA163D">
        <w:rPr>
          <w:rFonts w:cs="Times New Roman" w:eastAsia="Times New Roman"/>
          <w:b/>
          <w:lang w:eastAsia="hr-HR"/>
        </w:rPr>
        <w:t>9. veljače 2016. godine u 14,00 sati</w:t>
      </w:r>
      <w:r w:rsidRPr="00AA163D">
        <w:rPr>
          <w:rFonts w:cs="Times New Roman" w:eastAsia="Times New Roman"/>
          <w:lang w:eastAsia="hr-HR"/>
        </w:rPr>
        <w:t xml:space="preserve"> u zgradi suda u Karlovcu, Ljudevita Šestića 4, soba broj 5, na koje se dostavom ovog zaključka pozivaju: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dužnik,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predlagatelj,</w:t>
      </w:r>
    </w:p>
    <w:p w:rsidRDefault="00AA163D" w:rsidP="00AA163D" w:rsidR="00AA163D" w:rsidRPr="00AA163D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osoba ovlaštena za zastupanje dužnika po zakonu.</w:t>
      </w:r>
    </w:p>
    <w:p w:rsidRDefault="00AA163D" w:rsidP="00AA163D" w:rsidR="00AA163D" w:rsidRPr="00AA163D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Pozvane osobe mogu se i pisano izjasniti o prijedlogu.</w:t>
      </w:r>
    </w:p>
    <w:p w:rsidRDefault="00AA163D" w:rsidP="00AA163D" w:rsidR="00AA163D" w:rsidRPr="00AA163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Obrazloženje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ab/>
        <w:t xml:space="preserve">Predlagatelj Zahid Majetić je kao dužnikov radnik ovom sudu dana 2. listopada 2015. godine podnio prijedlog za otvaranje stečajnog postupka nad dužnikom METALING INŽENJERING d.o.o. Sisak, Božidara Adžije 2, OIB: 43475833288. U prijedlogu navodi da prema dužniku ima novčanu tražbinu u iznosu od 15.441,12 kn na ime neto plaće odnosno ukupno 20.161,65 kn bruto, da je dužnikov račun blokiran u razdoblju duljem od 204 dana. U prilogu je dostavio dužnikovu potvrdu o neisplati plaće (list 3 spisa) iz koje proizlazi da dužnik nije isplatio plaću predlagatelju za siječanj, veljaču i ožujak 2015. godine u ukupnom iznosu od 15.441,12 kn neto odnosno 20.161,65 kn bruto. Iz potvrde Financijske agencije  od 1. listopada 2015. godine proizlazi kako dužnik u Očevidniku redoslijeda osnova za plaćanje </w:t>
      </w:r>
      <w:r w:rsidRPr="00AA163D">
        <w:rPr>
          <w:rFonts w:cs="Times New Roman" w:eastAsia="Times New Roman"/>
          <w:lang w:eastAsia="hr-HR"/>
        </w:rPr>
        <w:lastRenderedPageBreak/>
        <w:t>na dan 1. listopada 2015. godine ima evidentirane neizvršene osnove za plaćanje u neprekinutom razdoblju od 204 dana (list 2 spisa).</w:t>
      </w: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ab/>
        <w:t>Slijedom navedenog predlagatelj je učinio vjerojatnim postojanje tražbine prema dužniku i postojanje stečajnog razloga nesposobnosti za plaćanje.</w:t>
      </w: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ab/>
        <w:t>Prema odredbi čl. 109. st. 1. Stečajnog  zakona (Narodne novine broj 71/15, dalje:SZ),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ab/>
        <w:t>Slijedom navedenog odlučeno je kao u izreci rješenja, a temeljem čl. 115. st. 1. SZ-a.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A163D" w:rsidP="00AA163D" w:rsidR="00AA163D" w:rsidRPr="00AA163D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U Karlovcu 8. siječnja 2016. godine</w:t>
      </w:r>
    </w:p>
    <w:p w:rsidRDefault="00AA163D" w:rsidP="00AA163D" w:rsidR="00AA163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      </w:t>
      </w:r>
    </w:p>
    <w:p w:rsidRDefault="00AA163D" w:rsidP="00AA163D" w:rsidR="00AA163D" w:rsidRPr="00AA163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  <w:r w:rsidRPr="00AA163D"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 xml:space="preserve">   </w:t>
      </w:r>
      <w:r w:rsidRPr="00AA163D">
        <w:rPr>
          <w:rFonts w:cs="Times New Roman" w:eastAsia="Times New Roman"/>
          <w:lang w:eastAsia="hr-HR"/>
        </w:rPr>
        <w:t xml:space="preserve">  Stečajni sudac:</w:t>
      </w: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AA163D" w:rsidP="00AA163D" w:rsidR="00AA163D" w:rsidRPr="00AA163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AA163D" w:rsidP="00AA163D" w:rsidR="00AA163D" w:rsidRPr="00AA163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AA163D" w:rsidP="00AA163D" w:rsidR="00AA163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A163D" w:rsidP="00AA163D" w:rsidR="00AA163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A163D" w:rsidP="00AA163D" w:rsidR="00AA163D" w:rsidRPr="00AA163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Dna:</w:t>
      </w:r>
    </w:p>
    <w:p w:rsidRDefault="00AA163D" w:rsidP="00AA163D" w:rsidR="00AA163D" w:rsidRPr="00AA163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 xml:space="preserve">Predlagatelju </w:t>
      </w:r>
    </w:p>
    <w:p w:rsidRDefault="00AA163D" w:rsidP="00AA163D" w:rsidR="00AA163D" w:rsidRPr="00AA163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Dužniku</w:t>
      </w:r>
    </w:p>
    <w:p w:rsidRDefault="00AA163D" w:rsidP="00AA163D" w:rsidR="00AA163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A163D">
        <w:rPr>
          <w:rFonts w:cs="Times New Roman" w:eastAsia="Times New Roman"/>
          <w:lang w:eastAsia="hr-HR"/>
        </w:rPr>
        <w:t>Spis</w:t>
      </w:r>
    </w:p>
    <w:p w:rsidRDefault="00AA163D" w:rsidP="00AA163D" w:rsidR="00AA163D" w:rsidRPr="00AA163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</w:t>
      </w:r>
    </w:p>
    <w:p w:rsidRDefault="00AA163D" w:rsidP="00AA163D" w:rsidR="00AA163D" w:rsidRPr="00AA163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698474"/>
      <w:docPartObj>
        <w:docPartGallery w:val="Page Numbers (Top of Page)"/>
        <w:docPartUnique/>
      </w:docPartObj>
    </w:sdtPr>
    <w:sdtContent>
      <w:p w:rsidRDefault="00AA163D" w:rsidR="00AA16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A163D" w:rsidR="008333A9">
    <w:pPr>
      <w:pStyle w:val="Zaglavlje"/>
    </w:pPr>
    <w:r>
      <w:t>1 St-1548/15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63D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St-1548/2015-4</izvorni_sadrzaj>
    <derivirana_varijabla naziv="DomainObject.Oznaka_1">St-1548/2015-4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</izvorni_sadrzaj>
    <derivirana_varijabla naziv="DomainObject.Predmet.ProtustrankaFormated_1">  METALING INŽENJERING d.o.o.</derivirana_varijabla>
  </DomainObject.Predmet.ProtustrankaFormated>
  <DomainObject.Predmet.ProtustrankaFormatedOIB>
    <izvorni_sadrzaj>  METALING INŽENJERING d.o.o., OIB 43475833288</izvorni_sadrzaj>
    <derivirana_varijabla naziv="DomainObject.Predmet.ProtustrankaFormatedOIB_1">  METALING INŽENJERING d.o.o., OIB 43475833288</derivirana_varijabla>
  </DomainObject.Predmet.ProtustrankaFormatedOIB>
  <DomainObject.Predmet.ProtustrankaFormatedWithAdress>
    <izvorni_sadrzaj> METALING INŽENJERING d.o.o., Božidara Adžije 2, 44000 Sisak</izvorni_sadrzaj>
    <derivirana_varijabla naziv="DomainObject.Predmet.ProtustrankaFormatedWithAdress_1"> METALING INŽENJERING d.o.o., Božidara Adžije 2, 44000 Sisak</derivirana_varijabla>
  </DomainObject.Predmet.ProtustrankaFormatedWithAdress>
  <DomainObject.Predmet.ProtustrankaFormatedWithAdressOIB>
    <izvorni_sadrzaj> METALING INŽENJERING d.o.o., OIB 43475833288, Božidara Adžije 2, 44000 Sisak</izvorni_sadrzaj>
    <derivirana_varijabla naziv="DomainObject.Predmet.ProtustrankaFormatedWithAdressOIB_1"> METALING INŽENJERING d.o.o., OIB 43475833288, Božidara Adžije 2, 44000 Sisak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</izvorni_sadrzaj>
    <derivirana_varijabla naziv="DomainObject.Predmet.StrankaFormatedOIB_1">  ZAHID MAJETIĆ</derivirana_varijabla>
  </DomainObject.Predmet.StrankaFormatedOIB>
  <DomainObject.Predmet.StrankaFormatedWithAdress>
    <izvorni_sadrzaj> ZAHID MAJETIĆ, ANTE STARČEVIĆA 98, 44000 Sisak</izvorni_sadrzaj>
    <derivirana_varijabla naziv="DomainObject.Predmet.StrankaFormatedWithAdress_1"> ZAHID MAJETIĆ, ANTE STARČEVIĆA 98, 44000 Sisak</derivirana_varijabla>
  </DomainObject.Predmet.StrankaFormatedWithAdress>
  <DomainObject.Predmet.StrankaFormatedWithAdressOIB>
    <izvorni_sadrzaj> ZAHID MAJETIĆ, ANTE STARČEVIĆA 98, 44000 Sisak</izvorni_sadrzaj>
    <derivirana_varijabla naziv="DomainObject.Predmet.StrankaFormatedWithAdressOIB_1"> ZAHID MAJETIĆ, ANTE STARČEVIĆA 98, 44000 Sisak</derivirana_varijabla>
  </DomainObject.Predmet.StrankaFormatedWithAdressOIB>
  <DomainObject.Predmet.StrankaWithAdress>
    <izvorni_sadrzaj>ZAHID MAJETIĆ ANTE STARČEVIĆA 98,44000 Sisak</izvorni_sadrzaj>
    <derivirana_varijabla naziv="DomainObject.Predmet.StrankaWithAdress_1">ZAHID MAJETIĆ ANTE STARČEVIĆA 98,44000 Sisak</derivirana_varijabla>
  </DomainObject.Predmet.StrankaWithAdress>
  <DomainObject.Predmet.StrankaWithAdressOIB>
    <izvorni_sadrzaj>ZAHID MAJETIĆ, ANTE STARČEVIĆA 98,44000 Sisak</izvorni_sadrzaj>
    <derivirana_varijabla naziv="DomainObject.Predmet.StrankaWithAdressOIB_1">ZAHID MAJETIĆ,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</izvorni_sadrzaj>
    <derivirana_varijabla naziv="DomainObject.Predmet.StrankaNazivFormatedOIB_1">ZAHID MAJETIĆ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</item>
    </izvorni_sadrzaj>
    <derivirana_varijabla naziv="DomainObject.Predmet.StrankaListFormatedOIB_1">
      <item>ZAHID MAJETIĆ</item>
    </derivirana_varijabla>
  </DomainObject.Predmet.StrankaListFormatedOIB>
  <DomainObject.Predmet.StrankaListFormatedWithAdress>
    <izvorni_sadrzaj>
      <item>ZAHID MAJETIĆ, ANTE STARČEVIĆA 98, 44000 Sisak</item>
    </izvorni_sadrzaj>
    <derivirana_varijabla naziv="DomainObject.Predmet.StrankaListFormatedWithAdress_1">
      <item>ZAHID MAJETIĆ, ANTE STARČEVIĆA 98, 44000 Sisak</item>
    </derivirana_varijabla>
  </DomainObject.Predmet.StrankaListFormatedWithAdress>
  <DomainObject.Predmet.StrankaListFormatedWithAdressOIB>
    <izvorni_sadrzaj>
      <item>ZAHID MAJETIĆ, ANTE STARČEVIĆA 98, 44000 Sisak</item>
    </izvorni_sadrzaj>
    <derivirana_varijabla naziv="DomainObject.Predmet.StrankaListFormatedWithAdressOIB_1">
      <item>ZAHID MAJETIĆ,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</item>
    </izvorni_sadrzaj>
    <derivirana_varijabla naziv="DomainObject.Predmet.StrankaListNazivFormatedOIB_1">
      <item>ZAHID MAJETIĆ</item>
    </derivirana_varijabla>
  </DomainObject.Predmet.StrankaListNazivFormatedOIB>
  <DomainObject.Predmet.ProtuStrankaListFormated>
    <izvorni_sadrzaj>
      <item>METALING INŽENJERING d.o.o.</item>
    </izvorni_sadrzaj>
    <derivirana_varijabla naziv="DomainObject.Predmet.ProtuStrankaListFormated_1">
      <item>METALING INŽENJERING d.o.o.</item>
    </derivirana_varijabla>
  </DomainObject.Predmet.ProtuStrankaListFormated>
  <DomainObject.Predmet.ProtuStrankaListFormatedOIB>
    <izvorni_sadrzaj>
      <item>METALING INŽENJERING d.o.o., OIB 43475833288</item>
    </izvorni_sadrzaj>
    <derivirana_varijabla naziv="DomainObject.Predmet.ProtuStrankaListFormatedOIB_1">
      <item>METALING INŽENJERING d.o.o., OIB 43475833288</item>
    </derivirana_varijabla>
  </DomainObject.Predmet.ProtuStrankaListFormatedOIB>
  <DomainObject.Predmet.ProtuStrankaListFormatedWithAdress>
    <izvorni_sadrzaj>
      <item>METALING INŽENJERING d.o.o., Božidara Adžije 2, 44000 Sisak</item>
    </izvorni_sadrzaj>
    <derivirana_varijabla naziv="DomainObject.Predmet.ProtuStrankaListFormatedWithAdress_1">
      <item>METALING INŽENJERING d.o.o., Božidara Adžije 2, 44000 Sisak</item>
    </derivirana_varijabla>
  </DomainObject.Predmet.ProtuStrankaListFormatedWithAdress>
  <DomainObject.Predmet.ProtuStrankaListFormatedWithAdressOIB>
    <izvorni_sadrzaj>
      <item>METALING INŽENJERING d.o.o., OIB 43475833288, Božidara Adžije 2, 44000 Sisak</item>
    </izvorni_sadrzaj>
    <derivirana_varijabla naziv="DomainObject.Predmet.ProtuStrankaListFormatedWithAdressOIB_1">
      <item>METALING INŽENJERING d.o.o., OIB 43475833288, Božidara Adžije 2, 44000 Sisak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St-1548/2015-4</izvorni_sadrzaj>
    <derivirana_varijabla naziv="DomainObject.PoslovniBrojDokumenta_1">St-1548/2015-4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ANTE STARČEVIĆA 98, 44000 Sisak</izvorni_sadrzaj>
    <derivirana_varijabla naziv="DomainObject.Predmet.StrankaIDrugiAdressOIB_1">ZAHID MAJETIĆ,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</izvorni_sadrzaj>
    <derivirana_varijabla naziv="DomainObject.Predmet.SudioniciListNaziv_1">
      <item>ZAHID MAJETIĆ</item>
      <item>METALING INŽENJERING d.o.o.</item>
    </derivirana_varijabla>
  </DomainObject.Predmet.SudioniciListNaziv>
  <DomainObject.Predmet.SudioniciListAdressOIB>
    <izvorni_sadrzaj>
      <item>ZAHID MAJETIĆ, ANTE STARČEVIĆA 98,44000 Sisak</item>
      <item>METALING INŽENJERING d.o.o., OIB 43475833288, Božidara Adžije 2,44000 Sisak</item>
    </izvorni_sadrzaj>
    <derivirana_varijabla naziv="DomainObject.Predmet.SudioniciListAdressOIB_1">
      <item>ZAHID MAJETIĆ, ANTE STARČEVIĆA 98,44000 Sisak</item>
      <item>METALING INŽENJERING d.o.o., OIB 43475833288, Božidara Adžije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B8CE8-2157-4B21-A629-A8B9F248B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1023</properties:Words>
  <properties:Characters>5350</properties:Characters>
  <properties:Lines>150</properties:Lines>
  <properties:Paragraphs>58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2016-01-08T09:27:00Z</cp:lastPrinted>
  <dcterms:modified xmlns:xsi="http://www.w3.org/2001/XMLSchema-instance" xsi:type="dcterms:W3CDTF">2016-01-08T09:27:00Z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St-1548/2015-4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