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58b84b" w14:paraId="d58b84b" w:rsidRDefault="00760F72" w:rsidP="00760F72" w:rsidR="00760F72" w:rsidRPr="00266B40">
      <w:pPr>
        <w15:collapsed w:val="false"/>
      </w:pPr>
      <w:bookmarkStart w:name="_GoBack" w:id="0"/>
      <w:bookmarkEnd w:id="0"/>
    </w:p>
    <w:p w:rsidRDefault="007B1F8D" w:rsidP="007B1F8D" w:rsidR="007B1F8D" w:rsidRPr="00BB6F1B">
      <w:pPr>
        <w:pStyle w:val="Zaglavlje"/>
        <w:jc w:val="right"/>
      </w:pPr>
      <w:proofErr w:type="spellStart"/>
      <w:r w:rsidRPr="00BB6F1B">
        <w:t>Posl</w:t>
      </w:r>
      <w:proofErr w:type="spellEnd"/>
      <w:r w:rsidRPr="00BB6F1B">
        <w:t xml:space="preserve">. br. 14 </w:t>
      </w:r>
      <w:proofErr w:type="spellStart"/>
      <w:r w:rsidRPr="00BB6F1B">
        <w:t>Stpn</w:t>
      </w:r>
      <w:proofErr w:type="spellEnd"/>
      <w:r w:rsidRPr="00BB6F1B">
        <w:t>-</w:t>
      </w:r>
      <w:r>
        <w:t>9/2016-14</w:t>
      </w:r>
    </w:p>
    <w:p w:rsidRDefault="00760F72" w:rsidP="00760F72" w:rsidR="00760F72" w:rsidRPr="00266B40"/>
    <w:p w:rsidRDefault="00760F72" w:rsidP="00760F72" w:rsidR="00760F72" w:rsidRPr="00266B40"/>
    <w:p w:rsidRDefault="00760F72" w:rsidP="00760F72" w:rsidR="00760F72" w:rsidRPr="00266B40"/>
    <w:p w:rsidRDefault="00760F72" w:rsidP="00760F72" w:rsidR="00760F72" w:rsidRPr="00266B40">
      <w:pPr>
        <w:jc w:val="center"/>
      </w:pPr>
    </w:p>
    <w:p w:rsidRDefault="00BB6F1B" w:rsidP="00760F72" w:rsidR="00BB6F1B" w:rsidRPr="00266B40">
      <w:pPr>
        <w:jc w:val="center"/>
      </w:pPr>
      <w:r w:rsidRPr="00266B40">
        <w:t>R E P U B L I K A    H R V A T S K A</w:t>
      </w:r>
    </w:p>
    <w:p w:rsidRDefault="00FB325D" w:rsidP="00A20BF5" w:rsidR="00FB325D">
      <w:pPr>
        <w:jc w:val="center"/>
        <w:rPr>
          <w:bCs/>
        </w:rPr>
      </w:pPr>
    </w:p>
    <w:p w:rsidRDefault="00A20BF5" w:rsidP="00A20BF5" w:rsidR="00A20BF5" w:rsidRPr="00266B40">
      <w:pPr>
        <w:jc w:val="center"/>
        <w:rPr>
          <w:bCs/>
        </w:rPr>
      </w:pPr>
      <w:r w:rsidRPr="00266B40">
        <w:rPr>
          <w:bCs/>
        </w:rPr>
        <w:t>R J E Š E N J E</w:t>
      </w:r>
    </w:p>
    <w:p w:rsidRDefault="00760F72" w:rsidP="00760F72" w:rsidR="00760F72"/>
    <w:p w:rsidRDefault="00FB325D" w:rsidP="00760F72" w:rsidR="00FB325D" w:rsidRPr="00266B40"/>
    <w:p w:rsidRDefault="003F0578" w:rsidP="00AF7550" w:rsidR="00760F72" w:rsidRPr="00266B40">
      <w:pPr>
        <w:jc w:val="both"/>
      </w:pPr>
      <w:r>
        <w:tab/>
      </w:r>
      <w:r w:rsidR="00760F72" w:rsidRPr="00266B40">
        <w:t xml:space="preserve">Trgovački sud u Rijeci, po sucu ovog suda Veri Jelenović, u postupku sklapanja </w:t>
      </w:r>
      <w:proofErr w:type="spellStart"/>
      <w:r w:rsidR="00760F72" w:rsidRPr="00266B40">
        <w:t>predstečajne</w:t>
      </w:r>
      <w:proofErr w:type="spellEnd"/>
      <w:r w:rsidR="00760F72" w:rsidRPr="00266B40">
        <w:t xml:space="preserve"> nagodbe nad dužnikom </w:t>
      </w:r>
      <w:r w:rsidR="00AF7550" w:rsidRPr="00266B40">
        <w:t>HOTELI NJIVICE d. o. o. za ugostiteljstvo i turizam Njivice (Općina Omišalj), Primorska cesta 30, OIB: 86096345385</w:t>
      </w:r>
      <w:r w:rsidR="00E02A9F" w:rsidRPr="00266B40">
        <w:rPr>
          <w:bCs/>
        </w:rPr>
        <w:t xml:space="preserve">, </w:t>
      </w:r>
      <w:r w:rsidR="00760F72" w:rsidRPr="00266B40">
        <w:t xml:space="preserve">dana </w:t>
      </w:r>
      <w:r w:rsidR="00A20BF5" w:rsidRPr="00266B40">
        <w:t>25</w:t>
      </w:r>
      <w:r w:rsidR="00AF7550" w:rsidRPr="00266B40">
        <w:t>. svibnja 2016</w:t>
      </w:r>
      <w:r w:rsidR="00760F72" w:rsidRPr="00266B40">
        <w:t xml:space="preserve">. godine </w:t>
      </w:r>
    </w:p>
    <w:p w:rsidRDefault="00760F72" w:rsidP="00760F72" w:rsidR="00760F72" w:rsidRPr="00266B40"/>
    <w:p w:rsidRDefault="00FB325D" w:rsidP="00760F72" w:rsidR="00FB325D">
      <w:pPr>
        <w:jc w:val="center"/>
      </w:pPr>
    </w:p>
    <w:p w:rsidRDefault="00A20BF5" w:rsidP="00760F72" w:rsidR="00760F72" w:rsidRPr="00266B40">
      <w:pPr>
        <w:jc w:val="center"/>
      </w:pPr>
      <w:r w:rsidRPr="00266B40">
        <w:t>r i j e š</w:t>
      </w:r>
      <w:r w:rsidR="00760F72" w:rsidRPr="00266B40">
        <w:t xml:space="preserve"> i o    j e</w:t>
      </w:r>
    </w:p>
    <w:p w:rsidRDefault="00760F72" w:rsidP="00760F72" w:rsidR="00760F72" w:rsidRPr="00266B40"/>
    <w:p w:rsidRDefault="0070491C" w:rsidP="00760F72" w:rsidR="00760F72" w:rsidRPr="00266B40">
      <w:r>
        <w:tab/>
      </w:r>
      <w:r w:rsidR="00A20BF5" w:rsidRPr="00266B40">
        <w:t>Odbacuje se prijedlog Jadranke Radulović iz Rijeke, Šetalište XIII. divizije 45 za prekid postupka u ovom predmetu.</w:t>
      </w:r>
    </w:p>
    <w:p w:rsidRDefault="00FB325D" w:rsidP="00A20BF5" w:rsidR="00FB325D">
      <w:pPr>
        <w:jc w:val="center"/>
      </w:pPr>
    </w:p>
    <w:p w:rsidRDefault="00A20BF5" w:rsidP="00A20BF5" w:rsidR="00A20BF5">
      <w:pPr>
        <w:jc w:val="center"/>
      </w:pPr>
      <w:r w:rsidRPr="00266B40">
        <w:t>Obrazloženje</w:t>
      </w:r>
    </w:p>
    <w:p w:rsidRDefault="00FB325D" w:rsidP="00A20BF5" w:rsidR="00FB325D" w:rsidRPr="00266B40">
      <w:pPr>
        <w:jc w:val="center"/>
      </w:pPr>
    </w:p>
    <w:p w:rsidRDefault="003F0578" w:rsidP="00760F72" w:rsidR="00A20BF5" w:rsidRPr="00266B40">
      <w:pPr>
        <w:jc w:val="both"/>
      </w:pPr>
      <w:r>
        <w:tab/>
      </w:r>
      <w:r w:rsidR="00A20BF5" w:rsidRPr="00266B40">
        <w:t xml:space="preserve">Dana 20. svibnja 2016. godine zaprimljen je na ovaj sud podnesak Jadranke Radulović iz Rijeke, Šetalište XIII. divizije 45 kojim ista predlaže prekid postupka u ovom predmetu do donošenja pravomoćne odluke  u predmetu koji se pred Upravnim sudom u Rijeci vodi pod </w:t>
      </w:r>
      <w:proofErr w:type="spellStart"/>
      <w:r w:rsidR="00A20BF5" w:rsidRPr="00266B40">
        <w:t>posl</w:t>
      </w:r>
      <w:proofErr w:type="spellEnd"/>
      <w:r w:rsidR="00A20BF5" w:rsidRPr="00266B40">
        <w:t xml:space="preserve">. br. Us1-705/16, a povodom tužbe nadležnom Upravnom sudu u Rijeci radi ocjene zakonitosti rješenja Ministarstva financija Republike Hrvatske, Samostalnog sektora za drugostupanjski upravni postupak, Klasa: UP/II-423-01/15-01/842, </w:t>
      </w:r>
      <w:proofErr w:type="spellStart"/>
      <w:r w:rsidR="00A20BF5" w:rsidRPr="00266B40">
        <w:t>Ur</w:t>
      </w:r>
      <w:proofErr w:type="spellEnd"/>
      <w:r w:rsidR="00A20BF5" w:rsidRPr="00266B40">
        <w:t>. broj: 513-04/16-2 od 28. siječnja 2016. godine.</w:t>
      </w:r>
    </w:p>
    <w:p w:rsidRDefault="003F0578" w:rsidP="00760F72" w:rsidR="00D42B93" w:rsidRPr="00266B40">
      <w:pPr>
        <w:jc w:val="both"/>
      </w:pPr>
      <w:r>
        <w:tab/>
      </w:r>
      <w:r w:rsidR="00D42B93" w:rsidRPr="00266B40">
        <w:t>Samom podnesku nije bio priložen nikakav dokaz o postojanju odnosno sadržaju takve tužbe podnesene Upravnom sudu u Rijeci.</w:t>
      </w:r>
    </w:p>
    <w:p w:rsidRDefault="00FB325D" w:rsidP="00760F72" w:rsidR="00FB325D">
      <w:pPr>
        <w:jc w:val="both"/>
      </w:pPr>
      <w:r>
        <w:tab/>
      </w:r>
    </w:p>
    <w:p w:rsidRDefault="00FB325D" w:rsidP="00760F72" w:rsidR="00FB325D">
      <w:pPr>
        <w:jc w:val="both"/>
      </w:pPr>
      <w:r>
        <w:tab/>
      </w:r>
      <w:r w:rsidR="00D42B93" w:rsidRPr="00266B40">
        <w:t xml:space="preserve">Sud je izvršio uvid na web stranicama Financijske agencije  </w:t>
      </w:r>
      <w:r w:rsidR="00A20BF5" w:rsidRPr="00266B40">
        <w:t>u spis</w:t>
      </w:r>
      <w:r w:rsidR="00D42B93" w:rsidRPr="00266B40">
        <w:t xml:space="preserve"> u postupku </w:t>
      </w:r>
      <w:proofErr w:type="spellStart"/>
      <w:r w:rsidR="00D42B93" w:rsidRPr="00266B40">
        <w:t>predstečajne</w:t>
      </w:r>
      <w:proofErr w:type="spellEnd"/>
      <w:r w:rsidR="00D42B93" w:rsidRPr="00266B40">
        <w:t xml:space="preserve"> nagodbe nad dužnikom HOTELI NJIVICE d. o. o. za ugostiteljstvo i turizam Njivice (Općina Omišalj), Primorska cesta 30, OIB: 86096345385 koji se pred Financijskom agencijom vodi pod Klasa: UP - I/110/07/14-01/7434, te je utvrdio da je na rješenje Financijske agencije Regionalni centar Zagreb, Nagodbeno vijeće HR01, Zagreb, Koturaška 43  Klasa: UP - I/110/07/14-01/7434, Ur.br:04-06-15-7434-201 od 28. srpnja 2015. godine o utvrđenju tražbina vjerovnika izjavila Jadranka Radulović iz Rijeke, Šetalište XIII divizije 45 žalbu zaprimljenu u Financijskoj agenciji dana 7. kolovoza 2015. godine. Navedenu je žalbu naznačila u naslovu kao „žalbu vjerovnika povezanog društva“</w:t>
      </w:r>
      <w:r w:rsidR="00200AE2" w:rsidRPr="00266B40">
        <w:t>. Istog je datuma kod Financijske agencije zaprimljen njezin podnesak s naslovom „dopuna žalbe vjerovnika povezanog društva od dana 03. kolovoza 2015.g.“ u kojem naznačuje svoj OIB (51061549412).</w:t>
      </w:r>
    </w:p>
    <w:p w:rsidRDefault="00FB325D" w:rsidP="00760F72" w:rsidR="00FB325D">
      <w:pPr>
        <w:jc w:val="both"/>
      </w:pPr>
    </w:p>
    <w:p w:rsidRDefault="00FB325D" w:rsidP="00760F72" w:rsidR="00FB325D">
      <w:pPr>
        <w:jc w:val="both"/>
      </w:pPr>
      <w:r>
        <w:lastRenderedPageBreak/>
        <w:tab/>
      </w:r>
      <w:r w:rsidR="00200AE2" w:rsidRPr="00266B40">
        <w:t>Navedena je žalba rješenjem Ministarstva financija Samostalni sektor za drugostupanjski upravni postupak Klasa: UP/II-423-01/15-01/591 URBROJ: 513-04/15-3 od 18. prosinca 2015. godine odbijena.</w:t>
      </w:r>
    </w:p>
    <w:p w:rsidRDefault="00FB325D" w:rsidP="00760F72" w:rsidR="00FB325D">
      <w:pPr>
        <w:jc w:val="both"/>
      </w:pPr>
      <w:r>
        <w:tab/>
      </w:r>
    </w:p>
    <w:p w:rsidRDefault="00FB325D" w:rsidP="00760F72" w:rsidR="007828E7" w:rsidRPr="00266B40">
      <w:pPr>
        <w:jc w:val="both"/>
      </w:pPr>
      <w:r>
        <w:tab/>
      </w:r>
      <w:r w:rsidR="007828E7" w:rsidRPr="00266B40">
        <w:t xml:space="preserve">Dana 31. kolovoza 2015. godine Financijska agencija zaprima žalbu Jadranke Radulović na svoje rješenje o prihvaćanju dužnikovog plana financijskog restrukturiranja Klasa: UP-1/110/07/14-01/7434, Ur.br. 04-06-15-7434-248 od 14. kolovoza 2015. godine . Jadranka Radulović sebe na žalbi od 31. kolovoza 2015. godine </w:t>
      </w:r>
      <w:proofErr w:type="spellStart"/>
      <w:r w:rsidR="007828E7" w:rsidRPr="00266B40">
        <w:t>naznačava</w:t>
      </w:r>
      <w:proofErr w:type="spellEnd"/>
      <w:r w:rsidR="007828E7" w:rsidRPr="00266B40">
        <w:t xml:space="preserve"> kao stranku u postupku, ali iz sadržaja žalbe proizlazi da imenovana svoj pravni interes za podnošenje žalbe crpi iz svoje tražbine prema društvu FINVEST Corp. d.o.o. Čabar koja prema dužniku u ovom postupku, navodi, ima potraživanje koje nije bilo uvršteno niti u tablice potraživanja od strane vjerovnika, niti u tablice regresnih dužnika.</w:t>
      </w:r>
    </w:p>
    <w:p w:rsidRDefault="00FB325D" w:rsidP="00760F72" w:rsidR="00FB325D">
      <w:pPr>
        <w:jc w:val="both"/>
      </w:pPr>
      <w:r>
        <w:tab/>
      </w:r>
    </w:p>
    <w:p w:rsidRDefault="00FB325D" w:rsidP="00760F72" w:rsidR="00CD0124" w:rsidRPr="00266B40">
      <w:pPr>
        <w:jc w:val="both"/>
      </w:pPr>
      <w:r>
        <w:tab/>
      </w:r>
      <w:r w:rsidR="00CD0124" w:rsidRPr="00266B40">
        <w:t xml:space="preserve">Žalbu od 31. kolovoza 2015. godine Ministarstvo financija Republike Hrvatske, Samostalnog sektora za drugostupanjski upravni postupak odbija svojim rješenjem Klasa: UP/II-423-01/15-01/842, </w:t>
      </w:r>
      <w:proofErr w:type="spellStart"/>
      <w:r w:rsidR="00CD0124" w:rsidRPr="00266B40">
        <w:t>Ur</w:t>
      </w:r>
      <w:proofErr w:type="spellEnd"/>
      <w:r w:rsidR="00CD0124" w:rsidRPr="00266B40">
        <w:t>. broj: 513-04/16-2 od 28. siječnja 2016. godine, nakon čega 4. prosinca 2015. godine Financijska agencija zaprima podnesak Jadranke Radulović kojim ista obavještava Financijsku agenciju da je na temelju Ugovora o ustupu potraživanja od 1. prosinca 2015. godine između Jadranke Radulović</w:t>
      </w:r>
      <w:r w:rsidR="00111C73" w:rsidRPr="00266B40">
        <w:t xml:space="preserve"> kao primatelja ustupa i PACCOMERCE d.o.o. Pazin, Š. </w:t>
      </w:r>
      <w:proofErr w:type="spellStart"/>
      <w:r w:rsidR="00111C73" w:rsidRPr="00266B40">
        <w:t>Kurelića</w:t>
      </w:r>
      <w:proofErr w:type="spellEnd"/>
      <w:r w:rsidR="00111C73" w:rsidRPr="00266B40">
        <w:t xml:space="preserve"> 20/6, OIB: 89128547617 kao </w:t>
      </w:r>
      <w:proofErr w:type="spellStart"/>
      <w:r w:rsidR="00111C73" w:rsidRPr="00266B40">
        <w:t>ustupitelja</w:t>
      </w:r>
      <w:proofErr w:type="spellEnd"/>
      <w:r w:rsidR="00111C73" w:rsidRPr="00266B40">
        <w:t xml:space="preserve"> Jadranka Radulović stekla potraživanje prema dužniku HOTELI NJIVICE d. o. o. za ugostiteljstvo i turizam Njivice (Općina Omišalj), Primorska cesta 30, OIB: 86096345385 u iznosu od 990,00 kn.</w:t>
      </w:r>
    </w:p>
    <w:p w:rsidRDefault="00FB325D" w:rsidP="00760F72" w:rsidR="00FB325D">
      <w:pPr>
        <w:jc w:val="both"/>
      </w:pPr>
      <w:r>
        <w:tab/>
      </w:r>
    </w:p>
    <w:p w:rsidRDefault="00FB325D" w:rsidP="00760F72" w:rsidR="00111C73" w:rsidRPr="00266B40">
      <w:pPr>
        <w:jc w:val="both"/>
      </w:pPr>
      <w:r>
        <w:tab/>
      </w:r>
      <w:r w:rsidR="00111C73" w:rsidRPr="00266B40">
        <w:t xml:space="preserve">Člankom 75. stavak 2. Zakona o financijskom poslovanju i </w:t>
      </w:r>
      <w:proofErr w:type="spellStart"/>
      <w:r w:rsidR="00111C73" w:rsidRPr="00266B40">
        <w:t>predstečajnoj</w:t>
      </w:r>
      <w:proofErr w:type="spellEnd"/>
      <w:r w:rsidR="00111C73" w:rsidRPr="00266B40">
        <w:t xml:space="preserve"> nagodbi (NN 108/12, 144/12, 81/13 i 112/13) propisano je da će ako vjerovnik otuđi svoju tražbinu koju je prijavio u postupku </w:t>
      </w:r>
      <w:proofErr w:type="spellStart"/>
      <w:r w:rsidR="00111C73" w:rsidRPr="00266B40">
        <w:t>predstečajne</w:t>
      </w:r>
      <w:proofErr w:type="spellEnd"/>
      <w:r w:rsidR="00111C73" w:rsidRPr="00266B40">
        <w:t xml:space="preserve"> nagodbe, njezin stjecatelj ulazi u pravni položaj svoga prednika, ako ovim Zakonom nije drukčije određeno. </w:t>
      </w:r>
      <w:r w:rsidR="00D959C1" w:rsidRPr="00266B40">
        <w:t>Rješenjem</w:t>
      </w:r>
      <w:r w:rsidR="00111C73" w:rsidRPr="00266B40">
        <w:t xml:space="preserve"> Financijske agencije Klasa: UP-1/110/07/14-01/7434 </w:t>
      </w:r>
      <w:proofErr w:type="spellStart"/>
      <w:r w:rsidR="00111C73" w:rsidRPr="00266B40">
        <w:t>Ur</w:t>
      </w:r>
      <w:proofErr w:type="spellEnd"/>
      <w:r w:rsidR="00111C73" w:rsidRPr="00266B40">
        <w:t xml:space="preserve">. </w:t>
      </w:r>
      <w:proofErr w:type="spellStart"/>
      <w:r w:rsidR="00111C73" w:rsidRPr="00266B40">
        <w:t>br</w:t>
      </w:r>
      <w:proofErr w:type="spellEnd"/>
      <w:r w:rsidR="00111C73" w:rsidRPr="00266B40">
        <w:t xml:space="preserve">: 04-06-15-7434-247 od 14. kolovoza 2015. godine  </w:t>
      </w:r>
      <w:r w:rsidR="00D959C1" w:rsidRPr="00266B40">
        <w:t xml:space="preserve">(na listu 407-437 spisa) utvrđeno je potraživanje PACCOMERCE D.O.O. OIB: 89128547617 prema dužniku u iznosu od 990,00 kn. </w:t>
      </w:r>
      <w:r w:rsidR="00111C73" w:rsidRPr="00266B40">
        <w:t xml:space="preserve">Međutim, </w:t>
      </w:r>
      <w:r w:rsidR="00D959C1" w:rsidRPr="00266B40">
        <w:t xml:space="preserve">stavkom 3. istog članka 75.  Zakona o financijskom poslovanju i </w:t>
      </w:r>
      <w:proofErr w:type="spellStart"/>
      <w:r w:rsidR="00D959C1" w:rsidRPr="00266B40">
        <w:t>predstečajnoj</w:t>
      </w:r>
      <w:proofErr w:type="spellEnd"/>
      <w:r w:rsidR="00D959C1" w:rsidRPr="00266B40">
        <w:t xml:space="preserve"> nagodbi propisano je da se prijenos tražbine iz stavka 2. istog članka u postupku </w:t>
      </w:r>
      <w:proofErr w:type="spellStart"/>
      <w:r w:rsidR="00D959C1" w:rsidRPr="00266B40">
        <w:t>predstečajne</w:t>
      </w:r>
      <w:proofErr w:type="spellEnd"/>
      <w:r w:rsidR="00D959C1" w:rsidRPr="00266B40">
        <w:t xml:space="preserve"> nagodbe može dokazivati samo javnom ili javno ovjerovljenom ispravom, ili ako vjerovnik taj prijenos potvrdi svojom izjavom danom pred nagodbenim vijećem koje provodi postupak.</w:t>
      </w:r>
    </w:p>
    <w:p w:rsidRDefault="00D959C1" w:rsidP="00760F72" w:rsidR="00FB325D">
      <w:pPr>
        <w:jc w:val="both"/>
      </w:pPr>
      <w:r w:rsidRPr="00266B40">
        <w:tab/>
      </w:r>
      <w:r w:rsidRPr="00266B40">
        <w:tab/>
      </w:r>
    </w:p>
    <w:p w:rsidRDefault="00FB325D" w:rsidP="00760F72" w:rsidR="00D959C1" w:rsidRPr="00266B40">
      <w:pPr>
        <w:jc w:val="both"/>
      </w:pPr>
      <w:r>
        <w:tab/>
      </w:r>
      <w:r w:rsidR="00D959C1" w:rsidRPr="00266B40">
        <w:t xml:space="preserve">Ugovor o ustupu potraživanja od 1. prosinca 2015. godine vidljiv na web stranicama Financijske agencije nije javna ili javno ovjerovljena isprava, a u postupku pred ovim sudom Jadranka Radulović nije dostavila javnu ili javno ovjerovljenu ispravu kao dokaz prijenosa tražbine dužnikovog vjerovnika na Jadranku Radulović. </w:t>
      </w:r>
    </w:p>
    <w:p w:rsidRDefault="00CD0124" w:rsidP="00760F72" w:rsidR="00FB325D">
      <w:pPr>
        <w:jc w:val="both"/>
      </w:pPr>
      <w:r w:rsidRPr="00266B40">
        <w:tab/>
      </w:r>
      <w:r w:rsidRPr="00266B40">
        <w:tab/>
      </w:r>
    </w:p>
    <w:p w:rsidRDefault="00FB325D" w:rsidP="00760F72" w:rsidR="00CD0124" w:rsidRPr="00266B40">
      <w:pPr>
        <w:jc w:val="both"/>
      </w:pPr>
      <w:r>
        <w:tab/>
      </w:r>
      <w:r w:rsidR="00CD0124" w:rsidRPr="00266B40">
        <w:t xml:space="preserve">Upravni sud u Rijeci dopisom </w:t>
      </w:r>
      <w:proofErr w:type="spellStart"/>
      <w:r w:rsidR="00CD0124" w:rsidRPr="00266B40">
        <w:t>posl</w:t>
      </w:r>
      <w:proofErr w:type="spellEnd"/>
      <w:r w:rsidR="00CD0124" w:rsidRPr="00266B40">
        <w:t xml:space="preserve">. br. 9 </w:t>
      </w:r>
      <w:proofErr w:type="spellStart"/>
      <w:r w:rsidR="00CD0124" w:rsidRPr="00266B40">
        <w:t>Url</w:t>
      </w:r>
      <w:proofErr w:type="spellEnd"/>
      <w:r w:rsidR="00CD0124" w:rsidRPr="00266B40">
        <w:t xml:space="preserve">-216/16-2 od 23. svibnja 2016. godine obavještava ovaj sud kako je dana 1. travnja 2016. godine na istom sudu zaprimljeno rješenje Upravnog suda u Zagrebu </w:t>
      </w:r>
      <w:proofErr w:type="spellStart"/>
      <w:r w:rsidR="00CD0124" w:rsidRPr="00266B40">
        <w:t>posl</w:t>
      </w:r>
      <w:proofErr w:type="spellEnd"/>
      <w:r w:rsidR="00CD0124" w:rsidRPr="00266B40">
        <w:t xml:space="preserve">. br. Us1-705/16-2 od 21. ožujka 2016. godine kojim je rješenjem ovom sudu kao mjesno nadležnom ustupljena tužba tužiteljice Jadranke Radulović iz Rijeke, Šetalište XIII. divizije 45, protiv rješenja tuženika Ministarstva financija, Samostalnog sektora za drugostupanjski upravni postupak KLASA: UP/II-423-01/15-01/842, URBROJ: 513-04/16-2 od 28. siječnja 2016. Tužiteljica Jadranka Radulović je navedenu tužbu podnijela 8. ožujka 2016. godine, a upravni spor se kod Upravnog suda u Rijeci vodi pod </w:t>
      </w:r>
      <w:proofErr w:type="spellStart"/>
      <w:r w:rsidR="00CD0124" w:rsidRPr="00266B40">
        <w:t>posl</w:t>
      </w:r>
      <w:proofErr w:type="spellEnd"/>
      <w:r w:rsidR="00CD0124" w:rsidRPr="00266B40">
        <w:t>. br.: Us1-461/16.</w:t>
      </w:r>
    </w:p>
    <w:p w:rsidRDefault="00D959C1" w:rsidP="00760F72" w:rsidR="00FB325D">
      <w:pPr>
        <w:jc w:val="both"/>
      </w:pPr>
      <w:r w:rsidRPr="00266B40">
        <w:tab/>
      </w:r>
      <w:r w:rsidRPr="00266B40">
        <w:tab/>
      </w:r>
    </w:p>
    <w:p w:rsidRDefault="00FB325D" w:rsidP="00760F72" w:rsidR="00D959C1" w:rsidRPr="00266B40">
      <w:pPr>
        <w:jc w:val="both"/>
      </w:pPr>
      <w:r>
        <w:lastRenderedPageBreak/>
        <w:tab/>
      </w:r>
      <w:r w:rsidR="00D959C1" w:rsidRPr="00266B40">
        <w:t xml:space="preserve">Međutim, budući da, slijedom navedenoga, Jadranka Radulović nije stranka u ovom postupku, odnosno budući da nije u skladu sa stavkom 3. članka 75.  Zakona o financijskom poslovanju i </w:t>
      </w:r>
      <w:proofErr w:type="spellStart"/>
      <w:r w:rsidR="00D959C1" w:rsidRPr="00266B40">
        <w:t>predstečajnoj</w:t>
      </w:r>
      <w:proofErr w:type="spellEnd"/>
      <w:r w:rsidR="00D959C1" w:rsidRPr="00266B40">
        <w:t xml:space="preserve"> nagodbi prijenos tražbine prijavljene u </w:t>
      </w:r>
      <w:proofErr w:type="spellStart"/>
      <w:r w:rsidR="00D959C1" w:rsidRPr="00266B40">
        <w:t>predstečajnom</w:t>
      </w:r>
      <w:proofErr w:type="spellEnd"/>
      <w:r w:rsidR="00D959C1" w:rsidRPr="00266B40">
        <w:t xml:space="preserve"> postupku dokazala u postupku </w:t>
      </w:r>
      <w:proofErr w:type="spellStart"/>
      <w:r w:rsidR="00D959C1" w:rsidRPr="00266B40">
        <w:t>predstečajne</w:t>
      </w:r>
      <w:proofErr w:type="spellEnd"/>
      <w:r w:rsidR="00D959C1" w:rsidRPr="00266B40">
        <w:t xml:space="preserve"> nagodbe javnom ili javno ovjerovljenom ispravom, </w:t>
      </w:r>
      <w:r w:rsidR="00266B40" w:rsidRPr="00266B40">
        <w:t>a</w:t>
      </w:r>
      <w:r w:rsidR="00D959C1" w:rsidRPr="00266B40">
        <w:t xml:space="preserve"> vjerovnik taj prijenos </w:t>
      </w:r>
      <w:r w:rsidR="00266B40" w:rsidRPr="00266B40">
        <w:t xml:space="preserve">nije </w:t>
      </w:r>
      <w:r w:rsidR="00D959C1" w:rsidRPr="00266B40">
        <w:t>potvrdi</w:t>
      </w:r>
      <w:r w:rsidR="00266B40" w:rsidRPr="00266B40">
        <w:t>o</w:t>
      </w:r>
      <w:r w:rsidR="00D959C1" w:rsidRPr="00266B40">
        <w:t xml:space="preserve"> svojom izjavom danom pred nagodbenim vijećem koje provodi postupak</w:t>
      </w:r>
      <w:r w:rsidR="00266B40" w:rsidRPr="00266B40">
        <w:t>, valjalo je odbaciti prijedlog za prekid ovog postupka Jadranke Radulović i odlučiti kao u izreci ovog rješenja.</w:t>
      </w:r>
    </w:p>
    <w:p w:rsidRDefault="00FB325D" w:rsidP="00266B40" w:rsidR="00FB325D">
      <w:pPr>
        <w:jc w:val="center"/>
      </w:pPr>
    </w:p>
    <w:p w:rsidRDefault="00266B40" w:rsidP="00266B40" w:rsidR="00266B40" w:rsidRPr="00266B40">
      <w:pPr>
        <w:jc w:val="center"/>
      </w:pPr>
      <w:r w:rsidRPr="00266B40">
        <w:t>Rijeka, 25. svibnja 2016. godine</w:t>
      </w:r>
    </w:p>
    <w:p w:rsidRDefault="00266B40" w:rsidP="00266B40" w:rsidR="00266B40" w:rsidRPr="00266B40">
      <w:pPr>
        <w:jc w:val="center"/>
      </w:pPr>
    </w:p>
    <w:p w:rsidRDefault="00266B40" w:rsidP="00266B40" w:rsidR="00266B40" w:rsidRPr="00266B40">
      <w:pPr>
        <w:jc w:val="both"/>
      </w:pPr>
      <w:r w:rsidRPr="00266B40">
        <w:t xml:space="preserve">                                                                                                       Sudac</w:t>
      </w:r>
    </w:p>
    <w:p w:rsidRDefault="00266B40" w:rsidP="00266B40" w:rsidR="00266B40" w:rsidRPr="00266B40">
      <w:pPr>
        <w:jc w:val="both"/>
      </w:pPr>
      <w:r w:rsidRPr="00266B40">
        <w:t xml:space="preserve">                                                                                                 Vera Jelenović </w:t>
      </w:r>
    </w:p>
    <w:p w:rsidRDefault="00FB325D" w:rsidP="00266B40" w:rsidR="00FB325D">
      <w:pPr>
        <w:jc w:val="both"/>
      </w:pPr>
    </w:p>
    <w:p w:rsidRDefault="00FB325D" w:rsidP="00266B40" w:rsidR="00FB325D">
      <w:pPr>
        <w:jc w:val="both"/>
      </w:pPr>
    </w:p>
    <w:p w:rsidRDefault="00266B40" w:rsidP="00266B40" w:rsidR="00266B40" w:rsidRPr="00266B40">
      <w:pPr>
        <w:jc w:val="both"/>
      </w:pPr>
      <w:r w:rsidRPr="00266B40">
        <w:t>UPUTA O PRAVNOM LIJEKU</w:t>
      </w:r>
    </w:p>
    <w:p w:rsidRDefault="00266B40" w:rsidP="00266B40" w:rsidR="00266B40" w:rsidRPr="00266B40">
      <w:pPr>
        <w:jc w:val="both"/>
      </w:pPr>
      <w:r w:rsidRPr="00266B40">
        <w:t>Protiv rješenja dopuštena je žalba Visokom trgovačkom sudu Republike Hrvatske.</w:t>
      </w:r>
    </w:p>
    <w:p w:rsidRDefault="00266B40" w:rsidP="00266B40" w:rsidR="00266B40" w:rsidRPr="00266B40">
      <w:pPr>
        <w:jc w:val="both"/>
      </w:pPr>
      <w:r w:rsidRPr="00266B40">
        <w:t>Žalba se podnosi putem ovog suda, u tri primjerka, u roku od 8 dana od dana dostave ovog rješenja.</w:t>
      </w:r>
    </w:p>
    <w:p w:rsidRDefault="00200AE2" w:rsidP="00760F72" w:rsidR="00200AE2" w:rsidRPr="00266B40">
      <w:pPr>
        <w:jc w:val="both"/>
      </w:pPr>
    </w:p>
    <w:p w:rsidRDefault="00200AE2" w:rsidP="00760F72" w:rsidR="00200AE2" w:rsidRPr="00266B40">
      <w:pPr>
        <w:jc w:val="both"/>
      </w:pPr>
    </w:p>
    <w:p w:rsidRDefault="00760F72" w:rsidP="00760F72" w:rsidR="00760F72" w:rsidRPr="00266B40"/>
    <w:p w:rsidRDefault="00760F72" w:rsidP="00760F72" w:rsidR="00760F72" w:rsidRPr="00266B40"/>
    <w:p w:rsidRDefault="00760F72" w:rsidP="00760F72" w:rsidR="00760F72" w:rsidRPr="00266B40"/>
    <w:p w:rsidRDefault="00760F72" w:rsidP="00760F72" w:rsidR="00760F72" w:rsidRPr="00266B40">
      <w:r w:rsidRPr="00266B40">
        <w:t>DNA:</w:t>
      </w:r>
    </w:p>
    <w:p w:rsidRDefault="00760F72" w:rsidP="00760F72" w:rsidR="00266B40">
      <w:r w:rsidRPr="00266B40">
        <w:t xml:space="preserve">-dužniku </w:t>
      </w:r>
    </w:p>
    <w:p w:rsidRDefault="00266B40" w:rsidP="00760F72" w:rsidR="005E03EC" w:rsidRPr="00266B40">
      <w:r>
        <w:t>- Jadranki Radulović</w:t>
      </w:r>
      <w:r w:rsidR="005E03EC" w:rsidRPr="00266B40">
        <w:t xml:space="preserve"> </w:t>
      </w:r>
    </w:p>
    <w:p w:rsidRDefault="005E03EC" w:rsidP="00760F72" w:rsidR="00760F72" w:rsidRPr="00266B40">
      <w:r w:rsidRPr="00266B40">
        <w:t xml:space="preserve">- </w:t>
      </w:r>
      <w:r w:rsidR="000F7A76" w:rsidRPr="00266B40">
        <w:t>e-</w:t>
      </w:r>
      <w:r w:rsidR="00760F72" w:rsidRPr="00266B40">
        <w:t>oglasn</w:t>
      </w:r>
      <w:r w:rsidR="00266B40">
        <w:t>a</w:t>
      </w:r>
      <w:r w:rsidR="00760F72" w:rsidRPr="00266B40">
        <w:t xml:space="preserve"> ploč</w:t>
      </w:r>
      <w:r w:rsidR="00266B40">
        <w:t>a</w:t>
      </w:r>
      <w:r w:rsidR="00760F72" w:rsidRPr="00266B40">
        <w:t xml:space="preserve"> suda</w:t>
      </w:r>
      <w:r w:rsidR="00AE1998" w:rsidRPr="00266B40">
        <w:t xml:space="preserve"> </w:t>
      </w:r>
    </w:p>
    <w:p w:rsidRDefault="00F14E0B" w:rsidP="00760F72" w:rsidR="00760F72" w:rsidRPr="00266B40">
      <w:r w:rsidRPr="00266B40">
        <w:t>- vjerovnicima</w:t>
      </w:r>
      <w:r w:rsidR="00760F72" w:rsidRPr="00266B40">
        <w:t xml:space="preserve"> na web-stranici Fine</w:t>
      </w:r>
    </w:p>
    <w:p w:rsidRDefault="00760F72" w:rsidP="00760F72" w:rsidR="00760F72" w:rsidRPr="00266B40"/>
    <w:p w:rsidRDefault="00760F72" w:rsidP="00760F72" w:rsidR="00760F72" w:rsidRPr="00266B40">
      <w:r w:rsidRPr="00266B40">
        <w:t xml:space="preserve">Rijeka, </w:t>
      </w:r>
      <w:r w:rsidR="00266B40">
        <w:t>25. svibnja 2016</w:t>
      </w:r>
      <w:r w:rsidRPr="00266B40">
        <w:t>.g.</w:t>
      </w:r>
    </w:p>
    <w:p w:rsidRDefault="00760F72" w:rsidP="00760F72" w:rsidR="00760F72" w:rsidRPr="00266B40"/>
    <w:p w:rsidRDefault="00760F72" w:rsidP="00760F72" w:rsidR="00760F72" w:rsidRPr="00266B40">
      <w:r w:rsidRPr="00266B40">
        <w:t xml:space="preserve">Sudac </w:t>
      </w:r>
    </w:p>
    <w:p w:rsidRDefault="00DB06BC" w:rsidP="00760F72" w:rsidR="00760F72" w:rsidRPr="00266B40">
      <w:r w:rsidRPr="00266B40">
        <w:t>Vera Jelenović</w:t>
      </w:r>
    </w:p>
    <w:p w:rsidRDefault="00F74D93" w:rsidP="00760F72" w:rsidR="00F74D93" w:rsidRPr="00266B40"/>
    <w:p w:rsidRDefault="00760F72" w:rsidR="00760F72" w:rsidRPr="00266B40"/>
    <w:sectPr w:rsidSect="007B1F8D" w:rsidR="00760F72" w:rsidRPr="00266B40">
      <w:headerReference w:type="first" r:id="rId8"/>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16896" w:rsidR="00C16896">
      <w:r>
        <w:separator/>
      </w:r>
    </w:p>
  </w:endnote>
  <w:endnote w:id="0" w:type="continuationSeparator">
    <w:p w:rsidRDefault="00C16896" w:rsidR="00C1689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16896" w:rsidR="00C16896">
      <w:r>
        <w:separator/>
      </w:r>
    </w:p>
  </w:footnote>
  <w:footnote w:id="0" w:type="continuationSeparator">
    <w:p w:rsidRDefault="00C16896" w:rsidR="00C1689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B1F8D" w:rsidP="00910611" w:rsidR="007B1F8D">
    <w:pPr>
      <w:ind w:firstLine="708"/>
    </w:pPr>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7B1F8D" w:rsidP="00910611" w:rsidR="007B1F8D" w:rsidRPr="007B1F8D">
    <w:pPr>
      <w:rPr>
        <w:sz w:val="20"/>
        <w:szCs w:val="20"/>
      </w:rPr>
    </w:pPr>
    <w:r w:rsidRPr="007B1F8D">
      <w:rPr>
        <w:rFonts w:eastAsia="MS Mincho"/>
        <w:sz w:val="20"/>
        <w:szCs w:val="20"/>
      </w:rPr>
      <w:t xml:space="preserve">  REPUBLIKA HRVATSKA</w:t>
    </w:r>
  </w:p>
  <w:p w:rsidRDefault="007B1F8D" w:rsidP="00910611" w:rsidR="007B1F8D" w:rsidRPr="007B1F8D">
    <w:pPr>
      <w:rPr>
        <w:sz w:val="20"/>
        <w:szCs w:val="20"/>
      </w:rPr>
    </w:pPr>
    <w:r w:rsidRPr="007B1F8D">
      <w:rPr>
        <w:rFonts w:eastAsia="MS Mincho"/>
        <w:sz w:val="20"/>
        <w:szCs w:val="20"/>
      </w:rPr>
      <w:t>TRGOVAČKI SUD U RIJECI</w:t>
    </w:r>
  </w:p>
  <w:p w:rsidRDefault="007B1F8D" w:rsidP="007B1F8D" w:rsidR="007B1F8D" w:rsidRPr="007B1F8D">
    <w:pPr>
      <w:rPr>
        <w:rFonts w:eastAsia="MS Mincho"/>
        <w:sz w:val="20"/>
        <w:szCs w:val="20"/>
      </w:rPr>
    </w:pPr>
    <w:r w:rsidRPr="007B1F8D">
      <w:rPr>
        <w:rFonts w:eastAsia="MS Mincho"/>
        <w:sz w:val="20"/>
        <w:szCs w:val="20"/>
      </w:rPr>
      <w:t xml:space="preserve">      Rijeka, Zadarska 1 i 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spelling="clean"/>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60F72"/>
    <w:rsid w:val="0009423F"/>
    <w:rsid w:val="000F7A76"/>
    <w:rsid w:val="00111C73"/>
    <w:rsid w:val="00120ECA"/>
    <w:rsid w:val="001534EB"/>
    <w:rsid w:val="00195026"/>
    <w:rsid w:val="001C2356"/>
    <w:rsid w:val="001E5A2A"/>
    <w:rsid w:val="00200AE2"/>
    <w:rsid w:val="00254BEB"/>
    <w:rsid w:val="00266B40"/>
    <w:rsid w:val="002901BF"/>
    <w:rsid w:val="002A0C18"/>
    <w:rsid w:val="0031402A"/>
    <w:rsid w:val="00333140"/>
    <w:rsid w:val="0038054A"/>
    <w:rsid w:val="003E1548"/>
    <w:rsid w:val="003F0578"/>
    <w:rsid w:val="00546779"/>
    <w:rsid w:val="00560505"/>
    <w:rsid w:val="005626BC"/>
    <w:rsid w:val="005E03EC"/>
    <w:rsid w:val="00606084"/>
    <w:rsid w:val="0070491C"/>
    <w:rsid w:val="00760F72"/>
    <w:rsid w:val="0076411A"/>
    <w:rsid w:val="007828E7"/>
    <w:rsid w:val="007B1F8D"/>
    <w:rsid w:val="00805B8F"/>
    <w:rsid w:val="0081752B"/>
    <w:rsid w:val="00883D0A"/>
    <w:rsid w:val="008C0509"/>
    <w:rsid w:val="009B7634"/>
    <w:rsid w:val="00A20BF5"/>
    <w:rsid w:val="00A222B2"/>
    <w:rsid w:val="00AD1CC3"/>
    <w:rsid w:val="00AE1998"/>
    <w:rsid w:val="00AF7550"/>
    <w:rsid w:val="00B75948"/>
    <w:rsid w:val="00B96208"/>
    <w:rsid w:val="00BB6F1B"/>
    <w:rsid w:val="00C16896"/>
    <w:rsid w:val="00C552C0"/>
    <w:rsid w:val="00C85ECE"/>
    <w:rsid w:val="00CC14A6"/>
    <w:rsid w:val="00CC3C67"/>
    <w:rsid w:val="00CD0124"/>
    <w:rsid w:val="00D003F7"/>
    <w:rsid w:val="00D36B12"/>
    <w:rsid w:val="00D42B93"/>
    <w:rsid w:val="00D70B0B"/>
    <w:rsid w:val="00D87D7F"/>
    <w:rsid w:val="00D959C1"/>
    <w:rsid w:val="00DB06BC"/>
    <w:rsid w:val="00DB4944"/>
    <w:rsid w:val="00DC0722"/>
    <w:rsid w:val="00E02A9F"/>
    <w:rsid w:val="00E22407"/>
    <w:rsid w:val="00E33CB1"/>
    <w:rsid w:val="00E942DA"/>
    <w:rsid w:val="00EA750A"/>
    <w:rsid w:val="00EC728A"/>
    <w:rsid w:val="00F027EB"/>
    <w:rsid w:val="00F05885"/>
    <w:rsid w:val="00F14E0B"/>
    <w:rsid w:val="00F4400B"/>
    <w:rsid w:val="00F74D93"/>
    <w:rsid w:val="00FA40B6"/>
    <w:rsid w:val="00FB325D"/>
    <w:rsid w:val="00FC7F2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760F72"/>
    <w:pPr>
      <w:tabs>
        <w:tab w:pos="4536" w:val="center"/>
        <w:tab w:pos="9072" w:val="right"/>
      </w:tabs>
    </w:pPr>
  </w:style>
  <w:style w:styleId="Podnoje" w:type="paragraph">
    <w:name w:val="footer"/>
    <w:basedOn w:val="Normal"/>
    <w:rsid w:val="00760F72"/>
    <w:pPr>
      <w:tabs>
        <w:tab w:pos="4536" w:val="center"/>
        <w:tab w:pos="9072" w:val="right"/>
      </w:tabs>
    </w:pPr>
  </w:style>
  <w:style w:customStyle="true" w:styleId="doc" w:type="paragraph">
    <w:name w:val="doc"/>
    <w:basedOn w:val="Normal"/>
    <w:rsid w:val="00111C73"/>
    <w:pPr>
      <w:spacing w:lineRule="atLeast" w:line="300" w:after="75"/>
      <w:jc w:val="both"/>
    </w:pPr>
    <w:rPr>
      <w:rFonts w:cs="Arial" w:hAnsi="Arial" w:ascii="Arial"/>
      <w:sz w:val="20"/>
      <w:szCs w:val="20"/>
    </w:rPr>
  </w:style>
  <w:style w:styleId="Hiperveza" w:type="character">
    <w:name w:val="Hyperlink"/>
    <w:uiPriority w:val="99"/>
    <w:unhideWhenUsed/>
    <w:rsid w:val="00111C73"/>
    <w:rPr>
      <w:strike w:val="false"/>
      <w:dstrike w:val="false"/>
      <w:color w:val="159BC4"/>
      <w:u w:val="none"/>
      <w:effect w:val="none"/>
    </w:rPr>
  </w:style>
  <w:style w:styleId="Tekstbalonia" w:type="paragraph">
    <w:name w:val="Balloon Text"/>
    <w:basedOn w:val="Normal"/>
    <w:link w:val="TekstbaloniaChar"/>
    <w:rsid w:val="00D70B0B"/>
    <w:rPr>
      <w:rFonts w:cs="Tahoma" w:hAnsi="Tahoma" w:ascii="Tahoma"/>
      <w:sz w:val="16"/>
      <w:szCs w:val="16"/>
    </w:rPr>
  </w:style>
  <w:style w:customStyle="true" w:styleId="TekstbaloniaChar" w:type="character">
    <w:name w:val="Tekst balončića Char"/>
    <w:basedOn w:val="Zadanifontodlomka"/>
    <w:link w:val="Tekstbalonia"/>
    <w:rsid w:val="00D70B0B"/>
    <w:rPr>
      <w:rFonts w:cs="Tahoma" w:hAnsi="Tahoma" w:ascii="Tahoma"/>
      <w:sz w:val="16"/>
      <w:szCs w:val="16"/>
    </w:rPr>
  </w:style>
  <w:style w:styleId="Tekstrezerviranogmjesta" w:type="character">
    <w:name w:val="Placeholder Text"/>
    <w:basedOn w:val="Zadanifontodlomka"/>
    <w:uiPriority w:val="99"/>
    <w:semiHidden/>
    <w:rsid w:val="007B1F8D"/>
    <w:rPr>
      <w:color w:val="808080"/>
      <w:bdr w:space="0" w:sz="0" w:color="auto" w:val="none"/>
      <w:shd w:fill="auto" w:color="auto" w:val="clear"/>
    </w:rPr>
  </w:style>
  <w:style w:customStyle="true" w:styleId="eSPISCCParagraphDefaultFont" w:type="character">
    <w:name w:val="eSPIS_CC_Paragraph Default Font"/>
    <w:basedOn w:val="Zadanifontodlomka"/>
    <w:rsid w:val="007B1F8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B1F8D"/>
    <w:rPr>
      <w:bdr w:space="0" w:sz="0" w:color="auto" w:val="none"/>
      <w:shd w:fill="FFFFCC" w:color="auto" w:val="clear"/>
      <w:lang w:val="hr-HR"/>
    </w:rPr>
  </w:style>
  <w:style w:customStyle="true" w:styleId="PozadinaSvijetloCrvena" w:type="character">
    <w:name w:val="Pozadina_SvijetloCrvena"/>
    <w:basedOn w:val="eSPISCCParagraphDefaultFont"/>
    <w:rsid w:val="007B1F8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B1F8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760F72"/>
    <w:pPr>
      <w:tabs>
        <w:tab w:pos="4536" w:val="center"/>
        <w:tab w:pos="9072" w:val="right"/>
      </w:tabs>
    </w:pPr>
  </w:style>
  <w:style w:styleId="Podnoje" w:type="paragraph">
    <w:name w:val="footer"/>
    <w:basedOn w:val="Normal"/>
    <w:rsid w:val="00760F72"/>
    <w:pPr>
      <w:tabs>
        <w:tab w:pos="4536" w:val="center"/>
        <w:tab w:pos="9072" w:val="right"/>
      </w:tabs>
    </w:pPr>
  </w:style>
  <w:style w:customStyle="1" w:styleId="doc" w:type="paragraph">
    <w:name w:val="doc"/>
    <w:basedOn w:val="Normal"/>
    <w:rsid w:val="00111C73"/>
    <w:pPr>
      <w:spacing w:after="75" w:line="300" w:lineRule="atLeast"/>
      <w:jc w:val="both"/>
    </w:pPr>
    <w:rPr>
      <w:rFonts w:ascii="Arial" w:cs="Arial" w:hAnsi="Arial"/>
      <w:sz w:val="20"/>
      <w:szCs w:val="20"/>
    </w:rPr>
  </w:style>
  <w:style w:styleId="Hiperveza" w:type="character">
    <w:name w:val="Hyperlink"/>
    <w:uiPriority w:val="99"/>
    <w:unhideWhenUsed/>
    <w:rsid w:val="00111C73"/>
    <w:rPr>
      <w:strike w:val="0"/>
      <w:dstrike w:val="0"/>
      <w:color w:val="159BC4"/>
      <w:u w:val="none"/>
      <w:effect w:val="none"/>
    </w:rPr>
  </w:style>
  <w:style w:styleId="Tekstbalonia" w:type="paragraph">
    <w:name w:val="Balloon Text"/>
    <w:basedOn w:val="Normal"/>
    <w:link w:val="TekstbaloniaChar"/>
    <w:rsid w:val="00D70B0B"/>
    <w:rPr>
      <w:rFonts w:ascii="Tahoma" w:cs="Tahoma" w:hAnsi="Tahoma"/>
      <w:sz w:val="16"/>
      <w:szCs w:val="16"/>
    </w:rPr>
  </w:style>
  <w:style w:customStyle="1" w:styleId="TekstbaloniaChar" w:type="character">
    <w:name w:val="Tekst balončića Char"/>
    <w:basedOn w:val="Zadanifontodlomka"/>
    <w:link w:val="Tekstbalonia"/>
    <w:rsid w:val="00D70B0B"/>
    <w:rPr>
      <w:rFonts w:ascii="Tahoma" w:cs="Tahoma" w:hAnsi="Tahoma"/>
      <w:sz w:val="16"/>
      <w:szCs w:val="16"/>
    </w:rPr>
  </w:style>
  <w:style w:styleId="Tekstrezerviranogmjesta" w:type="character">
    <w:name w:val="Placeholder Text"/>
    <w:basedOn w:val="Zadanifontodlomka"/>
    <w:uiPriority w:val="99"/>
    <w:semiHidden/>
    <w:rsid w:val="007B1F8D"/>
    <w:rPr>
      <w:color w:val="808080"/>
      <w:bdr w:color="auto" w:space="0" w:sz="0" w:val="none"/>
      <w:shd w:color="auto" w:fill="auto" w:val="clear"/>
    </w:rPr>
  </w:style>
  <w:style w:customStyle="1" w:styleId="eSPISCCParagraphDefaultFont" w:type="character">
    <w:name w:val="eSPIS_CC_Paragraph Default Font"/>
    <w:basedOn w:val="Zadanifontodlomka"/>
    <w:rsid w:val="007B1F8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B1F8D"/>
    <w:rPr>
      <w:bdr w:color="auto" w:space="0" w:sz="0" w:val="none"/>
      <w:shd w:color="auto" w:fill="FFFFCC" w:val="clear"/>
      <w:lang w:val="hr-HR"/>
    </w:rPr>
  </w:style>
  <w:style w:customStyle="1" w:styleId="PozadinaSvijetloCrvena" w:type="character">
    <w:name w:val="Pozadina_SvijetloCrvena"/>
    <w:basedOn w:val="eSPISCCParagraphDefaultFont"/>
    <w:rsid w:val="007B1F8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B1F8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7969930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371345501">
          <w:marLeft w:val="0"/>
          <w:marRight w:val="0"/>
          <w:marTop w:val="60"/>
          <w:marBottom w:val="0"/>
          <w:divBdr>
            <w:top w:space="0" w:sz="0" w:color="auto" w:val="none"/>
            <w:left w:space="0" w:sz="0" w:color="auto" w:val="none"/>
            <w:bottom w:space="0" w:sz="0" w:color="auto" w:val="none"/>
            <w:right w:space="0" w:sz="0" w:color="auto" w:val="none"/>
          </w:divBdr>
          <w:divsChild>
            <w:div w:id="865022119">
              <w:marLeft w:val="0"/>
              <w:marRight w:val="0"/>
              <w:marTop w:val="0"/>
              <w:marBottom w:val="0"/>
              <w:divBdr>
                <w:top w:space="0" w:sz="0" w:color="auto" w:val="none"/>
                <w:left w:space="0" w:sz="0" w:color="auto" w:val="none"/>
                <w:bottom w:space="0" w:sz="0" w:color="auto" w:val="none"/>
                <w:right w:space="0" w:sz="0" w:color="auto" w:val="none"/>
              </w:divBdr>
              <w:divsChild>
                <w:div w:id="1408766555">
                  <w:marLeft w:val="3750"/>
                  <w:marRight w:val="0"/>
                  <w:marTop w:val="0"/>
                  <w:marBottom w:val="300"/>
                  <w:divBdr>
                    <w:top w:space="0" w:sz="0" w:color="auto" w:val="none"/>
                    <w:left w:space="0" w:sz="0" w:color="auto" w:val="none"/>
                    <w:bottom w:space="0" w:sz="0" w:color="auto" w:val="none"/>
                    <w:right w:space="0" w:sz="0" w:color="auto" w:val="none"/>
                  </w:divBdr>
                  <w:divsChild>
                    <w:div w:id="1276013324">
                      <w:marLeft w:val="0"/>
                      <w:marRight w:val="0"/>
                      <w:marTop w:val="0"/>
                      <w:marBottom w:val="0"/>
                      <w:divBdr>
                        <w:top w:space="0" w:sz="0" w:color="auto" w:val="none"/>
                        <w:left w:space="0" w:sz="0" w:color="auto" w:val="none"/>
                        <w:bottom w:space="0" w:sz="0" w:color="auto" w:val="none"/>
                        <w:right w:space="0" w:sz="0" w:color="auto" w:val="none"/>
                      </w:divBdr>
                      <w:divsChild>
                        <w:div w:id="497501100">
                          <w:marLeft w:val="0"/>
                          <w:marRight w:val="0"/>
                          <w:marTop w:val="0"/>
                          <w:marBottom w:val="0"/>
                          <w:divBdr>
                            <w:top w:space="0" w:sz="0" w:color="auto" w:val="none"/>
                            <w:left w:space="0" w:sz="0" w:color="auto" w:val="none"/>
                            <w:bottom w:space="0" w:sz="0" w:color="auto" w:val="none"/>
                            <w:right w:space="0" w:sz="0" w:color="auto" w:val="none"/>
                          </w:divBdr>
                          <w:divsChild>
                            <w:div w:id="697900555">
                              <w:marLeft w:val="0"/>
                              <w:marRight w:val="0"/>
                              <w:marTop w:val="0"/>
                              <w:marBottom w:val="0"/>
                              <w:divBdr>
                                <w:top w:space="0" w:sz="0" w:color="auto" w:val="none"/>
                                <w:left w:space="0" w:sz="0" w:color="auto" w:val="none"/>
                                <w:bottom w:space="0" w:sz="0" w:color="auto" w:val="none"/>
                                <w:right w:space="0" w:sz="0" w:color="auto" w:val="none"/>
                              </w:divBdr>
                              <w:divsChild>
                                <w:div w:id="913006770">
                                  <w:marLeft w:val="0"/>
                                  <w:marRight w:val="0"/>
                                  <w:marTop w:val="0"/>
                                  <w:marBottom w:val="0"/>
                                  <w:divBdr>
                                    <w:top w:space="0" w:sz="0" w:color="auto" w:val="none"/>
                                    <w:left w:space="0" w:sz="0" w:color="auto" w:val="none"/>
                                    <w:bottom w:space="0" w:sz="0" w:color="auto" w:val="none"/>
                                    <w:right w:space="0" w:sz="0" w:color="auto" w:val="none"/>
                                  </w:divBdr>
                                  <w:divsChild>
                                    <w:div w:id="1653019804">
                                      <w:marLeft w:val="0"/>
                                      <w:marRight w:val="0"/>
                                      <w:marTop w:val="0"/>
                                      <w:marBottom w:val="0"/>
                                      <w:divBdr>
                                        <w:top w:space="0" w:sz="0" w:color="auto" w:val="none"/>
                                        <w:left w:space="0" w:sz="0" w:color="auto" w:val="none"/>
                                        <w:bottom w:space="0" w:sz="0" w:color="auto" w:val="none"/>
                                        <w:right w:space="0" w:sz="0" w:color="auto" w:val="none"/>
                                      </w:divBdr>
                                      <w:divsChild>
                                        <w:div w:id="578903916">
                                          <w:marLeft w:val="0"/>
                                          <w:marRight w:val="0"/>
                                          <w:marTop w:val="0"/>
                                          <w:marBottom w:val="0"/>
                                          <w:divBdr>
                                            <w:top w:space="0" w:sz="0" w:color="auto" w:val="none"/>
                                            <w:left w:space="0" w:sz="0" w:color="auto" w:val="none"/>
                                            <w:bottom w:space="0" w:sz="0" w:color="auto" w:val="none"/>
                                            <w:right w:space="0" w:sz="0" w:color="auto" w:val="none"/>
                                          </w:divBdr>
                                          <w:divsChild>
                                            <w:div w:id="143235938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91949431">
      <w:bodyDiv w:val="true"/>
      <w:marLeft w:val="0"/>
      <w:marRight w:val="0"/>
      <w:marTop w:val="0"/>
      <w:marBottom w:val="0"/>
      <w:divBdr>
        <w:top w:space="0" w:sz="0" w:color="auto" w:val="none"/>
        <w:left w:space="0" w:sz="0" w:color="auto" w:val="none"/>
        <w:bottom w:space="0" w:sz="0" w:color="auto" w:val="none"/>
        <w:right w:space="0" w:sz="0" w:color="auto" w:val="none"/>
      </w:divBdr>
      <w:divsChild>
        <w:div w:id="618030273">
          <w:marLeft w:val="0"/>
          <w:marRight w:val="0"/>
          <w:marTop w:val="0"/>
          <w:marBottom w:val="0"/>
          <w:divBdr>
            <w:top w:space="0" w:sz="0" w:color="auto" w:val="none"/>
            <w:left w:space="0" w:sz="0" w:color="auto" w:val="none"/>
            <w:bottom w:space="0" w:sz="0" w:color="auto" w:val="none"/>
            <w:right w:space="0" w:sz="0" w:color="auto" w:val="none"/>
          </w:divBdr>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25. svibnja 2016.</izvorni_sadrzaj>
    <derivirana_varijabla naziv="DomainObject.DatumDonosenjaOdluke_1">25.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izvorni_sadrzaj>
    <derivirana_varijabla naziv="DomainObject.Predmet.Broj_1">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veljače 2016.</izvorni_sadrzaj>
    <derivirana_varijabla naziv="DomainObject.Predmet.DatumOsnivanja_1">29.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Stpn-9/2016</izvorni_sadrzaj>
    <derivirana_varijabla naziv="DomainObject.Predmet.OznakaBroj_1">Stpn-9/2016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HOTELI NJIVICE d.o.o.  Njivice</izvorni_sadrzaj>
    <derivirana_varijabla naziv="DomainObject.Predmet.StrankaFormated_1">  HOTELI NJIVICE d.o.o.  Njivice</derivirana_varijabla>
  </DomainObject.Predmet.StrankaFormated>
  <DomainObject.Predmet.StrankaFormatedOIB>
    <izvorni_sadrzaj>  HOTELI NJIVICE d.o.o.  Njivice, OIB 86096345385</izvorni_sadrzaj>
    <derivirana_varijabla naziv="DomainObject.Predmet.StrankaFormatedOIB_1">  HOTELI NJIVICE d.o.o.  Njivice, OIB 86096345385</derivirana_varijabla>
  </DomainObject.Predmet.StrankaFormatedOIB>
  <DomainObject.Predmet.StrankaFormatedWithAdress>
    <izvorni_sadrzaj> HOTELI NJIVICE d.o.o.  Njivice, Primorska bb, 51512 Njivice</izvorni_sadrzaj>
    <derivirana_varijabla naziv="DomainObject.Predmet.StrankaFormatedWithAdress_1"> HOTELI NJIVICE d.o.o.  Njivice, Primorska bb, 51512 Njivice</derivirana_varijabla>
  </DomainObject.Predmet.StrankaFormatedWithAdress>
  <DomainObject.Predmet.StrankaFormatedWithAdressOIB>
    <izvorni_sadrzaj> HOTELI NJIVICE d.o.o.  Njivice, OIB 86096345385, Primorska bb, 51512 Njivice</izvorni_sadrzaj>
    <derivirana_varijabla naziv="DomainObject.Predmet.StrankaFormatedWithAdressOIB_1"> HOTELI NJIVICE d.o.o.  Njivice, OIB 86096345385, Primorska bb, 51512 Njivice</derivirana_varijabla>
  </DomainObject.Predmet.StrankaFormatedWithAdressOIB>
  <DomainObject.Predmet.StrankaWithAdress>
    <izvorni_sadrzaj>HOTELI NJIVICE d.o.o.  Njivice Primorska bb,51512 Njivice</izvorni_sadrzaj>
    <derivirana_varijabla naziv="DomainObject.Predmet.StrankaWithAdress_1">HOTELI NJIVICE d.o.o.  Njivice Primorska bb,51512 Njivice</derivirana_varijabla>
  </DomainObject.Predmet.StrankaWithAdress>
  <DomainObject.Predmet.StrankaWithAdressOIB>
    <izvorni_sadrzaj>HOTELI NJIVICE d.o.o.  Njivice, OIB 86096345385, Primorska bb,51512 Njivice</izvorni_sadrzaj>
    <derivirana_varijabla naziv="DomainObject.Predmet.StrankaWithAdressOIB_1">HOTELI NJIVICE d.o.o.  Njivice, OIB 86096345385, Primorska bb,51512 Njivice</derivirana_varijabla>
  </DomainObject.Predmet.StrankaWithAdressOIB>
  <DomainObject.Predmet.StrankaNazivFormated>
    <izvorni_sadrzaj>HOTELI NJIVICE d.o.o.  Njivice</izvorni_sadrzaj>
    <derivirana_varijabla naziv="DomainObject.Predmet.StrankaNazivFormated_1">HOTELI NJIVICE d.o.o.  Njivice</derivirana_varijabla>
  </DomainObject.Predmet.StrankaNazivFormated>
  <DomainObject.Predmet.StrankaNazivFormatedOIB>
    <izvorni_sadrzaj>HOTELI NJIVICE d.o.o.  Njivice, OIB 86096345385</izvorni_sadrzaj>
    <derivirana_varijabla naziv="DomainObject.Predmet.StrankaNazivFormatedOIB_1">HOTELI NJIVICE d.o.o.  Njivice, OIB 86096345385</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Postupak predstečajne nagodbe</izvorni_sadrzaj>
    <derivirana_varijabla naziv="DomainObject.Predmet.VrstaSpora.Naziv_1">Postupak predstečajne nagodbe</derivirana_varijabla>
  </DomainObject.Predmet.VrstaSpora.Naziv>
  <DomainObject.Predmet.Zapisnicar>
    <izvorni_sadrzaj>Dajana Jurković</izvorni_sadrzaj>
    <derivirana_varijabla naziv="DomainObject.Predmet.Zapisnicar_1">Dajana Jurković</derivirana_varijabla>
  </DomainObject.Predmet.Zapisnicar>
  <DomainObject.Predmet.StrankaListFormated>
    <izvorni_sadrzaj>
      <item>HOTELI NJIVICE d.o.o.  Njivice</item>
    </izvorni_sadrzaj>
    <derivirana_varijabla naziv="DomainObject.Predmet.StrankaListFormated_1">
      <item>HOTELI NJIVICE d.o.o.  Njivice</item>
    </derivirana_varijabla>
  </DomainObject.Predmet.StrankaListFormated>
  <DomainObject.Predmet.StrankaListFormatedOIB>
    <izvorni_sadrzaj>
      <item>HOTELI NJIVICE d.o.o.  Njivice, OIB 86096345385</item>
    </izvorni_sadrzaj>
    <derivirana_varijabla naziv="DomainObject.Predmet.StrankaListFormatedOIB_1">
      <item>HOTELI NJIVICE d.o.o.  Njivice, OIB 86096345385</item>
    </derivirana_varijabla>
  </DomainObject.Predmet.StrankaListFormatedOIB>
  <DomainObject.Predmet.StrankaListFormatedWithAdress>
    <izvorni_sadrzaj>
      <item>HOTELI NJIVICE d.o.o.  Njivice, Primorska bb, 51512 Njivice</item>
    </izvorni_sadrzaj>
    <derivirana_varijabla naziv="DomainObject.Predmet.StrankaListFormatedWithAdress_1">
      <item>HOTELI NJIVICE d.o.o.  Njivice, Primorska bb, 51512 Njivice</item>
    </derivirana_varijabla>
  </DomainObject.Predmet.StrankaListFormatedWithAdress>
  <DomainObject.Predmet.StrankaListFormatedWithAdressOIB>
    <izvorni_sadrzaj>
      <item>HOTELI NJIVICE d.o.o.  Njivice, OIB 86096345385, Primorska bb, 51512 Njivice</item>
    </izvorni_sadrzaj>
    <derivirana_varijabla naziv="DomainObject.Predmet.StrankaListFormatedWithAdressOIB_1">
      <item>HOTELI NJIVICE d.o.o.  Njivice, OIB 86096345385, Primorska bb, 51512 Njivice</item>
    </derivirana_varijabla>
  </DomainObject.Predmet.StrankaListFormatedWithAdressOIB>
  <DomainObject.Predmet.StrankaListNazivFormated>
    <izvorni_sadrzaj>
      <item>HOTELI NJIVICE d.o.o.  Njivice</item>
    </izvorni_sadrzaj>
    <derivirana_varijabla naziv="DomainObject.Predmet.StrankaListNazivFormated_1">
      <item>HOTELI NJIVICE d.o.o.  Njivice</item>
    </derivirana_varijabla>
  </DomainObject.Predmet.StrankaListNazivFormated>
  <DomainObject.Predmet.StrankaListNazivFormatedOIB>
    <izvorni_sadrzaj>
      <item>HOTELI NJIVICE d.o.o.  Njivice, OIB 86096345385</item>
    </izvorni_sadrzaj>
    <derivirana_varijabla naziv="DomainObject.Predmet.StrankaListNazivFormatedOIB_1">
      <item>HOTELI NJIVICE d.o.o.  Njivice, OIB 86096345385</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svibnja 2016.</izvorni_sadrzaj>
    <derivirana_varijabla naziv="DomainObject.Datum_1">25. svibnja 2016.</derivirana_varijabla>
  </DomainObject.Datum>
  <DomainObject.PoslovniBrojDokumenta>
    <izvorni_sadrzaj/>
    <derivirana_varijabla naziv="DomainObject.PoslovniBrojDokumenta_1"/>
  </DomainObject.PoslovniBrojDokumenta>
  <DomainObject.Predmet.StrankaIDrugi>
    <izvorni_sadrzaj>HOTELI NJIVICE d.o.o.  Njivice</izvorni_sadrzaj>
    <derivirana_varijabla naziv="DomainObject.Predmet.StrankaIDrugi_1">HOTELI NJIVICE d.o.o.  Njivice</derivirana_varijabla>
  </DomainObject.Predmet.StrankaIDrugi>
  <DomainObject.Predmet.ProtustrankaIDrugi>
    <izvorni_sadrzaj/>
    <derivirana_varijabla naziv="DomainObject.Predmet.ProtustrankaIDrugi_1"/>
  </DomainObject.Predmet.ProtustrankaIDrugi>
  <DomainObject.Predmet.StrankaIDrugiAdressOIB>
    <izvorni_sadrzaj>HOTELI NJIVICE d.o.o.  Njivice, OIB 86096345385, Primorska bb, 51512 Njivice</izvorni_sadrzaj>
    <derivirana_varijabla naziv="DomainObject.Predmet.StrankaIDrugiAdressOIB_1">HOTELI NJIVICE d.o.o.  Njivice, OIB 86096345385, Primorska bb, 51512 Njivice</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HOTELI NJIVICE d.o.o.  Njivice</item>
    </izvorni_sadrzaj>
    <derivirana_varijabla naziv="DomainObject.Predmet.SudioniciListNaziv_1">
      <item>HOTELI NJIVICE d.o.o.  Njivice</item>
    </derivirana_varijabla>
  </DomainObject.Predmet.SudioniciListNaziv>
  <DomainObject.Predmet.SudioniciListAdressOIB>
    <izvorni_sadrzaj>
      <item>HOTELI NJIVICE d.o.o.  Njivice, OIB 86096345385, Primorska bb,51512 Njivice</item>
    </izvorni_sadrzaj>
    <derivirana_varijabla naziv="DomainObject.Predmet.SudioniciListAdressOIB_1">
      <item>HOTELI NJIVICE d.o.o.  Njivice, OIB 86096345385, Primorska bb,51512 Njivice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86096345385</item>
    </izvorni_sadrzaj>
    <derivirana_varijabla naziv="DomainObject.Predmet.SudioniciListNazivOIB_1">
      <item>, OIB 86096345385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3</properties:Pages>
  <properties:Words>961</properties:Words>
  <properties:Characters>5698</properties:Characters>
  <properties:Lines>131</properties:Lines>
  <properties:Paragraphs>31</properties:Paragraphs>
  <properties:TotalTime>7</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Z A K L J U Č A K</vt:lpstr>
      <vt:lpstr>Z A K L J U Č A K</vt:lpstr>
    </vt:vector>
  </properties:TitlesOfParts>
  <properties:LinksUpToDate>false</properties:LinksUpToDate>
  <properties:CharactersWithSpaces>6869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2016-05-25T11:36:00Z</dcterms:created>
  <dc:creator>vjelenovic</dc:creator>
  <cp:lastModifiedBy>Danijela Fumić</cp:lastModifiedBy>
  <cp:lastPrinted>2016-05-25T12:29:00Z</cp:lastPrinted>
  <dcterms:modified xmlns:xsi="http://www.w3.org/2001/XMLSchema-instance" xsi:type="dcterms:W3CDTF">2016-05-25T12:50:00Z</dcterms:modified>
  <cp:revision>7</cp:revision>
  <dc:title>Z A K L J U Č A K</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