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57DF5" w:rsidR="00E66D81" w:rsidRPr="00DF00FB">
        <w:tc>
          <w:tcPr>
            <w:tcW w:type="dxa" w:w="2985"/>
            <w:shd w:fill="auto" w:color="auto" w:val="clear"/>
          </w:tcPr>
          <w:p w:rsidRDefault="00E66D81" w:rsidP="00D57DF5" w:rsidR="00E66D81" w:rsidRPr="00DF00FB">
            <w:pPr>
              <w:spacing w:lineRule="auto" w:line="240" w:after="0"/>
              <w:jc w:val="center"/>
              <w:rPr>
                <w:rFonts w:cs="Times New Roman" w:eastAsia="Times New Roman" w:hAnsi="Times New Roman" w:ascii="Times New Roman"/>
                <w:sz w:val="24"/>
                <w:szCs w:val="24"/>
                <w:lang w:eastAsia="hr-HR"/>
              </w:rPr>
            </w:pPr>
            <w:bookmarkStart w:name="_GoBack" w:id="0"/>
            <w:bookmarkEnd w:id="0"/>
            <w:r w:rsidRPr="00DF00FB">
              <w:rPr>
                <w:rFonts w:cs="Times New Roman" w:eastAsia="Times New Roman"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66D81" w:rsidP="00D57DF5" w:rsidR="00E66D81"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Republika Hrvatska</w:t>
            </w:r>
          </w:p>
          <w:p w:rsidRDefault="00E66D81" w:rsidP="00D57DF5" w:rsidR="00E66D81"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Trgovački sud u Varaždinu</w:t>
            </w:r>
          </w:p>
          <w:p w:rsidRDefault="00E66D81" w:rsidP="00D57DF5" w:rsidR="00E66D81"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Varaždin, Braće Radić 2</w:t>
            </w:r>
          </w:p>
        </w:tc>
      </w:tr>
    </w:tbl>
    <w:p w14:textId="38b661a" w14:paraId="38b661a" w:rsidRDefault="00E66D81" w:rsidP="00E66D81" w:rsidR="00E66D81" w:rsidRPr="00DF00FB">
      <w:pPr>
        <w:spacing w:lineRule="auto" w:line="240" w:after="0"/>
        <w:jc w:val="right"/>
        <w15:collapsed w:val="false"/>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D57DF5" w:rsidR="00E66D81" w:rsidRPr="00DF00FB">
        <w:trPr>
          <w:jc w:val="right"/>
        </w:trPr>
        <w:tc>
          <w:tcPr>
            <w:tcW w:type="dxa" w:w="4320"/>
          </w:tcPr>
          <w:p w:rsidRDefault="00E66D81" w:rsidP="00E66D81" w:rsidR="00E66D81" w:rsidRPr="00DF00FB">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5 St-1031/16-94</w:t>
            </w:r>
          </w:p>
        </w:tc>
      </w:tr>
    </w:tbl>
    <w:p w:rsidRDefault="00E27A4E" w:rsidP="00E27A4E" w:rsidR="00E27A4E" w:rsidRPr="00E27A4E">
      <w:pPr>
        <w:rPr>
          <w:rFonts w:cs="Times New Roman" w:hAnsi="Times New Roman" w:ascii="Times New Roman"/>
          <w:sz w:val="24"/>
          <w:szCs w:val="24"/>
        </w:rPr>
      </w:pPr>
    </w:p>
    <w:p w:rsidRDefault="00E27A4E" w:rsidP="00E27A4E" w:rsidR="00E27A4E" w:rsidRPr="00E27A4E">
      <w:pPr>
        <w:rPr>
          <w:rFonts w:cs="Times New Roman" w:hAnsi="Times New Roman" w:ascii="Times New Roman"/>
          <w:sz w:val="24"/>
          <w:szCs w:val="24"/>
        </w:rPr>
      </w:pPr>
    </w:p>
    <w:p w:rsidRDefault="00E27A4E" w:rsidP="00E66D81" w:rsidR="00E27A4E" w:rsidRPr="00E27A4E">
      <w:pPr>
        <w:spacing w:lineRule="auto" w:line="240"/>
        <w:ind w:firstLine="708"/>
        <w:jc w:val="both"/>
        <w:rPr>
          <w:rFonts w:cs="Times New Roman" w:hAnsi="Times New Roman" w:ascii="Times New Roman"/>
          <w:sz w:val="24"/>
          <w:szCs w:val="24"/>
        </w:rPr>
      </w:pPr>
      <w:r w:rsidRPr="00E27A4E">
        <w:rPr>
          <w:rFonts w:cs="Times New Roman" w:hAnsi="Times New Roman" w:ascii="Times New Roman"/>
          <w:sz w:val="24"/>
          <w:szCs w:val="24"/>
        </w:rPr>
        <w:t>Trgovački sud u Varaždinu, po sucu Kseniji Flack-Makitan, u predstečajnom postupku u povodu prijedloga dužnika</w:t>
      </w:r>
      <w:r w:rsidR="00014724">
        <w:rPr>
          <w:rFonts w:cs="Times New Roman" w:hAnsi="Times New Roman" w:ascii="Times New Roman"/>
          <w:sz w:val="24"/>
          <w:szCs w:val="24"/>
        </w:rPr>
        <w:t xml:space="preserve"> </w:t>
      </w:r>
      <w:r w:rsidR="00CC4432">
        <w:rPr>
          <w:rFonts w:cs="Times New Roman" w:hAnsi="Times New Roman" w:ascii="Times New Roman"/>
          <w:sz w:val="24"/>
          <w:szCs w:val="24"/>
        </w:rPr>
        <w:t>MAC-MOB</w:t>
      </w:r>
      <w:r w:rsidR="00014724">
        <w:rPr>
          <w:rFonts w:cs="Times New Roman" w:hAnsi="Times New Roman" w:ascii="Times New Roman"/>
          <w:sz w:val="24"/>
          <w:szCs w:val="24"/>
        </w:rPr>
        <w:t xml:space="preserve">ILE d.o.o. za trgovinu i usluge, </w:t>
      </w:r>
      <w:r w:rsidR="00CC4432">
        <w:rPr>
          <w:rFonts w:cs="Times New Roman" w:hAnsi="Times New Roman" w:ascii="Times New Roman"/>
          <w:sz w:val="24"/>
          <w:szCs w:val="24"/>
        </w:rPr>
        <w:t>Trnovec, Gospodarska 1</w:t>
      </w:r>
      <w:r w:rsidRPr="00E27A4E">
        <w:rPr>
          <w:rFonts w:cs="Times New Roman" w:hAnsi="Times New Roman" w:ascii="Times New Roman"/>
          <w:sz w:val="24"/>
          <w:szCs w:val="24"/>
        </w:rPr>
        <w:t xml:space="preserve">, </w:t>
      </w:r>
      <w:r w:rsidR="00CC4432">
        <w:rPr>
          <w:rFonts w:cs="Times New Roman" w:hAnsi="Times New Roman" w:ascii="Times New Roman"/>
          <w:sz w:val="24"/>
          <w:szCs w:val="24"/>
        </w:rPr>
        <w:t>OIB</w:t>
      </w:r>
      <w:r w:rsidR="00014724">
        <w:rPr>
          <w:rFonts w:cs="Times New Roman" w:hAnsi="Times New Roman" w:ascii="Times New Roman"/>
          <w:sz w:val="24"/>
          <w:szCs w:val="24"/>
        </w:rPr>
        <w:t>:</w:t>
      </w:r>
      <w:r w:rsidR="00CC4432">
        <w:rPr>
          <w:rFonts w:cs="Times New Roman" w:hAnsi="Times New Roman" w:ascii="Times New Roman"/>
          <w:sz w:val="24"/>
          <w:szCs w:val="24"/>
        </w:rPr>
        <w:t xml:space="preserve"> 49207706769, </w:t>
      </w:r>
      <w:r w:rsidR="00E66D81">
        <w:rPr>
          <w:rFonts w:cs="Times New Roman" w:hAnsi="Times New Roman" w:ascii="Times New Roman"/>
          <w:sz w:val="24"/>
          <w:szCs w:val="24"/>
        </w:rPr>
        <w:t>2. ožujka 2018</w:t>
      </w:r>
      <w:r w:rsidR="00BD0673">
        <w:rPr>
          <w:rFonts w:cs="Times New Roman" w:hAnsi="Times New Roman" w:ascii="Times New Roman"/>
          <w:sz w:val="24"/>
          <w:szCs w:val="24"/>
        </w:rPr>
        <w:t>. donio je sljedeći</w:t>
      </w:r>
    </w:p>
    <w:p w:rsidRDefault="00BD0673" w:rsidP="00E66D81" w:rsidR="00014724">
      <w:pPr>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E66D81" w:rsidP="00E66D81" w:rsidR="00E66D81" w:rsidRPr="00E66D81">
      <w:pPr>
        <w:pStyle w:val="Odlomakpopisa"/>
        <w:numPr>
          <w:ilvl w:val="0"/>
          <w:numId w:val="3"/>
        </w:numPr>
        <w:spacing w:lineRule="auto" w:line="240"/>
        <w:jc w:val="both"/>
        <w:rPr>
          <w:rFonts w:cs="Times New Roman" w:hAnsi="Times New Roman" w:ascii="Times New Roman"/>
          <w:sz w:val="24"/>
          <w:szCs w:val="24"/>
        </w:rPr>
      </w:pPr>
      <w:r w:rsidRPr="00E66D81">
        <w:rPr>
          <w:rFonts w:cs="Times New Roman" w:hAnsi="Times New Roman" w:ascii="Times New Roman"/>
          <w:sz w:val="24"/>
          <w:szCs w:val="24"/>
        </w:rPr>
        <w:t xml:space="preserve">Na temelju čl. 11. st. 3. Stečajnog zakona (dalje SZ, Narodne novine broj 71/15) u ovome predstečajnom postupku zakazuje se ročište kod Trgovačkog suda u Varaždinu, Braće Radić 2, soba broj 232/II kat, </w:t>
      </w:r>
    </w:p>
    <w:p w:rsidRDefault="00E66D81" w:rsidP="00E66D81" w:rsidR="00E66D81">
      <w:pPr>
        <w:spacing w:lineRule="auto" w:line="240"/>
        <w:jc w:val="center"/>
        <w:rPr>
          <w:rFonts w:cs="Times New Roman" w:hAnsi="Times New Roman" w:ascii="Times New Roman"/>
          <w:sz w:val="24"/>
          <w:szCs w:val="24"/>
        </w:rPr>
      </w:pPr>
      <w:r>
        <w:rPr>
          <w:rFonts w:cs="Times New Roman" w:hAnsi="Times New Roman" w:ascii="Times New Roman"/>
          <w:sz w:val="24"/>
          <w:szCs w:val="24"/>
        </w:rPr>
        <w:t>za 20. ožujka 2018. u 09,30 sati</w:t>
      </w:r>
    </w:p>
    <w:p w:rsidRDefault="00E66D81" w:rsidP="00E66D81" w:rsidR="00E66D81">
      <w:pPr>
        <w:spacing w:lineRule="auto" w:line="240"/>
        <w:jc w:val="both"/>
        <w:rPr>
          <w:rFonts w:cs="Times New Roman" w:hAnsi="Times New Roman" w:ascii="Times New Roman"/>
          <w:sz w:val="24"/>
          <w:szCs w:val="24"/>
        </w:rPr>
      </w:pPr>
      <w:r>
        <w:rPr>
          <w:rFonts w:cs="Times New Roman" w:hAnsi="Times New Roman" w:ascii="Times New Roman"/>
          <w:sz w:val="24"/>
          <w:szCs w:val="24"/>
        </w:rPr>
        <w:t>radi utvrđivanja činjenica koje su važne za ovaj postupak, a odnose se na oprečne navode dužnika MAC-MOBILE d.o.o. za trgovinu i usluge, Trnovec, Gospodarska 1</w:t>
      </w:r>
      <w:r w:rsidRPr="00E27A4E">
        <w:rPr>
          <w:rFonts w:cs="Times New Roman" w:hAnsi="Times New Roman" w:ascii="Times New Roman"/>
          <w:sz w:val="24"/>
          <w:szCs w:val="24"/>
        </w:rPr>
        <w:t xml:space="preserve">, </w:t>
      </w:r>
      <w:r>
        <w:rPr>
          <w:rFonts w:cs="Times New Roman" w:hAnsi="Times New Roman" w:ascii="Times New Roman"/>
          <w:sz w:val="24"/>
          <w:szCs w:val="24"/>
        </w:rPr>
        <w:t>OIB: 49207706769, i vjerovnice ovog dužnika Gordane Vidmar iz Zagreba, Medulićeva 24, koji se tiču navođenja u popisu obveza i imovine ovršnog postupka kojeg je pokrenula ova vjerovnica protiv dužnika prije podnošenja prijedloga za otvaranje predstečajnog postupka nad dužnikom, te utvrđivanja činjenica koje se odnose na to da je iznos utvrđenih tražbina u ovom postupku za 10 % veći od iznosa obveza prema vjerovnicima koje je dužnik naveo u prijedlogu.</w:t>
      </w:r>
    </w:p>
    <w:p w:rsidRDefault="00E66D81" w:rsidP="00E66D81" w:rsidR="00E66D81">
      <w:pPr>
        <w:pStyle w:val="Odlomakpopisa"/>
        <w:numPr>
          <w:ilvl w:val="0"/>
          <w:numId w:val="3"/>
        </w:numPr>
        <w:spacing w:lineRule="auto" w:line="240"/>
        <w:jc w:val="both"/>
        <w:rPr>
          <w:rFonts w:cs="Times New Roman" w:hAnsi="Times New Roman" w:ascii="Times New Roman"/>
          <w:sz w:val="24"/>
          <w:szCs w:val="24"/>
        </w:rPr>
      </w:pPr>
      <w:r>
        <w:rPr>
          <w:rFonts w:cs="Times New Roman" w:hAnsi="Times New Roman" w:ascii="Times New Roman"/>
          <w:sz w:val="24"/>
          <w:szCs w:val="24"/>
        </w:rPr>
        <w:t>Na ovo ročište dostavom putem e-Oglasne ploče suda smatraju se pozvani:</w:t>
      </w:r>
    </w:p>
    <w:p w:rsidRDefault="00E66D81" w:rsidP="00E66D81" w:rsidR="00E66D81">
      <w:pPr>
        <w:pStyle w:val="Odlomakpopisa"/>
        <w:numPr>
          <w:ilvl w:val="0"/>
          <w:numId w:val="4"/>
        </w:numPr>
        <w:spacing w:lineRule="auto" w:line="240"/>
        <w:jc w:val="both"/>
        <w:rPr>
          <w:rFonts w:cs="Times New Roman" w:hAnsi="Times New Roman" w:ascii="Times New Roman"/>
          <w:sz w:val="24"/>
          <w:szCs w:val="24"/>
        </w:rPr>
      </w:pPr>
      <w:r>
        <w:rPr>
          <w:rFonts w:cs="Times New Roman" w:hAnsi="Times New Roman" w:ascii="Times New Roman"/>
          <w:sz w:val="24"/>
          <w:szCs w:val="24"/>
        </w:rPr>
        <w:t>Punomoćnik dužnika, odvjetnik Goran Jujnović Lučić iz Zagreba, Strojarska cesta 20/XXII,</w:t>
      </w:r>
    </w:p>
    <w:p w:rsidRDefault="00E66D81" w:rsidP="00E66D81" w:rsidR="00E66D81">
      <w:pPr>
        <w:pStyle w:val="Odlomakpopisa"/>
        <w:numPr>
          <w:ilvl w:val="0"/>
          <w:numId w:val="4"/>
        </w:numPr>
        <w:spacing w:lineRule="auto" w:line="240"/>
        <w:jc w:val="both"/>
        <w:rPr>
          <w:rFonts w:cs="Times New Roman" w:hAnsi="Times New Roman" w:ascii="Times New Roman"/>
          <w:sz w:val="24"/>
          <w:szCs w:val="24"/>
        </w:rPr>
      </w:pPr>
      <w:r>
        <w:rPr>
          <w:rFonts w:cs="Times New Roman" w:hAnsi="Times New Roman" w:ascii="Times New Roman"/>
          <w:sz w:val="24"/>
          <w:szCs w:val="24"/>
        </w:rPr>
        <w:t>Punomoćnik vjerovnice Gordane Vidmar, odvjetnik Mladen Smoljan iz Zagreba Klaićeva 48.</w:t>
      </w:r>
    </w:p>
    <w:p w:rsidRDefault="00325BF0" w:rsidP="00E66D81" w:rsidR="00325BF0">
      <w:pPr>
        <w:pStyle w:val="Odlomakpopisa"/>
        <w:numPr>
          <w:ilvl w:val="0"/>
          <w:numId w:val="4"/>
        </w:numPr>
        <w:spacing w:lineRule="auto" w:line="240"/>
        <w:jc w:val="both"/>
        <w:rPr>
          <w:rFonts w:cs="Times New Roman" w:hAnsi="Times New Roman" w:ascii="Times New Roman"/>
          <w:sz w:val="24"/>
          <w:szCs w:val="24"/>
        </w:rPr>
      </w:pPr>
      <w:r>
        <w:rPr>
          <w:rFonts w:cs="Times New Roman" w:hAnsi="Times New Roman" w:ascii="Times New Roman"/>
          <w:sz w:val="24"/>
          <w:szCs w:val="24"/>
        </w:rPr>
        <w:t>Povjerenik, Katarina Conar-Brod, Varaždin, Križanićeva 92.</w:t>
      </w:r>
    </w:p>
    <w:p w:rsidRDefault="00E66D81" w:rsidP="00E66D81" w:rsidR="00E66D81" w:rsidRPr="00E66D81">
      <w:pPr>
        <w:pStyle w:val="Odlomakpopisa"/>
        <w:spacing w:lineRule="auto" w:line="240"/>
        <w:ind w:left="1785"/>
        <w:jc w:val="both"/>
        <w:rPr>
          <w:rFonts w:cs="Times New Roman" w:hAnsi="Times New Roman" w:ascii="Times New Roman"/>
          <w:sz w:val="24"/>
          <w:szCs w:val="24"/>
        </w:rPr>
      </w:pPr>
    </w:p>
    <w:p w:rsidRDefault="00014724" w:rsidP="00E66D81" w:rsidR="00E66D81">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E66D81">
        <w:rPr>
          <w:rFonts w:cs="Times New Roman" w:hAnsi="Times New Roman" w:ascii="Times New Roman"/>
          <w:sz w:val="24"/>
          <w:szCs w:val="24"/>
        </w:rPr>
        <w:t>2. ožujka 2018.</w:t>
      </w:r>
    </w:p>
    <w:p w:rsidRDefault="00325BF0" w:rsidP="00325BF0" w:rsidR="00325BF0"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Sudac:</w:t>
      </w:r>
    </w:p>
    <w:p w:rsidRDefault="00325BF0" w:rsidP="00325BF0" w:rsidR="00325BF0" w:rsidRPr="000671F5">
      <w:pPr>
        <w:spacing w:lineRule="auto" w:line="240" w:after="0"/>
        <w:ind w:left="4248"/>
        <w:jc w:val="center"/>
        <w:rPr>
          <w:rFonts w:hAnsi="Times New Roman" w:ascii="Times New Roman"/>
          <w:sz w:val="24"/>
          <w:szCs w:val="24"/>
        </w:rPr>
      </w:pPr>
    </w:p>
    <w:p w:rsidRDefault="00325BF0" w:rsidP="00325BF0" w:rsidR="00325BF0"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Ksenija Flack-Makitan, v. r.</w:t>
      </w:r>
    </w:p>
    <w:p w:rsidRDefault="00325BF0" w:rsidP="00325BF0" w:rsidR="00325BF0" w:rsidRPr="000671F5">
      <w:pPr>
        <w:spacing w:lineRule="auto" w:line="240" w:after="0"/>
        <w:ind w:left="4248"/>
        <w:jc w:val="center"/>
        <w:rPr>
          <w:rFonts w:hAnsi="Times New Roman" w:ascii="Times New Roman"/>
          <w:sz w:val="24"/>
          <w:szCs w:val="24"/>
        </w:rPr>
      </w:pPr>
    </w:p>
    <w:p w:rsidRDefault="00325BF0" w:rsidP="00325BF0" w:rsidR="00325BF0" w:rsidRPr="000671F5">
      <w:pPr>
        <w:spacing w:lineRule="auto" w:line="240" w:after="0"/>
        <w:ind w:left="4248"/>
        <w:jc w:val="center"/>
        <w:rPr>
          <w:rFonts w:hAnsi="Times New Roman" w:ascii="Times New Roman"/>
          <w:sz w:val="24"/>
          <w:szCs w:val="24"/>
        </w:rPr>
      </w:pPr>
    </w:p>
    <w:p w:rsidRDefault="00325BF0" w:rsidP="00325BF0" w:rsidR="00325BF0">
      <w:pPr>
        <w:spacing w:lineRule="auto" w:line="240" w:after="0"/>
        <w:ind w:left="4248"/>
        <w:jc w:val="center"/>
        <w:rPr>
          <w:rFonts w:hAnsi="Times New Roman" w:ascii="Times New Roman"/>
          <w:sz w:val="24"/>
          <w:szCs w:val="24"/>
        </w:rPr>
      </w:pPr>
      <w:r w:rsidRPr="000671F5">
        <w:rPr>
          <w:rFonts w:hAnsi="Times New Roman" w:ascii="Times New Roman"/>
          <w:sz w:val="24"/>
          <w:szCs w:val="24"/>
        </w:rPr>
        <w:t>Za točnost otpravka – ovlašteni službenik</w:t>
      </w:r>
    </w:p>
    <w:p w:rsidRDefault="00E66D81" w:rsidP="00E66D81" w:rsidR="00E66D81">
      <w:pPr>
        <w:spacing w:lineRule="auto" w:line="240" w:after="0"/>
        <w:ind w:left="4248"/>
        <w:jc w:val="center"/>
        <w:rPr>
          <w:rFonts w:hAnsi="Times New Roman" w:ascii="Times New Roman"/>
          <w:sz w:val="24"/>
          <w:szCs w:val="24"/>
        </w:rPr>
      </w:pPr>
    </w:p>
    <w:p w:rsidRDefault="00E66D81" w:rsidP="00E66D81" w:rsidR="00E66D81">
      <w:pPr>
        <w:spacing w:lineRule="auto" w:line="240" w:after="0"/>
        <w:ind w:left="4248"/>
        <w:jc w:val="center"/>
        <w:rPr>
          <w:rFonts w:hAnsi="Times New Roman" w:ascii="Times New Roman"/>
          <w:sz w:val="24"/>
          <w:szCs w:val="24"/>
        </w:rPr>
      </w:pPr>
    </w:p>
    <w:p w:rsidRDefault="00E66D81" w:rsidP="00E66D81" w:rsidR="00E66D81" w:rsidRPr="00E66D81">
      <w:pPr>
        <w:spacing w:lineRule="auto" w:line="240" w:after="0"/>
        <w:ind w:left="4248"/>
        <w:jc w:val="center"/>
        <w:rPr>
          <w:rFonts w:hAnsi="Times New Roman" w:ascii="Times New Roman"/>
          <w:sz w:val="24"/>
          <w:szCs w:val="24"/>
        </w:rPr>
      </w:pPr>
    </w:p>
    <w:p w:rsidRDefault="00E27A4E" w:rsidP="00E66D81" w:rsidR="00E27A4E" w:rsidRPr="00E27A4E">
      <w:pPr>
        <w:spacing w:lineRule="auto" w:line="240" w:after="0"/>
        <w:rPr>
          <w:rFonts w:cs="Times New Roman" w:hAnsi="Times New Roman" w:ascii="Times New Roman"/>
          <w:sz w:val="24"/>
          <w:szCs w:val="24"/>
        </w:rPr>
      </w:pPr>
      <w:r w:rsidRPr="00E27A4E">
        <w:rPr>
          <w:rFonts w:cs="Times New Roman" w:hAnsi="Times New Roman" w:ascii="Times New Roman"/>
          <w:sz w:val="24"/>
          <w:szCs w:val="24"/>
        </w:rPr>
        <w:t>UPUTA O PRAVNOM LIJEKU:</w:t>
      </w:r>
    </w:p>
    <w:p w:rsidRDefault="00BD0673" w:rsidP="00E66D81" w:rsidR="00BD067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 zaključka</w:t>
      </w:r>
      <w:r w:rsidR="00E27A4E" w:rsidRPr="00E27A4E">
        <w:rPr>
          <w:rFonts w:cs="Times New Roman" w:hAnsi="Times New Roman" w:ascii="Times New Roman"/>
          <w:sz w:val="24"/>
          <w:szCs w:val="24"/>
        </w:rPr>
        <w:t xml:space="preserve"> </w:t>
      </w:r>
      <w:r>
        <w:rPr>
          <w:rFonts w:cs="Times New Roman" w:hAnsi="Times New Roman" w:ascii="Times New Roman"/>
          <w:sz w:val="24"/>
          <w:szCs w:val="24"/>
        </w:rPr>
        <w:t>žalba nije dopuštena (čl.19.st.7. Stečajnog zakona).</w:t>
      </w:r>
    </w:p>
    <w:p w:rsidRDefault="00E66D81" w:rsidP="00E66D81" w:rsidR="00E66D81">
      <w:pPr>
        <w:spacing w:lineRule="auto" w:line="240" w:after="0"/>
        <w:jc w:val="both"/>
        <w:rPr>
          <w:rFonts w:cs="Times New Roman" w:hAnsi="Times New Roman" w:ascii="Times New Roman"/>
          <w:sz w:val="24"/>
          <w:szCs w:val="24"/>
        </w:rPr>
      </w:pPr>
    </w:p>
    <w:p w:rsidRDefault="00E66D81" w:rsidP="00E66D81" w:rsidR="00E66D81">
      <w:pPr>
        <w:spacing w:lineRule="auto" w:line="240" w:after="0"/>
        <w:jc w:val="both"/>
        <w:rPr>
          <w:rFonts w:cs="Times New Roman" w:hAnsi="Times New Roman" w:ascii="Times New Roman"/>
          <w:sz w:val="24"/>
          <w:szCs w:val="24"/>
        </w:rPr>
      </w:pPr>
    </w:p>
    <w:p w:rsidRDefault="00E66D81" w:rsidP="00E66D81" w:rsidR="00E66D81">
      <w:pPr>
        <w:spacing w:lineRule="auto" w:line="240" w:after="0"/>
        <w:jc w:val="both"/>
        <w:rPr>
          <w:rFonts w:cs="Times New Roman" w:hAnsi="Times New Roman" w:ascii="Times New Roman"/>
          <w:sz w:val="24"/>
          <w:szCs w:val="24"/>
        </w:rPr>
      </w:pPr>
    </w:p>
    <w:p w:rsidRDefault="00E66D81" w:rsidP="00E66D81" w:rsidR="00E66D81" w:rsidRPr="00E27A4E">
      <w:pPr>
        <w:spacing w:lineRule="auto" w:line="240" w:after="0"/>
        <w:jc w:val="both"/>
        <w:rPr>
          <w:rFonts w:cs="Times New Roman" w:hAnsi="Times New Roman" w:ascii="Times New Roman"/>
          <w:sz w:val="24"/>
          <w:szCs w:val="24"/>
        </w:rPr>
      </w:pPr>
    </w:p>
    <w:p w:rsidRDefault="00E27A4E" w:rsidP="00E27A4E" w:rsidR="003D67AB">
      <w:pPr>
        <w:rPr>
          <w:rFonts w:cs="Times New Roman" w:hAnsi="Times New Roman" w:ascii="Times New Roman"/>
          <w:sz w:val="24"/>
          <w:szCs w:val="24"/>
        </w:rPr>
      </w:pPr>
      <w:r w:rsidRPr="00E27A4E">
        <w:rPr>
          <w:rFonts w:cs="Times New Roman" w:hAnsi="Times New Roman" w:ascii="Times New Roman"/>
          <w:sz w:val="24"/>
          <w:szCs w:val="24"/>
        </w:rPr>
        <w:t>DNA:</w:t>
      </w:r>
    </w:p>
    <w:p w:rsidRDefault="00BD0673" w:rsidP="00E66D81" w:rsidR="008038F1">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E-Oglasna ploča suda </w:t>
      </w:r>
      <w:r w:rsidR="00E66D81">
        <w:rPr>
          <w:rFonts w:cs="Times New Roman" w:hAnsi="Times New Roman" w:ascii="Times New Roman"/>
          <w:sz w:val="24"/>
          <w:szCs w:val="24"/>
        </w:rPr>
        <w:t>kao dostava za:</w:t>
      </w:r>
    </w:p>
    <w:p w:rsidRDefault="00E66D81" w:rsidP="00E66D81" w:rsidR="00E66D81">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-Punomoćnik dužnika, odvjetnik Goran Jujnović Lučić iz Zagreba, Strojarska cesta 20/XXII,</w:t>
      </w:r>
    </w:p>
    <w:p w:rsidRDefault="00E66D81" w:rsidP="00E66D81" w:rsidR="00E66D81">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-Punomoćnik vjerovnice Gordane Vidmar, odvjetnik Mladen Smoljan iz Zagreba Klaićeva 48,</w:t>
      </w:r>
    </w:p>
    <w:p w:rsidRDefault="00325BF0" w:rsidP="00E66D81" w:rsidR="00325BF0">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-Povjerenik, Katarina Conar-Brod, Varaždin, Križanićeva 92,</w:t>
      </w:r>
    </w:p>
    <w:p w:rsidRDefault="00E66D81" w:rsidP="00E66D81" w:rsidR="00E66D81" w:rsidRPr="00E66D81">
      <w:pPr>
        <w:pStyle w:val="Odlomakpopisa"/>
        <w:spacing w:lineRule="auto" w:line="240"/>
        <w:jc w:val="both"/>
        <w:rPr>
          <w:rFonts w:cs="Times New Roman" w:hAnsi="Times New Roman" w:ascii="Times New Roman"/>
          <w:sz w:val="24"/>
          <w:szCs w:val="24"/>
        </w:rPr>
      </w:pPr>
    </w:p>
    <w:sectPr w:rsidSect="00E66D81" w:rsidR="00E66D81" w:rsidRPr="00E66D81">
      <w:headerReference w:type="default" r:id="rId10"/>
      <w:headerReference w:type="first" r:id="rId11"/>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A52" w:rsidP="00014724" w:rsidR="00EA7A52">
      <w:pPr>
        <w:spacing w:lineRule="auto" w:line="240" w:after="0"/>
      </w:pPr>
      <w:r>
        <w:separator/>
      </w:r>
    </w:p>
  </w:endnote>
  <w:endnote w:id="0" w:type="continuationSeparator">
    <w:p w:rsidRDefault="00EA7A52" w:rsidP="00014724" w:rsidR="00EA7A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A52" w:rsidP="00014724" w:rsidR="00EA7A52">
      <w:pPr>
        <w:spacing w:lineRule="auto" w:line="240" w:after="0"/>
      </w:pPr>
      <w:r>
        <w:separator/>
      </w:r>
    </w:p>
  </w:footnote>
  <w:footnote w:id="0" w:type="continuationSeparator">
    <w:p w:rsidRDefault="00EA7A52" w:rsidP="00014724" w:rsidR="00EA7A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688622"/>
      <w:docPartObj>
        <w:docPartGallery w:val="Page Numbers (Top of Page)"/>
        <w:docPartUnique/>
      </w:docPartObj>
    </w:sdtPr>
    <w:sdtEndPr/>
    <w:sdtContent>
      <w:p w:rsidRDefault="00014724" w:rsidR="00014724" w:rsidRPr="00014724">
        <w:pPr>
          <w:pStyle w:val="Zaglavlje"/>
          <w:jc w:val="center"/>
          <w:rPr>
            <w:rFonts w:cs="Times New Roman" w:hAnsi="Times New Roman" w:ascii="Times New Roman"/>
            <w:sz w:val="24"/>
            <w:szCs w:val="24"/>
          </w:rPr>
        </w:pPr>
        <w:r w:rsidRPr="00014724">
          <w:rPr>
            <w:rFonts w:cs="Times New Roman" w:hAnsi="Times New Roman" w:ascii="Times New Roman"/>
            <w:sz w:val="24"/>
            <w:szCs w:val="24"/>
          </w:rPr>
          <w:fldChar w:fldCharType="begin"/>
        </w:r>
        <w:r w:rsidRPr="00014724">
          <w:rPr>
            <w:rFonts w:cs="Times New Roman" w:hAnsi="Times New Roman" w:ascii="Times New Roman"/>
            <w:sz w:val="24"/>
            <w:szCs w:val="24"/>
          </w:rPr>
          <w:instrText>PAGE   \* MERGEFORMAT</w:instrText>
        </w:r>
        <w:r w:rsidRPr="00014724">
          <w:rPr>
            <w:rFonts w:cs="Times New Roman" w:hAnsi="Times New Roman" w:ascii="Times New Roman"/>
            <w:sz w:val="24"/>
            <w:szCs w:val="24"/>
          </w:rPr>
          <w:fldChar w:fldCharType="separate"/>
        </w:r>
        <w:r w:rsidR="00EE570A">
          <w:rPr>
            <w:rFonts w:cs="Times New Roman" w:hAnsi="Times New Roman" w:ascii="Times New Roman"/>
            <w:noProof/>
            <w:sz w:val="24"/>
            <w:szCs w:val="24"/>
          </w:rPr>
          <w:t>2</w:t>
        </w:r>
        <w:r w:rsidRPr="00014724">
          <w:rPr>
            <w:rFonts w:cs="Times New Roman" w:hAnsi="Times New Roman" w:ascii="Times New Roman"/>
            <w:sz w:val="24"/>
            <w:szCs w:val="24"/>
          </w:rPr>
          <w:fldChar w:fldCharType="end"/>
        </w:r>
      </w:p>
      <w:p w:rsidRDefault="00014724" w:rsidR="00014724">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014724">
          <w:rPr>
            <w:rFonts w:cs="Times New Roman" w:hAnsi="Times New Roman" w:ascii="Times New Roman"/>
            <w:sz w:val="24"/>
            <w:szCs w:val="24"/>
          </w:rPr>
          <w:t>Poslovni broj: 5 St-1031/16-</w:t>
        </w:r>
        <w:r w:rsidR="00325BF0">
          <w:rPr>
            <w:rFonts w:cs="Times New Roman" w:hAnsi="Times New Roman" w:ascii="Times New Roman"/>
            <w:sz w:val="24"/>
            <w:szCs w:val="24"/>
          </w:rPr>
          <w:t>94</w:t>
        </w:r>
      </w:p>
    </w:sdtContent>
  </w:sdt>
  <w:p w:rsidRDefault="00014724" w:rsidR="000147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724" w:rsidR="00014724" w:rsidRPr="0001472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C1679"/>
    <w:multiLevelType w:val="hybridMultilevel"/>
    <w:tmpl w:val="B1907868"/>
    <w:lvl w:tplc="EEE095B4"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1C2C789B"/>
    <w:multiLevelType w:val="hybridMultilevel"/>
    <w:tmpl w:val="AE4AD400"/>
    <w:lvl w:tplc="DEE8F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D1E0CA0"/>
    <w:multiLevelType w:val="hybridMultilevel"/>
    <w:tmpl w:val="83108D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735C6"/>
    <w:multiLevelType w:val="hybridMultilevel"/>
    <w:tmpl w:val="1D3E34F4"/>
    <w:lvl w:tplc="5B4620C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7A4E"/>
    <w:rsid w:val="00014724"/>
    <w:rsid w:val="00325BF0"/>
    <w:rsid w:val="003D67AB"/>
    <w:rsid w:val="005A0952"/>
    <w:rsid w:val="0077000F"/>
    <w:rsid w:val="008038F1"/>
    <w:rsid w:val="00BD0673"/>
    <w:rsid w:val="00CC4432"/>
    <w:rsid w:val="00E27A4E"/>
    <w:rsid w:val="00E66D81"/>
    <w:rsid w:val="00EA7A52"/>
    <w:rsid w:val="00EE570A"/>
    <w:rsid w:val="00FC21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4724"/>
    <w:rPr>
      <w:rFonts w:cs="Tahoma" w:hAnsi="Tahoma" w:asci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EE570A"/>
    <w:rPr>
      <w:color w:val="808080"/>
      <w:bdr w:space="0" w:sz="0" w:color="auto" w:val="none"/>
      <w:shd w:fill="auto" w:color="auto" w:val="clear"/>
    </w:rPr>
  </w:style>
  <w:style w:customStyle="true" w:styleId="eSPISCCParagraphDefaultFont" w:type="character">
    <w:name w:val="eSPIS_CC_Paragraph Default Font"/>
    <w:basedOn w:val="Zadanifontodlomka"/>
    <w:rsid w:val="00EE570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570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570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570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4724"/>
    <w:rPr>
      <w:rFonts w:ascii="Tahoma" w:cs="Tahoma" w:hAns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EE570A"/>
    <w:rPr>
      <w:color w:val="808080"/>
      <w:bdr w:color="auto" w:space="0" w:sz="0" w:val="none"/>
      <w:shd w:color="auto" w:fill="auto" w:val="clear"/>
    </w:rPr>
  </w:style>
  <w:style w:customStyle="1" w:styleId="eSPISCCParagraphDefaultFont" w:type="character">
    <w:name w:val="eSPIS_CC_Paragraph Default Font"/>
    <w:basedOn w:val="Zadanifontodlomka"/>
    <w:rsid w:val="00EE570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570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570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570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298</properties:Words>
  <properties:Characters>1710</properties:Characters>
  <properties:Lines>54</properties:Lines>
  <properties:Paragraphs>24</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2016-11-15T06:29:00Z</dcterms:created>
  <dc:creator>Ksenija Flack Makitan</dc:creator>
  <cp:lastModifiedBy>Lea Rogina</cp:lastModifiedBy>
  <cp:lastPrinted>2018-03-02T13:16:00Z</cp:lastPrinted>
  <dcterms:modified xmlns:xsi="http://www.w3.org/2001/XMLSchema-instance" xsi:type="dcterms:W3CDTF">2018-03-02T13:17:00Z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(ST-1031-16-37 ZAKLJUČAK  ISPITNO ROČIŠTE mac mobile.docx)</vt:lpwstr>
  </prop:property>
  <prop:property name="CC_coloring" pid="4" fmtid="{D5CDD505-2E9C-101B-9397-08002B2CF9AE}">
    <vt:bool>false</vt:bool>
  </prop:property>
  <prop:property name="BrojStranica" pid="5" fmtid="{D5CDD505-2E9C-101B-9397-08002B2CF9AE}">
    <vt:i4>2</vt:i4>
  </prop:property>
</prop:Properties>
</file>