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0805" w14:paraId="ee20805" w:rsidRDefault="009C5131" w:rsidP="00A57CE7" w:rsidR="009C5131" w:rsidRPr="000A50C6">
      <w:pPr>
        <w:spacing w:lineRule="auto" w:line="240" w:after="0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A57CE7" w:rsidR="009C5131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A57CE7" w:rsidR="009C5131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A57CE7" w:rsidR="00194DE4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A57CE7" w:rsidR="00194DE4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A57CE7" w:rsidR="00194DE4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A57CE7" w:rsidR="00194DE4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A57CE7" w:rsidR="0099753B" w:rsidRPr="000A50C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A57CE7" w:rsidR="00194DE4" w:rsidRPr="000A50C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A57CE7" w:rsidR="009C5131" w:rsidRPr="000A50C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A57CE7" w:rsidR="00194DE4" w:rsidRPr="000A50C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A57CE7" w:rsidR="009C5131" w:rsidRPr="000A50C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A57CE7" w:rsidR="00194DE4" w:rsidRPr="000A50C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4C0806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Šibenik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4C0806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Perivoj L. Marune 1, 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OIB: 85821130368, za provedbu skraćenoga stečajnog postupka nad dužnikom</w:t>
      </w:r>
      <w:r w:rsidR="0080015F" w:rsidRPr="000A50C6">
        <w:rPr>
          <w:rFonts w:cs="Times New Roman" w:hAnsi="Times New Roman" w:ascii="Times New Roman"/>
          <w:sz w:val="24"/>
          <w:szCs w:val="24"/>
        </w:rPr>
        <w:t xml:space="preserve"> </w:t>
      </w:r>
      <w:r w:rsidR="000A50C6" w:rsidRPr="000A50C6">
        <w:rPr>
          <w:rFonts w:cs="Times New Roman" w:hAnsi="Times New Roman" w:ascii="Times New Roman"/>
          <w:sz w:val="24"/>
          <w:szCs w:val="24"/>
        </w:rPr>
        <w:t>PRESTIGE – PRO, d.o.o., Danilo, Riderska 17, OIB: 10204800662</w:t>
      </w:r>
      <w:r w:rsidR="004C0806" w:rsidRPr="000A50C6">
        <w:rPr>
          <w:rFonts w:cs="Times New Roman" w:hAnsi="Times New Roman" w:ascii="Times New Roman"/>
          <w:sz w:val="24"/>
          <w:szCs w:val="24"/>
        </w:rPr>
        <w:t>,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od 25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>24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A57CE7" w:rsidR="0099753B" w:rsidRPr="000A50C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A57CE7" w:rsidP="00A57CE7" w:rsidR="00A57CE7" w:rsidRPr="000A50C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57CE7" w:rsidP="00A57CE7" w:rsidR="00A57CE7" w:rsidRPr="000A50C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7CE7" w:rsidP="00A57CE7" w:rsidR="00A57CE7" w:rsidRPr="000A50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ab/>
        <w:t>Odbacuje se za</w:t>
      </w:r>
      <w:r w:rsidR="000A50C6">
        <w:rPr>
          <w:rFonts w:cs="Times New Roman" w:hAnsi="Times New Roman" w:ascii="Times New Roman"/>
          <w:sz w:val="24"/>
          <w:szCs w:val="24"/>
        </w:rPr>
        <w:t>htjev Financijske agencije od 25</w:t>
      </w:r>
      <w:r w:rsidRPr="000A50C6">
        <w:rPr>
          <w:rFonts w:cs="Times New Roman" w:hAnsi="Times New Roman" w:ascii="Times New Roman"/>
          <w:sz w:val="24"/>
          <w:szCs w:val="24"/>
        </w:rPr>
        <w:t xml:space="preserve">. </w:t>
      </w:r>
      <w:r w:rsidR="000A50C6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0A50C6">
        <w:rPr>
          <w:rFonts w:cs="Times New Roman" w:hAnsi="Times New Roman" w:ascii="Times New Roman"/>
          <w:sz w:val="24"/>
          <w:szCs w:val="24"/>
        </w:rPr>
        <w:t>2016. za provedbu skraćenoga stečajnog postupka nad uvodno označenim dužnikom kao nedopušten.</w:t>
      </w:r>
    </w:p>
    <w:p w:rsidRDefault="00A57CE7" w:rsidP="00A57CE7" w:rsidR="00A57CE7" w:rsidRPr="000A50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57CE7" w:rsidP="00A57CE7" w:rsidR="00A57CE7" w:rsidRPr="000A50C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>Obrazloženje</w:t>
      </w:r>
    </w:p>
    <w:p w:rsidRDefault="00A57CE7" w:rsidP="00A57CE7" w:rsidR="00A57CE7" w:rsidRPr="000A50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57CE7" w:rsidP="000A50C6" w:rsidR="000A50C6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 xml:space="preserve">      </w:t>
      </w:r>
      <w:r w:rsidR="000A50C6">
        <w:rPr>
          <w:rFonts w:cs="Times New Roman" w:hAnsi="Times New Roman" w:ascii="Times New Roman"/>
          <w:sz w:val="24"/>
          <w:szCs w:val="24"/>
        </w:rPr>
        <w:t xml:space="preserve">      </w:t>
      </w:r>
      <w:r w:rsidR="000A50C6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Financijska agencija je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>25</w:t>
      </w:r>
      <w:r w:rsidR="000A50C6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="000A50C6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podnijela Trgovačkom sudu u Zadru, zahtjev za provedbu skraćenoga stečajnog postupka nad uvodno označenim dužnikom na temelju čl. 444. st. 1. Stečajnog zakona (Narodne novine broj 71/15, dalje: SZ) navodeći da isti na dan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>18</w:t>
      </w:r>
      <w:r w:rsidR="000A50C6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="000A50C6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u Očevidniku redoslijeda osnova za plaćanje ima evidentirane neizvršene osnove za plaćanje u neprekinutom razdoblju od 120 dana u iznosu od 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>15.563,87</w:t>
      </w:r>
      <w:r w:rsidR="000A50C6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kn te da nema zaposlenih.</w:t>
      </w:r>
    </w:p>
    <w:p w:rsidRDefault="000A50C6" w:rsidP="000A50C6" w:rsidR="000A50C6" w:rsidRPr="004C080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Dopisom zaprimljenim na sud dana 2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3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ožujka 2017. Financijska agencija je obavijestila ovaj sud da je dužnik u međuvremenu podmirio navedeno dugovanje te da u Očevidniku redoslijeda osnova za plaćanje više nema evidentiranih neizvršenih osnova za plaćanje. </w:t>
      </w:r>
    </w:p>
    <w:p w:rsidRDefault="000A50C6" w:rsidP="000A50C6" w:rsidR="000A50C6" w:rsidRPr="004C080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A50C6" w:rsidP="000A50C6" w:rsidR="000A50C6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S obzirom da iz potvrde Financijske agencije od 2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3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ožujka 2017.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A57CE7" w:rsidP="000A50C6" w:rsidR="00A57CE7" w:rsidRPr="000A50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4DE4" w:rsidP="00A57CE7" w:rsidR="00194DE4" w:rsidRPr="000A50C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978AB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0A50C6">
        <w:rPr>
          <w:rFonts w:cs="Times New Roman" w:eastAsia="Calibri" w:hAnsi="Times New Roman" w:ascii="Times New Roman"/>
          <w:noProof w:val="false"/>
          <w:sz w:val="24"/>
          <w:szCs w:val="24"/>
        </w:rPr>
        <w:t>4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A57CE7" w:rsidR="009C5131" w:rsidRPr="000A50C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0A50C6" w:rsidP="000A50C6" w:rsidR="0099753B" w:rsidRPr="000A50C6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točnost otpravka – ovlaštena službenica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0A50C6" w:rsidP="000A50C6" w:rsidR="009C5131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0A50C6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, v.r.</w:t>
      </w:r>
    </w:p>
    <w:p w:rsidRDefault="000A50C6" w:rsidP="000A50C6" w:rsidR="000A50C6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0A50C6" w:rsidP="000A50C6" w:rsidR="000A50C6" w:rsidRPr="000A50C6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A57CE7" w:rsidR="0044449D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A50C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A57CE7" w:rsidR="0099753B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A57CE7" w:rsidR="0099753B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A50C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lastRenderedPageBreak/>
        <w:t xml:space="preserve">UPUTA O PRAVNOM LIJEKU: </w:t>
      </w:r>
    </w:p>
    <w:p w:rsidRDefault="0099753B" w:rsidP="00A57CE7" w:rsidR="0044449D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A50C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6978AB" w:rsidP="00A57CE7" w:rsidR="006978AB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A57CE7" w:rsidR="006978AB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A57CE7" w:rsidP="00A57CE7" w:rsidR="00A57CE7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0A50C6" w:rsidP="00A57CE7" w:rsidR="000A50C6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A57CE7" w:rsidR="0099753B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A57CE7" w:rsidR="009C5131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A50C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A57CE7" w:rsidP="00A57CE7" w:rsidR="00A57CE7" w:rsidRPr="000A50C6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>Podnositeljici zahtjeva putem e-Oglasne ploča suda</w:t>
      </w:r>
    </w:p>
    <w:p w:rsidRDefault="00A57CE7" w:rsidP="00A57CE7" w:rsidR="00A57CE7" w:rsidRPr="000A50C6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>Dužniku putem e-Oglasne ploče suda</w:t>
      </w:r>
    </w:p>
    <w:p w:rsidRDefault="00A57CE7" w:rsidP="00A57CE7" w:rsidR="00A57CE7" w:rsidRPr="000A50C6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0C6">
        <w:rPr>
          <w:rFonts w:cs="Times New Roman" w:hAnsi="Times New Roman" w:ascii="Times New Roman"/>
          <w:sz w:val="24"/>
          <w:szCs w:val="24"/>
        </w:rPr>
        <w:t xml:space="preserve">U spis </w:t>
      </w:r>
    </w:p>
    <w:p w:rsidRDefault="009C5131" w:rsidP="00A57CE7" w:rsidR="009C5131" w:rsidRPr="000A50C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P="00A57CE7" w:rsidR="0080015F" w:rsidRPr="000A50C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7CE7" w:rsidR="00A57CE7" w:rsidRPr="000A50C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9753B" w:rsidR="00A57CE7" w:rsidRPr="000A50C6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25996">
          <w:rPr>
            <w:rFonts w:cs="Times New Roman" w:hAnsi="Times New Roman" w:ascii="Times New Roman"/>
            <w:sz w:val="24"/>
            <w:szCs w:val="24"/>
          </w:rPr>
          <w:t>3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4C0806" w:rsidRPr="009C5131">
      <w:rPr>
        <w:rFonts w:cs="Times New Roman" w:hAnsi="Times New Roman" w:ascii="Times New Roman"/>
        <w:sz w:val="24"/>
        <w:szCs w:val="24"/>
      </w:rPr>
      <w:t>Poslovni broj: 5 St-</w:t>
    </w:r>
    <w:r w:rsidR="004C0806">
      <w:rPr>
        <w:rFonts w:cs="Times New Roman" w:hAnsi="Times New Roman" w:ascii="Times New Roman"/>
        <w:sz w:val="24"/>
        <w:szCs w:val="24"/>
      </w:rPr>
      <w:t>1</w:t>
    </w:r>
    <w:r w:rsidR="000A50C6">
      <w:rPr>
        <w:rFonts w:cs="Times New Roman" w:hAnsi="Times New Roman" w:ascii="Times New Roman"/>
        <w:sz w:val="24"/>
        <w:szCs w:val="24"/>
      </w:rPr>
      <w:t>095</w:t>
    </w:r>
    <w:r w:rsidR="004C0806">
      <w:rPr>
        <w:rFonts w:cs="Times New Roman" w:hAnsi="Times New Roman" w:ascii="Times New Roman"/>
        <w:sz w:val="24"/>
        <w:szCs w:val="24"/>
      </w:rPr>
      <w:t>/16-11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6978AB">
      <w:rPr>
        <w:rFonts w:cs="Times New Roman" w:hAnsi="Times New Roman" w:ascii="Times New Roman"/>
        <w:sz w:val="24"/>
        <w:szCs w:val="24"/>
      </w:rPr>
      <w:t>1</w:t>
    </w:r>
    <w:r w:rsidR="000A50C6">
      <w:rPr>
        <w:rFonts w:cs="Times New Roman" w:hAnsi="Times New Roman" w:ascii="Times New Roman"/>
        <w:sz w:val="24"/>
        <w:szCs w:val="24"/>
      </w:rPr>
      <w:t>095</w:t>
    </w:r>
    <w:r>
      <w:rPr>
        <w:rFonts w:cs="Times New Roman" w:hAnsi="Times New Roman" w:ascii="Times New Roman"/>
        <w:sz w:val="24"/>
        <w:szCs w:val="24"/>
      </w:rPr>
      <w:t>/1</w:t>
    </w:r>
    <w:r w:rsidR="000851D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0851D9">
      <w:rPr>
        <w:rFonts w:cs="Times New Roman" w:hAnsi="Times New Roman" w:ascii="Times New Roman"/>
        <w:sz w:val="24"/>
        <w:szCs w:val="24"/>
      </w:rPr>
      <w:t>1</w:t>
    </w:r>
    <w:r w:rsidR="004C0806">
      <w:rPr>
        <w:rFonts w:cs="Times New Roman" w:hAnsi="Times New Roman" w:ascii="Times New Roman"/>
        <w:sz w:val="24"/>
        <w:szCs w:val="24"/>
      </w:rPr>
      <w:t>1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0A50C6"/>
    <w:rsid w:val="00194DE4"/>
    <w:rsid w:val="001C14FF"/>
    <w:rsid w:val="00223D57"/>
    <w:rsid w:val="0044449D"/>
    <w:rsid w:val="004C0806"/>
    <w:rsid w:val="0058023C"/>
    <w:rsid w:val="006978AB"/>
    <w:rsid w:val="006D6E54"/>
    <w:rsid w:val="006E4179"/>
    <w:rsid w:val="00705555"/>
    <w:rsid w:val="00780846"/>
    <w:rsid w:val="0080015F"/>
    <w:rsid w:val="008C3E55"/>
    <w:rsid w:val="0099753B"/>
    <w:rsid w:val="009C5131"/>
    <w:rsid w:val="009D345D"/>
    <w:rsid w:val="00A25996"/>
    <w:rsid w:val="00A57CE7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99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99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99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99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9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9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9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9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PRESTIGE-PRO, društvo s ograničenom odgovornošću za unutarnju i vanjsku trgovinu</izvorni_sadrzaj>
    <derivirana_varijabla naziv="DomainObject.Predmet.ProtustrankaFormated_1">  PRESTIGE-PRO, društvo s ograničenom odgovornošću za unutarnju i vanjsku trgovinu</derivirana_varijabla>
  </DomainObject.Predmet.ProtustrankaFormated>
  <DomainObject.Predmet.ProtustrankaFormatedOIB>
    <izvorni_sadrzaj>  PRESTIGE-PRO, društvo s ograničenom odgovornošću za unutarnju i vanjsku trgovinu, OIB 10204800662</izvorni_sadrzaj>
    <derivirana_varijabla naziv="DomainObject.Predmet.ProtustrankaFormatedOIB_1">  PRESTIGE-PRO, društvo s ograničenom odgovornošću za unutarnju i vanjsku trgovinu, OIB 10204800662</derivirana_varijabla>
  </DomainObject.Predmet.ProtustrankaFormatedOIB>
  <DomainObject.Predmet.ProtustrankaFormatedWithAdress>
    <izvorni_sadrzaj> PRESTIGE-PRO, društvo s ograničenom odgovornošću za unutarnju i vanjsku trgovinu, Riderska 17, 22000 Danilo</izvorni_sadrzaj>
    <derivirana_varijabla naziv="DomainObject.Predmet.ProtustrankaFormatedWithAdress_1"> PRESTIGE-PRO, društvo s ograničenom odgovornošću za unutarnju i vanjsku trgovinu, Riderska 17, 22000 Danilo</derivirana_varijabla>
  </DomainObject.Predmet.ProtustrankaFormatedWithAdress>
  <DomainObject.Predmet.ProtustrankaFormatedWithAdressOIB>
    <izvorni_sadrzaj> PRESTIGE-PRO, društvo s ograničenom odgovornošću za unutarnju i vanjsku trgovinu, OIB 10204800662, Riderska 17, 22000 Danilo</izvorni_sadrzaj>
    <derivirana_varijabla naziv="DomainObject.Predmet.ProtustrankaFormatedWithAdressOIB_1"> PRESTIGE-PRO, društvo s ograničenom odgovornošću za unutarnju i vanjsku trgovinu, OIB 10204800662, Riderska 17, 22000 Danilo</derivirana_varijabla>
  </DomainObject.Predmet.ProtustrankaFormatedWithAdressOIB>
  <DomainObject.Predmet.ProtustrankaWithAdress>
    <izvorni_sadrzaj>PRESTIGE-PRO, društvo s ograničenom odgovornošću za unutarnju i vanjsku trgovinu Riderska 17, 22000 Danilo</izvorni_sadrzaj>
    <derivirana_varijabla naziv="DomainObject.Predmet.ProtustrankaWithAdress_1">PRESTIGE-PRO, društvo s ograničenom odgovornošću za unutarnju i vanjsku trgovinu Riderska 17, 22000 Danilo</derivirana_varijabla>
  </DomainObject.Predmet.ProtustrankaWithAdress>
  <DomainObject.Predmet.ProtustrankaWithAdressOIB>
    <izvorni_sadrzaj>PRESTIGE-PRO, društvo s ograničenom odgovornošću za unutarnju i vanjsku trgovinu, OIB 10204800662, Riderska 17, 22000 Danilo</izvorni_sadrzaj>
    <derivirana_varijabla naziv="DomainObject.Predmet.ProtustrankaWithAdressOIB_1">PRESTIGE-PRO, društvo s ograničenom odgovornošću za unutarnju i vanjsku trgovinu, OIB 10204800662, Riderska 17, 22000 Danilo</derivirana_varijabla>
  </DomainObject.Predmet.ProtustrankaWithAdressOIB>
  <DomainObject.Predmet.ProtustrankaNazivFormated>
    <izvorni_sadrzaj>PRESTIGE-PRO, društvo s ograničenom odgovornošću za unutarnju i vanjsku trgovinu</izvorni_sadrzaj>
    <derivirana_varijabla naziv="DomainObject.Predmet.ProtustrankaNazivFormated_1">PRESTIGE-PRO, društvo s ograničenom odgovornošću za unutarnju i vanjsku trgovinu</derivirana_varijabla>
  </DomainObject.Predmet.ProtustrankaNazivFormated>
  <DomainObject.Predmet.ProtustrankaNazivFormatedOIB>
    <izvorni_sadrzaj>PRESTIGE-PRO, društvo s ograničenom odgovornošću za unutarnju i vanjsku trgovinu, OIB 10204800662</izvorni_sadrzaj>
    <derivirana_varijabla naziv="DomainObject.Predmet.ProtustrankaNazivFormatedOIB_1">PRESTIGE-PRO, društvo s ograničenom odgovornošću za unutarnju i vanjsku trgovinu, OIB 10204800662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PRESTIGE-PRO, društvo s ograničenom odgovornošću za unutarnju i vanjsku trgovinu</item>
    </izvorni_sadrzaj>
    <derivirana_varijabla naziv="DomainObject.Predmet.ProtuStrankaListFormated_1">
      <item>PRESTIGE-PRO, društvo s ograničenom odgovornošću za unutarnju i vanjsku trgovinu</item>
    </derivirana_varijabla>
  </DomainObject.Predmet.ProtuStrankaListFormated>
  <DomainObject.Predmet.ProtuStrankaListFormatedOIB>
    <izvorni_sadrzaj>
      <item>PRESTIGE-PRO, društvo s ograničenom odgovornošću za unutarnju i vanjsku trgovinu, OIB 10204800662</item>
    </izvorni_sadrzaj>
    <derivirana_varijabla naziv="DomainObject.Predmet.ProtuStrankaListFormatedOIB_1">
      <item>PRESTIGE-PRO, društvo s ograničenom odgovornošću za unutarnju i vanjsku trgovinu, OIB 10204800662</item>
    </derivirana_varijabla>
  </DomainObject.Predmet.ProtuStrankaListFormatedOIB>
  <DomainObject.Predmet.ProtuStrankaListFormatedWithAdress>
    <izvorni_sadrzaj>
      <item>PRESTIGE-PRO, društvo s ograničenom odgovornošću za unutarnju i vanjsku trgovinu, Riderska 17, 22000 Danilo</item>
    </izvorni_sadrzaj>
    <derivirana_varijabla naziv="DomainObject.Predmet.ProtuStrankaListFormatedWithAdress_1">
      <item>PRESTIGE-PRO, društvo s ograničenom odgovornošću za unutarnju i vanjsku trgovinu, Riderska 17, 22000 Danilo</item>
    </derivirana_varijabla>
  </DomainObject.Predmet.ProtuStrankaListFormatedWithAdress>
  <DomainObject.Predmet.ProtuStrankaListFormatedWithAdressOIB>
    <izvorni_sadrzaj>
      <item>PRESTIGE-PRO, društvo s ograničenom odgovornošću za unutarnju i vanjsku trgovinu, OIB 10204800662, Riderska 17, 22000 Danilo</item>
    </izvorni_sadrzaj>
    <derivirana_varijabla naziv="DomainObject.Predmet.ProtuStrankaListFormatedWithAdressOIB_1">
      <item>PRESTIGE-PRO, društvo s ograničenom odgovornošću za unutarnju i vanjsku trgovinu, OIB 10204800662, Riderska 17, 22000 Danilo</item>
    </derivirana_varijabla>
  </DomainObject.Predmet.ProtuStrankaListFormatedWithAdressOIB>
  <DomainObject.Predmet.ProtuStrankaListNazivFormated>
    <izvorni_sadrzaj>
      <item>PRESTIGE-PRO, društvo s ograničenom odgovornošću za unutarnju i vanjsku trgovinu</item>
    </izvorni_sadrzaj>
    <derivirana_varijabla naziv="DomainObject.Predmet.ProtuStrankaListNazivFormated_1">
      <item>PRESTIGE-PRO, društvo s ograničenom odgovornošću za unutarnju i vanjsku trgovinu</item>
    </derivirana_varijabla>
  </DomainObject.Predmet.ProtuStrankaListNazivFormated>
  <DomainObject.Predmet.ProtuStrankaListNazivFormatedOIB>
    <izvorni_sadrzaj>
      <item>PRESTIGE-PRO, društvo s ograničenom odgovornošću za unutarnju i vanjsku trgovinu, OIB 10204800662</item>
    </izvorni_sadrzaj>
    <derivirana_varijabla naziv="DomainObject.Predmet.ProtuStrankaListNazivFormatedOIB_1">
      <item>PRESTIGE-PRO, društvo s ograničenom odgovornošću za unutarnju i vanjsku trgovinu, OIB 10204800662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PRESTIGE-PRO, društvo s ograničenom odgovornošću za unutarnju i vanjsku trgovinu</izvorni_sadrzaj>
    <derivirana_varijabla naziv="DomainObject.Predmet.ProtustrankaIDrugi_1">PRESTIGE-PRO, društvo s ograničenom odgovornošću za unutarnju i vanjsku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PRESTIGE-PRO, društvo s ograničenom odgovornošću za unutarnju i vanjsku trgovinu, OIB 10204800662, Riderska 17, 22000 Danilo</izvorni_sadrzaj>
    <derivirana_varijabla naziv="DomainObject.Predmet.ProtustrankaIDrugiAdressOIB_1">PRESTIGE-PRO, društvo s ograničenom odgovornošću za unutarnju i vanjsku trgovinu, OIB 10204800662, Riderska 17, 22000 Danilo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PRESTIGE-PRO, društvo s ograničenom odgovornošću za unutarnju i vanjsku trgovinu</item>
    </izvorni_sadrzaj>
    <derivirana_varijabla naziv="DomainObject.Predmet.SudioniciListNaziv_1">
      <item>FINA - Podružnica Šibenik</item>
      <item>PRESTIGE-PRO, društvo s ograničenom odgovornošću za unutarnju i vanjsku trgovinu</item>
    </derivirana_varijabla>
  </DomainObject.Predmet.SudioniciListNaziv>
  <DomainObject.Predmet.SudioniciListAdressOIB>
    <izvorni_sadrzaj>
      <item>FINA - Podružnica Šibenik, OIB 85821130368, Perivoj L. Marune 1,22000 Šibenik</item>
      <item>PRESTIGE-PRO, društvo s ograničenom odgovornošću za unutarnju i vanjsku trgovinu, OIB 10204800662, Riderska 17,22000 Danilo</item>
    </izvorni_sadrzaj>
    <derivirana_varijabla naziv="DomainObject.Predmet.SudioniciListAdressOIB_1">
      <item>FINA - Podružnica Šibenik, OIB 85821130368, Perivoj L. Marune 1,22000 Šibenik</item>
      <item>PRESTIGE-PRO, društvo s ograničenom odgovornošću za unutarnju i vanjsku trgovinu, OIB 10204800662, Riderska 17,22000 Danilo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10204800662</item>
    </izvorni_sadrzaj>
    <derivirana_varijabla naziv="DomainObject.Predmet.SudioniciListNazivOIB_1">
      <item>, OIB 85821130368</item>
      <item>, OIB 10204800662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2272</properties:Characters>
  <properties:Lines>109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2017-03-24T12:05:00Z</dcterms:created>
  <dc:creator>Krešimir Torbarina</dc:creator>
  <cp:lastModifiedBy>Merlina Klišmanić</cp:lastModifiedBy>
  <cp:lastPrinted>2017-03-24T12:05:00Z</cp:lastPrinted>
  <dcterms:modified xmlns:xsi="http://www.w3.org/2001/XMLSchema-instance" xsi:type="dcterms:W3CDTF">2017-03-24T13:10:00Z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