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e002" w14:paraId="116e002" w:rsidRDefault="00311211" w:rsidP="00311211" w:rsidR="0031121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730250" cx="53975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211" w:rsidP="00311211" w:rsidR="00311211"/>
    <w:p w:rsidRDefault="00311211" w:rsidP="00311211" w:rsidR="00311211">
      <w:r>
        <w:t>REPUBLIKA HRVATSKA</w:t>
      </w:r>
    </w:p>
    <w:p w:rsidRDefault="00311211" w:rsidP="00311211" w:rsidR="00311211">
      <w:r>
        <w:t>TRGOVAČKI SUD U OSIJEKU</w:t>
      </w:r>
    </w:p>
    <w:p w:rsidRDefault="00311211" w:rsidP="00311211" w:rsidR="00311211">
      <w:r>
        <w:t>STALNA SLUŽBA U SLAVONSKOM BRODU</w:t>
      </w:r>
    </w:p>
    <w:p w:rsidRDefault="00311211" w:rsidP="00311211" w:rsidR="00311211">
      <w:r>
        <w:t>Trg pobjede 13</w:t>
      </w:r>
    </w:p>
    <w:p w:rsidRDefault="00311211" w:rsidP="00311211" w:rsidR="00311211">
      <w:pPr>
        <w:rPr>
          <w:b/>
        </w:rPr>
      </w:pPr>
      <w:r>
        <w:t xml:space="preserve">35000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</w:t>
      </w:r>
      <w:r w:rsidR="00C15086">
        <w:rPr>
          <w:b/>
        </w:rPr>
        <w:t>963/2018-11</w:t>
      </w:r>
    </w:p>
    <w:p w:rsidRDefault="00311211" w:rsidP="00311211" w:rsidR="00311211"/>
    <w:p w:rsidRDefault="00311211" w:rsidP="00311211" w:rsidR="00311211">
      <w:pPr>
        <w:jc w:val="center"/>
        <w:rPr>
          <w:b/>
        </w:rPr>
      </w:pPr>
    </w:p>
    <w:p w:rsidRDefault="00C15086" w:rsidP="00311211" w:rsidR="00311211">
      <w:pPr>
        <w:jc w:val="center"/>
      </w:pPr>
      <w:r>
        <w:rPr>
          <w:b/>
        </w:rPr>
        <w:t>ZAKLJUČAK</w:t>
      </w:r>
    </w:p>
    <w:p w:rsidRDefault="00311211" w:rsidP="00311211" w:rsidR="00311211"/>
    <w:p w:rsidRDefault="00311211" w:rsidP="00311211" w:rsidR="00311211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stečajnom sucu Danieli Martini Maoduš, u stečajnom postupku nad  dužnikom </w:t>
      </w:r>
      <w:r w:rsidR="00C15086">
        <w:rPr>
          <w:b/>
        </w:rPr>
        <w:t>DT GRADNJA d.o.o., Ruščica, Hrvatskih branitelja 66, OIB: 73695119081</w:t>
      </w:r>
      <w:r>
        <w:t xml:space="preserve">, </w:t>
      </w:r>
      <w:r w:rsidR="00C15086">
        <w:t>23. kolovoza</w:t>
      </w:r>
      <w:r w:rsidR="00AC6F6F">
        <w:t xml:space="preserve"> 2018.</w:t>
      </w:r>
    </w:p>
    <w:p w:rsidRDefault="00311211" w:rsidP="00311211" w:rsidR="00311211">
      <w:pPr>
        <w:jc w:val="both"/>
      </w:pPr>
    </w:p>
    <w:p w:rsidRDefault="00311211" w:rsidP="00311211" w:rsidR="00311211">
      <w:pPr>
        <w:jc w:val="both"/>
      </w:pPr>
    </w:p>
    <w:p w:rsidRDefault="002865E0" w:rsidP="00311211" w:rsidR="00311211">
      <w:pPr>
        <w:jc w:val="center"/>
        <w:rPr>
          <w:color w:val="222222"/>
        </w:rPr>
      </w:pPr>
      <w:r>
        <w:rPr>
          <w:color w:val="222222"/>
        </w:rPr>
        <w:t>z a k l j u č i o</w:t>
      </w:r>
      <w:r w:rsidR="00311211">
        <w:rPr>
          <w:color w:val="222222"/>
        </w:rPr>
        <w:t>   j e</w:t>
      </w:r>
    </w:p>
    <w:p w:rsidRDefault="00311211" w:rsidP="00311211" w:rsidR="00311211">
      <w:pPr>
        <w:jc w:val="center"/>
        <w:rPr>
          <w:color w:val="222222"/>
        </w:rPr>
      </w:pPr>
    </w:p>
    <w:p w:rsidRDefault="00C15086" w:rsidP="00C15086" w:rsidR="00311211" w:rsidRPr="00C15086">
      <w:pPr>
        <w:tabs>
          <w:tab w:pos="708" w:val="left"/>
        </w:tabs>
        <w:contextualSpacing/>
        <w:rPr>
          <w:b/>
          <w:u w:val="single"/>
        </w:rPr>
      </w:pPr>
      <w:r>
        <w:tab/>
      </w:r>
      <w:r w:rsidR="00311211">
        <w:t xml:space="preserve">Odgađa se </w:t>
      </w:r>
      <w:r>
        <w:t>ročište povodom prijedloga za otvaranje stečajnog postupka zakazano za dan 28. rujna 2018. u 9,00 sati, a novo se zakazuje za dan 23. kolovoza 2018. u 11,30 sati.</w:t>
      </w:r>
    </w:p>
    <w:p w:rsidRDefault="00311211" w:rsidP="00311211" w:rsidR="00311211" w:rsidRPr="00311211"/>
    <w:p w:rsidRDefault="002865E0" w:rsidP="002865E0" w:rsidR="002865E0"/>
    <w:p w:rsidRDefault="00C15086" w:rsidP="00C15086" w:rsidR="00C15086">
      <w:pPr>
        <w:jc w:val="center"/>
      </w:pPr>
      <w:r>
        <w:t>Obrazloženje</w:t>
      </w:r>
    </w:p>
    <w:p w:rsidRDefault="00C15086" w:rsidP="002865E0" w:rsidR="00C15086"/>
    <w:p w:rsidRDefault="00C15086" w:rsidP="002865E0" w:rsidR="00C15086">
      <w:r>
        <w:t>Direktorica dužnika je telefonom obavijestila sud da nije u mogućnosti doći na zakazano ročište u rujnu, a zbog duljeg putovanja predlaže da ju se odmah sasluša.</w:t>
      </w:r>
    </w:p>
    <w:p w:rsidRDefault="00C15086" w:rsidP="002865E0" w:rsidR="00C15086">
      <w:r>
        <w:t>Stoga je odlučeno kao u izreci.</w:t>
      </w:r>
    </w:p>
    <w:p w:rsidRDefault="002865E0" w:rsidP="00C15086" w:rsidR="002865E0" w:rsidRPr="002865E0">
      <w:pPr>
        <w:pStyle w:val="Odlomakpopisa"/>
        <w:ind w:firstLine="0" w:left="1287"/>
      </w:pPr>
    </w:p>
    <w:p w:rsidRDefault="00311211" w:rsidP="00311211" w:rsidR="00311211">
      <w:pPr>
        <w:pStyle w:val="Odlomakpopisa"/>
        <w:ind w:left="1080"/>
      </w:pPr>
    </w:p>
    <w:p w:rsidRDefault="00311211" w:rsidP="00311211" w:rsidR="00311211">
      <w:pPr>
        <w:ind w:firstLine="708"/>
      </w:pPr>
      <w:r>
        <w:t xml:space="preserve">Slavonski Brod, </w:t>
      </w:r>
      <w:r w:rsidR="00C15086">
        <w:t>23. kolovoza</w:t>
      </w:r>
      <w:r>
        <w:t xml:space="preserve"> 2018.</w:t>
      </w:r>
    </w:p>
    <w:p w:rsidRDefault="00311211" w:rsidR="00311211"/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78A5">
        <w:t xml:space="preserve">  </w:t>
      </w:r>
      <w:r>
        <w:t xml:space="preserve">   Daniela Martini Maoduš</w:t>
      </w:r>
    </w:p>
    <w:p w:rsidRDefault="00AD78A5" w:rsidP="00311211" w:rsidR="00311211" w:rsidRPr="00311211">
      <w:r>
        <w:t xml:space="preserve"> </w:t>
      </w:r>
    </w:p>
    <w:p w:rsidRDefault="00311211" w:rsidP="00311211" w:rsidR="00311211" w:rsidRPr="00311211"/>
    <w:p w:rsidRDefault="00311211" w:rsidP="00311211" w:rsidR="00311211" w:rsidRPr="00311211"/>
    <w:p w:rsidRDefault="00311211" w:rsidP="00311211" w:rsidR="00311211" w:rsidRPr="00311211"/>
    <w:p w:rsidRDefault="00311211" w:rsidP="00311211" w:rsidR="00311211"/>
    <w:p w:rsidRDefault="00311211" w:rsidP="00311211" w:rsidR="00311211" w:rsidRPr="00311211">
      <w:r>
        <w:t>Objaviti na eOglasnoj ploči suda</w:t>
      </w:r>
    </w:p>
    <w:sectPr w:rsidR="00311211" w:rsidRPr="003112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211"/>
    <w:rsid w:val="002865E0"/>
    <w:rsid w:val="00311211"/>
    <w:rsid w:val="004F1DD6"/>
    <w:rsid w:val="005E15FD"/>
    <w:rsid w:val="00725A28"/>
    <w:rsid w:val="00AC6F6F"/>
    <w:rsid w:val="00AD78A5"/>
    <w:rsid w:val="00C1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2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4F1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D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D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D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D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4F1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D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D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D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D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46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78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119872.85</izvorni_sadrzaj>
    <derivirana_varijabla naziv="DomainObject.Predmet.InicijalnaVrijednost_1">119872.85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St-963/2018</izvorni_sadrzaj>
    <derivirana_varijabla naziv="DomainObject.Predmet.OznakaBroj_1">St-963/2018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DT GRADNJA d.o.o. za graditeljstvo i usluge</izvorni_sadrzaj>
    <derivirana_varijabla naziv="DomainObject.Predmet.ProtustrankaFormated_1">  DT GRADNJA d.o.o. za graditeljstvo i usluge</derivirana_varijabla>
  </DomainObject.Predmet.ProtustrankaFormated>
  <DomainObject.Predmet.ProtustrankaFormatedOIB>
    <izvorni_sadrzaj>  DT GRADNJA d.o.o. za graditeljstvo i usluge, OIB 73695119081</izvorni_sadrzaj>
    <derivirana_varijabla naziv="DomainObject.Predmet.ProtustrankaFormatedOIB_1">  DT GRADNJA d.o.o. za graditeljstvo i usluge, OIB 73695119081</derivirana_varijabla>
  </DomainObject.Predmet.ProtustrankaFormatedOIB>
  <DomainObject.Predmet.ProtustrankaFormatedWithAdress>
    <izvorni_sadrzaj> DT GRADNJA d.o.o. za graditeljstvo i usluge, Hrvatskih branitelja 66, 35000 Rušćica</izvorni_sadrzaj>
    <derivirana_varijabla naziv="DomainObject.Predmet.ProtustrankaFormatedWithAdress_1"> DT GRADNJA d.o.o. za graditeljstvo i usluge, Hrvatskih branitelja 66, 35000 Rušćica</derivirana_varijabla>
  </DomainObject.Predmet.ProtustrankaFormatedWithAdress>
  <DomainObject.Predmet.ProtustrankaFormatedWithAdressOIB>
    <izvorni_sadrzaj> DT GRADNJA d.o.o. za graditeljstvo i usluge, OIB 73695119081, Hrvatskih branitelja 66, 35000 Rušćica</izvorni_sadrzaj>
    <derivirana_varijabla naziv="DomainObject.Predmet.ProtustrankaFormatedWithAdressOIB_1"> DT GRADNJA d.o.o. za graditeljstvo i usluge, OIB 73695119081, Hrvatskih branitelja 66, 35000 Rušćica</derivirana_varijabla>
  </DomainObject.Predmet.ProtustrankaFormatedWithAdressOIB>
  <DomainObject.Predmet.ProtustrankaWithAdress>
    <izvorni_sadrzaj>DT GRADNJA d.o.o. za graditeljstvo i usluge Hrvatskih branitelja 66, 35000 Rušćica</izvorni_sadrzaj>
    <derivirana_varijabla naziv="DomainObject.Predmet.ProtustrankaWithAdress_1">DT GRADNJA d.o.o. za graditeljstvo i usluge Hrvatskih branitelja 66, 35000 Rušćica</derivirana_varijabla>
  </DomainObject.Predmet.ProtustrankaWithAdress>
  <DomainObject.Predmet.ProtustrankaWithAdressOIB>
    <izvorni_sadrzaj>DT GRADNJA d.o.o. za graditeljstvo i usluge, OIB 73695119081, Hrvatskih branitelja 66, 35000 Rušćica</izvorni_sadrzaj>
    <derivirana_varijabla naziv="DomainObject.Predmet.ProtustrankaWithAdressOIB_1">DT GRADNJA d.o.o. za graditeljstvo i usluge, OIB 73695119081, Hrvatskih branitelja 66, 35000 Rušćica</derivirana_varijabla>
  </DomainObject.Predmet.ProtustrankaWithAdressOIB>
  <DomainObject.Predmet.ProtustrankaNazivFormated>
    <izvorni_sadrzaj>DT GRADNJA d.o.o. za graditeljstvo i usluge</izvorni_sadrzaj>
    <derivirana_varijabla naziv="DomainObject.Predmet.ProtustrankaNazivFormated_1">DT GRADNJA d.o.o. za graditeljstvo i usluge</derivirana_varijabla>
  </DomainObject.Predmet.ProtustrankaNazivFormated>
  <DomainObject.Predmet.ProtustrankaNazivFormatedOIB>
    <izvorni_sadrzaj>DT GRADNJA d.o.o. za graditeljstvo i usluge, OIB 73695119081</izvorni_sadrzaj>
    <derivirana_varijabla naziv="DomainObject.Predmet.ProtustrankaNazivFormatedOIB_1">DT GRADNJA d.o.o. za graditeljstvo i usluge, OIB 73695119081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DT GRADNJA d.o.o. za graditeljstvo i usluge</item>
    </izvorni_sadrzaj>
    <derivirana_varijabla naziv="DomainObject.Predmet.ProtuStrankaListFormated_1">
      <item>DT GRADNJA d.o.o. za graditeljstvo i usluge</item>
    </derivirana_varijabla>
  </DomainObject.Predmet.ProtuStrankaListFormated>
  <DomainObject.Predmet.ProtuStrankaListFormatedOIB>
    <izvorni_sadrzaj>
      <item>DT GRADNJA d.o.o. za graditeljstvo i usluge, OIB 73695119081</item>
    </izvorni_sadrzaj>
    <derivirana_varijabla naziv="DomainObject.Predmet.ProtuStrankaListFormatedOIB_1">
      <item>DT GRADNJA d.o.o. za graditeljstvo i usluge, OIB 73695119081</item>
    </derivirana_varijabla>
  </DomainObject.Predmet.ProtuStrankaListFormatedOIB>
  <DomainObject.Predmet.ProtuStrankaListFormatedWithAdress>
    <izvorni_sadrzaj>
      <item>DT GRADNJA d.o.o. za graditeljstvo i usluge, Hrvatskih branitelja 66, 35000 Rušćica</item>
    </izvorni_sadrzaj>
    <derivirana_varijabla naziv="DomainObject.Predmet.ProtuStrankaListFormatedWithAdress_1">
      <item>DT GRADNJA d.o.o. za graditeljstvo i usluge, Hrvatskih branitelja 66, 35000 Rušćica</item>
    </derivirana_varijabla>
  </DomainObject.Predmet.ProtuStrankaListFormatedWithAdress>
  <DomainObject.Predmet.ProtuStrankaListFormatedWithAdressOIB>
    <izvorni_sadrzaj>
      <item>DT GRADNJA d.o.o. za graditeljstvo i usluge, OIB 73695119081, Hrvatskih branitelja 66, 35000 Rušćica</item>
    </izvorni_sadrzaj>
    <derivirana_varijabla naziv="DomainObject.Predmet.ProtuStrankaListFormatedWithAdressOIB_1">
      <item>DT GRADNJA d.o.o. za graditeljstvo i usluge, OIB 73695119081, Hrvatskih branitelja 66, 35000 Rušćica</item>
    </derivirana_varijabla>
  </DomainObject.Predmet.ProtuStrankaListFormatedWithAdressOIB>
  <DomainObject.Predmet.ProtuStrankaListNazivFormated>
    <izvorni_sadrzaj>
      <item>DT GRADNJA d.o.o. za graditeljstvo i usluge</item>
    </izvorni_sadrzaj>
    <derivirana_varijabla naziv="DomainObject.Predmet.ProtuStrankaListNazivFormated_1">
      <item>DT GRADNJA d.o.o. za graditeljstvo i usluge</item>
    </derivirana_varijabla>
  </DomainObject.Predmet.ProtuStrankaListNazivFormated>
  <DomainObject.Predmet.ProtuStrankaListNazivFormatedOIB>
    <izvorni_sadrzaj>
      <item>DT GRADNJA d.o.o. za graditeljstvo i usluge, OIB 73695119081</item>
    </izvorni_sadrzaj>
    <derivirana_varijabla naziv="DomainObject.Predmet.ProtuStrankaListNazivFormatedOIB_1">
      <item>DT GRADNJA d.o.o. za graditeljstvo i usluge, OIB 73695119081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DT GRADNJA d.o.o. za graditeljstvo i usluge</izvorni_sadrzaj>
    <derivirana_varijabla naziv="DomainObject.Predmet.ProtustrankaIDrugi_1">DT GRADNJA d.o.o.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DT GRADNJA d.o.o. za graditeljstvo i usluge, OIB 73695119081, Hrvatskih branitelja 66, 35000 Rušćica</izvorni_sadrzaj>
    <derivirana_varijabla naziv="DomainObject.Predmet.ProtustrankaIDrugiAdressOIB_1">DT GRADNJA d.o.o. za graditeljstvo i usluge, OIB 73695119081, Hrvatskih branitelja 66,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DT GRADNJA d.o.o. za graditeljstvo i usluge</item>
    </izvorni_sadrzaj>
    <derivirana_varijabla naziv="DomainObject.Predmet.SudioniciListNaziv_1">
      <item>Financijska agencija</item>
      <item>DT GRADNJA d.o.o. za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DT GRADNJA d.o.o. za graditeljstvo i usluge, OIB 73695119081, Hrvatskih branitelja 66,35000 Rušćica</item>
    </izvorni_sadrzaj>
    <derivirana_varijabla naziv="DomainObject.Predmet.SudioniciListAdressOIB_1">
      <item>Financijska agencija, OIB 85821130368, Ulica grada Vukovara 70,10000 Zagreb</item>
      <item>DT GRADNJA d.o.o. za graditeljstvo i usluge, OIB 73695119081, Hrvatskih branitelja 66,35000 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73695119081</item>
    </izvorni_sadrzaj>
    <derivirana_varijabla naziv="DomainObject.Predmet.SudioniciListNazivOIB_1">
      <item>, OIB 85821130368</item>
      <item>, OIB 73695119081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142</properties:Words>
  <properties:Characters>740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2018-08-23T08:40:00Z</dcterms:created>
  <dc:creator>wsadmin</dc:creator>
  <cp:lastModifiedBy>wsadmin</cp:lastModifiedBy>
  <cp:lastPrinted>2018-08-23T08:40:00Z</cp:lastPrinted>
  <dcterms:modified xmlns:xsi="http://www.w3.org/2001/XMLSchema-instance" xsi:type="dcterms:W3CDTF">2018-08-23T08:42:00Z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(ODGODA ROČIŠTA-ZAKLJUČAK.docx)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