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6e47" w14:paraId="d1b6e47" w:rsidRDefault="002B35A0" w:rsidP="00B41623" w:rsidR="002B35A0" w:rsidRPr="0065620B">
      <w:pPr>
        <w15:collapsed w:val="false"/>
        <w:rPr>
          <w:b/>
        </w:rPr>
      </w:pPr>
      <w:bookmarkStart w:name="_GoBack" w:id="0"/>
      <w:bookmarkEnd w:id="0"/>
    </w:p>
    <w:p w:rsidRDefault="00B41623" w:rsidP="00B41623" w:rsidR="00B41623" w:rsidRPr="0065620B">
      <w:pPr>
        <w:ind w:firstLine="708"/>
      </w:pPr>
      <w:r w:rsidRPr="0065620B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623" w:rsidP="00B41623" w:rsidR="00B41623" w:rsidRPr="0065620B">
      <w:r w:rsidRPr="0065620B">
        <w:rPr>
          <w:rFonts w:eastAsia="MS Mincho"/>
        </w:rPr>
        <w:t>REPUBLIKA HRVATSKA</w:t>
      </w:r>
    </w:p>
    <w:p w:rsidRDefault="00B41623" w:rsidP="00B41623" w:rsidR="00B41623" w:rsidRPr="0065620B">
      <w:r w:rsidRPr="0065620B">
        <w:rPr>
          <w:rFonts w:eastAsia="MS Mincho"/>
        </w:rPr>
        <w:t>TRGOVAČKI SUD U RIJECI</w:t>
      </w:r>
    </w:p>
    <w:p w:rsidRDefault="00B41623" w:rsidP="00B41623" w:rsidR="00B41623" w:rsidRPr="0065620B">
      <w:pPr>
        <w:rPr>
          <w:rFonts w:eastAsia="MS Mincho"/>
        </w:rPr>
      </w:pPr>
      <w:r w:rsidRPr="0065620B">
        <w:rPr>
          <w:rFonts w:eastAsia="MS Mincho"/>
        </w:rPr>
        <w:t xml:space="preserve">      Rijeka, Zadarska 1 i 3</w:t>
      </w:r>
    </w:p>
    <w:p w:rsidRDefault="00F72526" w:rsidP="002B35A0" w:rsidR="00F72526" w:rsidRPr="0065620B">
      <w:pPr>
        <w:jc w:val="center"/>
        <w:rPr>
          <w:b/>
        </w:rPr>
      </w:pPr>
    </w:p>
    <w:p w:rsidRDefault="00F72526" w:rsidP="00B41623" w:rsidR="00F72526" w:rsidRPr="0065620B">
      <w:pPr>
        <w:rPr>
          <w:b/>
        </w:rPr>
      </w:pPr>
    </w:p>
    <w:p w:rsidRDefault="001141D0" w:rsidP="002B35A0" w:rsidR="001141D0" w:rsidRPr="0065620B">
      <w:pPr>
        <w:jc w:val="center"/>
        <w:rPr>
          <w:b/>
        </w:rPr>
      </w:pPr>
    </w:p>
    <w:p w:rsidRDefault="0065620B" w:rsidP="002B35A0" w:rsidR="00BC2635" w:rsidRPr="0065620B">
      <w:pPr>
        <w:jc w:val="center"/>
      </w:pPr>
      <w:r>
        <w:t xml:space="preserve">U   I M E   R E P U B L I K E </w:t>
      </w:r>
      <w:r w:rsidR="00953642" w:rsidRPr="0065620B">
        <w:t xml:space="preserve">  H R V A T S K E</w:t>
      </w:r>
    </w:p>
    <w:p w:rsidRDefault="002B35A0" w:rsidR="002B35A0"/>
    <w:p w:rsidRDefault="00C15442" w:rsidR="00C15442" w:rsidRPr="0065620B"/>
    <w:p w:rsidRDefault="002B35A0" w:rsidP="002B35A0" w:rsidR="002B35A0" w:rsidRPr="0065620B">
      <w:pPr>
        <w:jc w:val="center"/>
      </w:pPr>
      <w:r w:rsidRPr="0065620B">
        <w:t>R J E Š E N J E</w:t>
      </w:r>
    </w:p>
    <w:p w:rsidRDefault="002B35A0" w:rsidP="002B35A0" w:rsidR="002B35A0" w:rsidRPr="0065620B">
      <w:pPr>
        <w:jc w:val="center"/>
      </w:pPr>
    </w:p>
    <w:p w:rsidRDefault="002B35A0" w:rsidP="006309CC" w:rsidR="002B35A0" w:rsidRPr="0065620B">
      <w:pPr>
        <w:jc w:val="both"/>
        <w:rPr>
          <w:b/>
        </w:rPr>
      </w:pPr>
    </w:p>
    <w:p w:rsidRDefault="002B35A0" w:rsidP="00B0672A" w:rsidR="002B35A0" w:rsidRPr="00B0672A">
      <w:pPr>
        <w:jc w:val="both"/>
        <w:rPr>
          <w:rFonts w:cs="Arial"/>
          <w:sz w:val="18"/>
          <w:szCs w:val="18"/>
        </w:rPr>
      </w:pPr>
      <w:r w:rsidRPr="0065620B">
        <w:tab/>
      </w:r>
      <w:r w:rsidR="003C156A" w:rsidRPr="0065620B">
        <w:t xml:space="preserve">Trgovački sud u Rijeci, po Liljani Ugrin, kao sucu pojedincu, u postupku sklapanja predstečajne nagodbe </w:t>
      </w:r>
      <w:r w:rsidR="00CC22EB">
        <w:rPr>
          <w:bCs/>
        </w:rPr>
        <w:t>dužnik</w:t>
      </w:r>
      <w:r w:rsidR="00DF08A3">
        <w:rPr>
          <w:bCs/>
        </w:rPr>
        <w:t>a</w:t>
      </w:r>
      <w:r w:rsidR="00CC22EB">
        <w:rPr>
          <w:bCs/>
        </w:rPr>
        <w:t xml:space="preserve"> </w:t>
      </w:r>
      <w:r w:rsidR="00B0672A">
        <w:rPr>
          <w:bCs/>
        </w:rPr>
        <w:t xml:space="preserve">ROKO </w:t>
      </w:r>
      <w:r w:rsidR="00B0672A" w:rsidRPr="006371A6">
        <w:t>društvo s ograničenom odgovornošću za proizvodnju i preradu drveta</w:t>
      </w:r>
      <w:r w:rsidR="00B0672A" w:rsidRPr="006371A6">
        <w:rPr>
          <w:rFonts w:cs="Arial"/>
          <w:sz w:val="18"/>
          <w:szCs w:val="18"/>
        </w:rPr>
        <w:t xml:space="preserve"> </w:t>
      </w:r>
      <w:r w:rsidR="00B0672A">
        <w:rPr>
          <w:bCs/>
        </w:rPr>
        <w:t xml:space="preserve">Gospić, Kaniža 57 (MBS </w:t>
      </w:r>
      <w:r w:rsidR="00B0672A" w:rsidRPr="00CC2707">
        <w:t>020047263</w:t>
      </w:r>
      <w:r w:rsidR="00B0672A">
        <w:t xml:space="preserve"> – OIB </w:t>
      </w:r>
      <w:r w:rsidR="00B0672A" w:rsidRPr="00CC2707">
        <w:t>45873188910</w:t>
      </w:r>
      <w:r w:rsidR="00B0672A">
        <w:t>)</w:t>
      </w:r>
      <w:r w:rsidR="00CF4A0D">
        <w:t xml:space="preserve"> </w:t>
      </w:r>
      <w:r w:rsidR="00887023" w:rsidRPr="0065620B">
        <w:t>i njegov</w:t>
      </w:r>
      <w:r w:rsidR="00C15442">
        <w:t>ih</w:t>
      </w:r>
      <w:r w:rsidR="00887023" w:rsidRPr="0065620B">
        <w:t xml:space="preserve"> vjerovnika</w:t>
      </w:r>
      <w:r w:rsidR="008E0F8F" w:rsidRPr="0065620B">
        <w:t>,</w:t>
      </w:r>
      <w:r w:rsidR="008E0F8F" w:rsidRPr="0065620B">
        <w:rPr>
          <w:b/>
        </w:rPr>
        <w:t xml:space="preserve"> </w:t>
      </w:r>
      <w:r w:rsidR="003C156A" w:rsidRPr="0065620B">
        <w:t xml:space="preserve">temeljem odredbi članka 66. Zakona o financijskom poslovanju i predstečajnoj nagodbi ( „Narodne novine“ broj 108/12, 114/12, 81/13 i 112/13, u daljnjem tekstu: ZFPPN ) </w:t>
      </w:r>
      <w:r w:rsidRPr="0065620B">
        <w:t xml:space="preserve">dana </w:t>
      </w:r>
      <w:r w:rsidR="00CF4A0D">
        <w:t>1</w:t>
      </w:r>
      <w:r w:rsidR="00A955DF">
        <w:t>6</w:t>
      </w:r>
      <w:r w:rsidR="009F023E" w:rsidRPr="0065620B">
        <w:t xml:space="preserve">. </w:t>
      </w:r>
      <w:r w:rsidR="00CC22EB">
        <w:t>veljače</w:t>
      </w:r>
      <w:r w:rsidR="009F023E" w:rsidRPr="0065620B">
        <w:t xml:space="preserve"> </w:t>
      </w:r>
      <w:r w:rsidR="001E11DD" w:rsidRPr="0065620B">
        <w:t>201</w:t>
      </w:r>
      <w:r w:rsidR="009F023E" w:rsidRPr="0065620B">
        <w:t>6</w:t>
      </w:r>
      <w:r w:rsidR="001E11DD" w:rsidRPr="0065620B">
        <w:t>.</w:t>
      </w:r>
    </w:p>
    <w:p w:rsidRDefault="001E11DD" w:rsidP="00C15442" w:rsidR="001E11DD">
      <w:pPr>
        <w:jc w:val="both"/>
      </w:pPr>
    </w:p>
    <w:p w:rsidRDefault="0065620B" w:rsidP="00123388" w:rsidR="0065620B" w:rsidRPr="0065620B">
      <w:pPr>
        <w:jc w:val="both"/>
      </w:pPr>
    </w:p>
    <w:p w:rsidRDefault="002B35A0" w:rsidP="002B35A0" w:rsidR="002B35A0" w:rsidRPr="0065620B">
      <w:pPr>
        <w:jc w:val="center"/>
      </w:pPr>
      <w:r w:rsidRPr="0065620B">
        <w:t>r i j e š i o    j e</w:t>
      </w:r>
    </w:p>
    <w:p w:rsidRDefault="002B35A0" w:rsidP="002B35A0" w:rsidR="002B35A0" w:rsidRPr="0065620B">
      <w:pPr>
        <w:jc w:val="center"/>
      </w:pPr>
    </w:p>
    <w:p w:rsidRDefault="002B35A0" w:rsidP="002B35A0" w:rsidR="002B35A0" w:rsidRPr="0065620B">
      <w:pPr>
        <w:jc w:val="center"/>
      </w:pPr>
    </w:p>
    <w:p w:rsidRDefault="00F72526" w:rsidP="00A955DF" w:rsidR="00531FFE" w:rsidRPr="00A955DF">
      <w:pPr>
        <w:jc w:val="both"/>
        <w:rPr>
          <w:rFonts w:cs="Arial"/>
          <w:sz w:val="18"/>
          <w:szCs w:val="18"/>
        </w:rPr>
      </w:pPr>
      <w:r w:rsidRPr="0065620B">
        <w:t xml:space="preserve">I.    </w:t>
      </w:r>
      <w:r w:rsidR="002B35A0" w:rsidRPr="0065620B">
        <w:t xml:space="preserve">Odobrava se sklopljena predstečajna nagodba između </w:t>
      </w:r>
      <w:r w:rsidR="00DF08A3">
        <w:rPr>
          <w:bCs/>
        </w:rPr>
        <w:t xml:space="preserve">dužnika </w:t>
      </w:r>
      <w:r w:rsidR="00A955DF">
        <w:rPr>
          <w:bCs/>
        </w:rPr>
        <w:t xml:space="preserve">ROKO </w:t>
      </w:r>
      <w:r w:rsidR="00A955DF" w:rsidRPr="006371A6">
        <w:t>društvo s ograničenom odgovornošću za proizvodnju i preradu drveta</w:t>
      </w:r>
      <w:r w:rsidR="00A955DF" w:rsidRPr="006371A6">
        <w:rPr>
          <w:rFonts w:cs="Arial"/>
          <w:sz w:val="18"/>
          <w:szCs w:val="18"/>
        </w:rPr>
        <w:t xml:space="preserve"> </w:t>
      </w:r>
      <w:r w:rsidR="00A955DF">
        <w:rPr>
          <w:bCs/>
        </w:rPr>
        <w:t xml:space="preserve">Gospić, Kaniža 57 (MBS </w:t>
      </w:r>
      <w:r w:rsidR="00A955DF" w:rsidRPr="00CC2707">
        <w:t>020047263</w:t>
      </w:r>
      <w:r w:rsidR="00A955DF">
        <w:t xml:space="preserve"> – OIB </w:t>
      </w:r>
      <w:r w:rsidR="00A955DF" w:rsidRPr="00CC2707">
        <w:t>45873188910</w:t>
      </w:r>
      <w:r w:rsidR="00A955DF">
        <w:t xml:space="preserve">) </w:t>
      </w:r>
      <w:r w:rsidR="00531FFE">
        <w:t>(u daljnjem tekstu: dužnik) i njegov</w:t>
      </w:r>
      <w:r w:rsidR="00A876C9">
        <w:t>ih</w:t>
      </w:r>
      <w:r w:rsidR="00531FFE">
        <w:t xml:space="preserve"> vjerovnika čij</w:t>
      </w:r>
      <w:r w:rsidR="00A876C9">
        <w:t>e su</w:t>
      </w:r>
      <w:r w:rsidR="00531FFE">
        <w:t xml:space="preserve"> tražbin</w:t>
      </w:r>
      <w:r w:rsidR="00A876C9">
        <w:t>e</w:t>
      </w:r>
      <w:r w:rsidR="00531FFE">
        <w:t xml:space="preserve"> utvrđen</w:t>
      </w:r>
      <w:r w:rsidR="00A876C9">
        <w:t>e</w:t>
      </w:r>
      <w:r w:rsidR="00531FFE">
        <w:t>, kako slijedi:</w:t>
      </w:r>
    </w:p>
    <w:p w:rsidRDefault="000C528D" w:rsidP="00531FFE" w:rsidR="000C528D" w:rsidRPr="0065620B">
      <w:pPr>
        <w:ind w:firstLine="708"/>
        <w:jc w:val="both"/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994"/>
        <w:gridCol w:w="1759"/>
        <w:gridCol w:w="4477"/>
        <w:gridCol w:w="1842"/>
      </w:tblGrid>
      <w:tr w:rsidTr="00357DC1" w:rsidR="00E04F50" w:rsidRPr="0097229B">
        <w:trPr>
          <w:trHeight w:val="20"/>
        </w:trPr>
        <w:tc>
          <w:tcPr>
            <w:tcW w:type="dxa" w:w="994"/>
          </w:tcPr>
          <w:p w:rsidRDefault="00E04F50" w:rsidP="00BC170A" w:rsidR="00E04F50" w:rsidRPr="0097229B">
            <w:pPr>
              <w:ind w:left="360"/>
            </w:pPr>
          </w:p>
        </w:tc>
        <w:tc>
          <w:tcPr>
            <w:tcW w:type="dxa" w:w="1759"/>
          </w:tcPr>
          <w:p w:rsidRDefault="00E04F50" w:rsidP="00BC170A" w:rsidR="00E04F50" w:rsidRPr="0097229B">
            <w:r w:rsidRPr="0097229B">
              <w:t xml:space="preserve">OIB VJEROVNIKA </w:t>
            </w:r>
          </w:p>
        </w:tc>
        <w:tc>
          <w:tcPr>
            <w:tcW w:type="dxa" w:w="4477"/>
          </w:tcPr>
          <w:p w:rsidRDefault="00E04F50" w:rsidP="00BC170A" w:rsidR="00E04F50" w:rsidRPr="0097229B">
            <w:r w:rsidRPr="0097229B">
              <w:t xml:space="preserve">NAZIV VJEROVNIKA </w:t>
            </w:r>
          </w:p>
        </w:tc>
        <w:tc>
          <w:tcPr>
            <w:tcW w:type="dxa" w:w="1842"/>
          </w:tcPr>
          <w:p w:rsidRDefault="00E04F50" w:rsidP="00BC170A" w:rsidR="00E04F50" w:rsidRPr="0097229B">
            <w:pPr>
              <w:jc w:val="right"/>
            </w:pPr>
            <w:r w:rsidRPr="0097229B">
              <w:t xml:space="preserve">UTVRĐENI IZNOS TRAŽBINE </w:t>
            </w:r>
          </w:p>
        </w:tc>
      </w:tr>
      <w:tr w:rsidTr="00357DC1" w:rsidR="00E04F50" w:rsidRPr="0097229B">
        <w:trPr>
          <w:trHeight w:val="20"/>
        </w:trPr>
        <w:tc>
          <w:tcPr>
            <w:tcW w:type="dxa" w:w="994"/>
            <w:vAlign w:val="center"/>
          </w:tcPr>
          <w:p w:rsidRDefault="00E04F50" w:rsidP="00BC170A" w:rsidR="00E04F50" w:rsidRPr="0097229B">
            <w:pPr>
              <w:ind w:left="360"/>
              <w:jc w:val="center"/>
            </w:pPr>
            <w:r w:rsidRPr="0097229B">
              <w:t>1.</w:t>
            </w:r>
          </w:p>
        </w:tc>
        <w:tc>
          <w:tcPr>
            <w:tcW w:type="dxa" w:w="1759"/>
            <w:vAlign w:val="center"/>
          </w:tcPr>
          <w:p w:rsidRDefault="00E04F50" w:rsidP="00BC170A" w:rsidR="00E04F50" w:rsidRPr="0097229B">
            <w:pPr>
              <w:jc w:val="center"/>
            </w:pPr>
            <w:r>
              <w:t>73331950598</w:t>
            </w:r>
          </w:p>
        </w:tc>
        <w:tc>
          <w:tcPr>
            <w:tcW w:type="dxa" w:w="4477"/>
          </w:tcPr>
          <w:p w:rsidRDefault="00E04F50" w:rsidP="00BC170A" w:rsidR="00E04F50" w:rsidRPr="0097229B">
            <w:r>
              <w:t>ANA MARIJA ŠABAN, KANIŽA 57, KANIŽA GOSPIĆKA 53000</w:t>
            </w:r>
          </w:p>
        </w:tc>
        <w:tc>
          <w:tcPr>
            <w:tcW w:type="dxa" w:w="1842"/>
            <w:vAlign w:val="center"/>
          </w:tcPr>
          <w:p w:rsidRDefault="00E04F50" w:rsidP="00BC170A" w:rsidR="00E04F50" w:rsidRPr="0097229B">
            <w:pPr>
              <w:jc w:val="right"/>
            </w:pPr>
            <w:r>
              <w:t xml:space="preserve">    3.222,83 kn</w:t>
            </w:r>
          </w:p>
        </w:tc>
      </w:tr>
      <w:tr w:rsidTr="00357DC1" w:rsidR="00E04F50" w:rsidRPr="0097229B">
        <w:trPr>
          <w:trHeight w:val="20"/>
        </w:trPr>
        <w:tc>
          <w:tcPr>
            <w:tcW w:type="dxa" w:w="994"/>
            <w:vAlign w:val="center"/>
          </w:tcPr>
          <w:p w:rsidRDefault="00E04F50" w:rsidP="00BC170A" w:rsidR="00E04F50" w:rsidRPr="0097229B">
            <w:pPr>
              <w:ind w:left="360"/>
              <w:jc w:val="center"/>
            </w:pPr>
            <w:r w:rsidRPr="0097229B">
              <w:t>2.</w:t>
            </w:r>
          </w:p>
        </w:tc>
        <w:tc>
          <w:tcPr>
            <w:tcW w:type="dxa" w:w="1759"/>
            <w:vAlign w:val="center"/>
          </w:tcPr>
          <w:p w:rsidRDefault="00E04F50" w:rsidP="00BC170A" w:rsidR="00E04F50" w:rsidRPr="0097229B">
            <w:pPr>
              <w:jc w:val="center"/>
            </w:pPr>
            <w:r>
              <w:t>26187994862</w:t>
            </w:r>
          </w:p>
        </w:tc>
        <w:tc>
          <w:tcPr>
            <w:tcW w:type="dxa" w:w="4477"/>
          </w:tcPr>
          <w:p w:rsidRDefault="00E04F50" w:rsidP="00BC170A" w:rsidR="00E04F50" w:rsidRPr="0097229B">
            <w:r>
              <w:t>CROATIA osiguranje d.d. Miramarska 22, Zagreb</w:t>
            </w:r>
          </w:p>
        </w:tc>
        <w:tc>
          <w:tcPr>
            <w:tcW w:type="dxa" w:w="1842"/>
            <w:vAlign w:val="center"/>
          </w:tcPr>
          <w:p w:rsidRDefault="00E04F50" w:rsidP="00BC170A" w:rsidR="00E04F50" w:rsidRPr="0097229B">
            <w:pPr>
              <w:jc w:val="right"/>
            </w:pPr>
            <w:r>
              <w:t>28.842,01 kn</w:t>
            </w:r>
          </w:p>
        </w:tc>
      </w:tr>
      <w:tr w:rsidTr="00357DC1" w:rsidR="00E04F50" w:rsidRPr="0097229B">
        <w:trPr>
          <w:trHeight w:val="20"/>
        </w:trPr>
        <w:tc>
          <w:tcPr>
            <w:tcW w:type="dxa" w:w="994"/>
            <w:vAlign w:val="center"/>
          </w:tcPr>
          <w:p w:rsidRDefault="00E04F50" w:rsidP="00BC170A" w:rsidR="00E04F50" w:rsidRPr="0097229B">
            <w:pPr>
              <w:ind w:left="360"/>
              <w:jc w:val="center"/>
            </w:pPr>
            <w:r>
              <w:t>3.</w:t>
            </w:r>
          </w:p>
        </w:tc>
        <w:tc>
          <w:tcPr>
            <w:tcW w:type="dxa" w:w="1759"/>
            <w:vAlign w:val="center"/>
          </w:tcPr>
          <w:p w:rsidRDefault="00E04F50" w:rsidP="00BC170A" w:rsidR="00E04F50" w:rsidRPr="0097229B">
            <w:pPr>
              <w:jc w:val="center"/>
            </w:pPr>
            <w:r>
              <w:t>85821130368</w:t>
            </w:r>
          </w:p>
        </w:tc>
        <w:tc>
          <w:tcPr>
            <w:tcW w:type="dxa" w:w="4477"/>
          </w:tcPr>
          <w:p w:rsidRDefault="00E04F50" w:rsidP="00BC170A" w:rsidR="00E04F50" w:rsidRPr="0097229B">
            <w:r>
              <w:t>Financijska agencija, Ulica grada Vukovara 70, Zagreb</w:t>
            </w:r>
          </w:p>
        </w:tc>
        <w:tc>
          <w:tcPr>
            <w:tcW w:type="dxa" w:w="1842"/>
            <w:vAlign w:val="center"/>
          </w:tcPr>
          <w:p w:rsidRDefault="00E04F50" w:rsidP="00BC170A" w:rsidR="00E04F50" w:rsidRPr="0097229B">
            <w:pPr>
              <w:jc w:val="right"/>
            </w:pPr>
            <w:r>
              <w:t>543,40 kn</w:t>
            </w:r>
          </w:p>
        </w:tc>
      </w:tr>
      <w:tr w:rsidTr="00357DC1" w:rsidR="00E04F50" w:rsidRPr="0097229B">
        <w:trPr>
          <w:trHeight w:val="20"/>
        </w:trPr>
        <w:tc>
          <w:tcPr>
            <w:tcW w:type="dxa" w:w="994"/>
            <w:vAlign w:val="center"/>
          </w:tcPr>
          <w:p w:rsidRDefault="00E04F50" w:rsidP="00BC170A" w:rsidR="00E04F50" w:rsidRPr="0097229B">
            <w:pPr>
              <w:ind w:left="360"/>
              <w:jc w:val="center"/>
            </w:pPr>
            <w:r>
              <w:t>4.</w:t>
            </w:r>
          </w:p>
        </w:tc>
        <w:tc>
          <w:tcPr>
            <w:tcW w:type="dxa" w:w="1759"/>
            <w:vAlign w:val="center"/>
          </w:tcPr>
          <w:p w:rsidRDefault="00E04F50" w:rsidP="00BC170A" w:rsidR="00E04F50" w:rsidRPr="007B388F">
            <w:pPr>
              <w:jc w:val="center"/>
            </w:pPr>
            <w:r>
              <w:t>22538763965</w:t>
            </w:r>
          </w:p>
        </w:tc>
        <w:tc>
          <w:tcPr>
            <w:tcW w:type="dxa" w:w="4477"/>
          </w:tcPr>
          <w:p w:rsidRDefault="00E04F50" w:rsidP="00BC170A" w:rsidR="00E04F50" w:rsidRPr="007B388F">
            <w:r>
              <w:t>GRAD GOSPIĆ, BUDAČKA 55, GOSPIĆ</w:t>
            </w:r>
          </w:p>
        </w:tc>
        <w:tc>
          <w:tcPr>
            <w:tcW w:type="dxa" w:w="1842"/>
            <w:vAlign w:val="center"/>
          </w:tcPr>
          <w:p w:rsidRDefault="00E04F50" w:rsidP="00BC170A" w:rsidR="00E04F50" w:rsidRPr="0097229B">
            <w:pPr>
              <w:jc w:val="right"/>
            </w:pPr>
            <w:r>
              <w:t>13.615,43 kn</w:t>
            </w:r>
          </w:p>
        </w:tc>
      </w:tr>
      <w:tr w:rsidTr="00357DC1" w:rsidR="00E04F50" w:rsidRPr="0097229B">
        <w:trPr>
          <w:trHeight w:val="20"/>
        </w:trPr>
        <w:tc>
          <w:tcPr>
            <w:tcW w:type="dxa" w:w="994"/>
            <w:vAlign w:val="center"/>
          </w:tcPr>
          <w:p w:rsidRDefault="00E04F50" w:rsidP="00BC170A" w:rsidR="00E04F50">
            <w:pPr>
              <w:ind w:left="360"/>
              <w:jc w:val="center"/>
            </w:pPr>
            <w:r>
              <w:t>5.</w:t>
            </w:r>
          </w:p>
        </w:tc>
        <w:tc>
          <w:tcPr>
            <w:tcW w:type="dxa" w:w="1759"/>
            <w:vAlign w:val="center"/>
          </w:tcPr>
          <w:p w:rsidRDefault="00E04F50" w:rsidP="00BC170A" w:rsidR="00E04F50" w:rsidRPr="007B388F">
            <w:pPr>
              <w:jc w:val="center"/>
            </w:pPr>
            <w:r>
              <w:t>85167032587</w:t>
            </w:r>
          </w:p>
        </w:tc>
        <w:tc>
          <w:tcPr>
            <w:tcW w:type="dxa" w:w="4477"/>
          </w:tcPr>
          <w:p w:rsidRDefault="00E04F50" w:rsidP="00BC170A" w:rsidR="00E04F50" w:rsidRPr="007B388F">
            <w:r>
              <w:t>HRVATSKA GOSPODARSKA KOMORA, ROOSEVELTOV TRG 2, ZAGREB</w:t>
            </w:r>
          </w:p>
        </w:tc>
        <w:tc>
          <w:tcPr>
            <w:tcW w:type="dxa" w:w="1842"/>
            <w:vAlign w:val="center"/>
          </w:tcPr>
          <w:p w:rsidRDefault="00E04F50" w:rsidP="00BC170A" w:rsidR="00E04F50">
            <w:pPr>
              <w:jc w:val="right"/>
            </w:pPr>
            <w:r>
              <w:t>557,90 kn</w:t>
            </w:r>
          </w:p>
        </w:tc>
      </w:tr>
      <w:tr w:rsidTr="00357DC1" w:rsidR="00E04F50" w:rsidRPr="0097229B">
        <w:trPr>
          <w:trHeight w:val="20"/>
        </w:trPr>
        <w:tc>
          <w:tcPr>
            <w:tcW w:type="dxa" w:w="994"/>
            <w:vAlign w:val="center"/>
          </w:tcPr>
          <w:p w:rsidRDefault="00E04F50" w:rsidP="00BC170A" w:rsidR="00E04F50">
            <w:pPr>
              <w:ind w:left="360"/>
              <w:jc w:val="center"/>
            </w:pPr>
            <w:r>
              <w:t>6.</w:t>
            </w:r>
          </w:p>
        </w:tc>
        <w:tc>
          <w:tcPr>
            <w:tcW w:type="dxa" w:w="1759"/>
            <w:vAlign w:val="center"/>
          </w:tcPr>
          <w:p w:rsidRDefault="00E04F50" w:rsidP="00BC170A" w:rsidR="00E04F50" w:rsidRPr="007B388F">
            <w:pPr>
              <w:jc w:val="center"/>
            </w:pPr>
            <w:r>
              <w:t>87939104217</w:t>
            </w:r>
          </w:p>
        </w:tc>
        <w:tc>
          <w:tcPr>
            <w:tcW w:type="dxa" w:w="4477"/>
          </w:tcPr>
          <w:p w:rsidRDefault="00E04F50" w:rsidP="00BC170A" w:rsidR="00E04F50" w:rsidRPr="007B388F">
            <w:r>
              <w:t>HRVATSKA POŠTANSKA BANKA, dioničko društvo, Jurišićeva 4, Zagreb</w:t>
            </w:r>
          </w:p>
        </w:tc>
        <w:tc>
          <w:tcPr>
            <w:tcW w:type="dxa" w:w="1842"/>
            <w:vAlign w:val="center"/>
          </w:tcPr>
          <w:p w:rsidRDefault="00E04F50" w:rsidP="00BC170A" w:rsidR="00E04F50">
            <w:pPr>
              <w:jc w:val="right"/>
            </w:pPr>
            <w:r>
              <w:t>701,55 kn</w:t>
            </w:r>
          </w:p>
        </w:tc>
      </w:tr>
      <w:tr w:rsidTr="00357DC1" w:rsidR="00E04F50" w:rsidRPr="0097229B">
        <w:trPr>
          <w:trHeight w:val="20"/>
        </w:trPr>
        <w:tc>
          <w:tcPr>
            <w:tcW w:type="dxa" w:w="994"/>
            <w:vAlign w:val="center"/>
          </w:tcPr>
          <w:p w:rsidRDefault="00E04F50" w:rsidP="00BC170A" w:rsidR="00E04F50">
            <w:pPr>
              <w:ind w:left="360"/>
              <w:jc w:val="center"/>
            </w:pPr>
            <w:r>
              <w:t>7.</w:t>
            </w:r>
          </w:p>
        </w:tc>
        <w:tc>
          <w:tcPr>
            <w:tcW w:type="dxa" w:w="1759"/>
            <w:vAlign w:val="center"/>
          </w:tcPr>
          <w:p w:rsidRDefault="00E04F50" w:rsidP="00BC170A" w:rsidR="00E04F50" w:rsidRPr="007B388F">
            <w:pPr>
              <w:jc w:val="center"/>
            </w:pPr>
            <w:r>
              <w:t>69693144506</w:t>
            </w:r>
          </w:p>
        </w:tc>
        <w:tc>
          <w:tcPr>
            <w:tcW w:type="dxa" w:w="4477"/>
          </w:tcPr>
          <w:p w:rsidRDefault="00E04F50" w:rsidP="00BC170A" w:rsidR="00E04F50" w:rsidRPr="007B388F">
            <w:r>
              <w:t xml:space="preserve">HRVATSKE ŠUME društvo s ograničenom odgovornošću, Ul. Ljudevita Farkaša </w:t>
            </w:r>
            <w:r>
              <w:lastRenderedPageBreak/>
              <w:t>Vukotinovića 2, Zagreb</w:t>
            </w:r>
          </w:p>
        </w:tc>
        <w:tc>
          <w:tcPr>
            <w:tcW w:type="dxa" w:w="1842"/>
            <w:vAlign w:val="center"/>
          </w:tcPr>
          <w:p w:rsidRDefault="00E04F50" w:rsidP="00BC170A" w:rsidR="00E04F50">
            <w:pPr>
              <w:jc w:val="right"/>
            </w:pPr>
            <w:r>
              <w:lastRenderedPageBreak/>
              <w:t>1.601.304,32 kn</w:t>
            </w:r>
          </w:p>
        </w:tc>
      </w:tr>
      <w:tr w:rsidTr="00357DC1" w:rsidR="00E04F50" w:rsidRPr="0097229B">
        <w:trPr>
          <w:trHeight w:val="20"/>
        </w:trPr>
        <w:tc>
          <w:tcPr>
            <w:tcW w:type="dxa" w:w="994"/>
            <w:vAlign w:val="center"/>
          </w:tcPr>
          <w:p w:rsidRDefault="00E04F50" w:rsidP="00BC170A" w:rsidR="00E04F50">
            <w:pPr>
              <w:ind w:left="360"/>
              <w:jc w:val="center"/>
            </w:pPr>
            <w:r>
              <w:lastRenderedPageBreak/>
              <w:t>8.</w:t>
            </w:r>
          </w:p>
        </w:tc>
        <w:tc>
          <w:tcPr>
            <w:tcW w:type="dxa" w:w="1759"/>
            <w:vAlign w:val="center"/>
          </w:tcPr>
          <w:p w:rsidRDefault="00E04F50" w:rsidP="00BC170A" w:rsidR="00E04F50" w:rsidRPr="007B388F">
            <w:pPr>
              <w:jc w:val="center"/>
            </w:pPr>
            <w:r>
              <w:t>81793146560</w:t>
            </w:r>
          </w:p>
        </w:tc>
        <w:tc>
          <w:tcPr>
            <w:tcW w:type="dxa" w:w="4477"/>
          </w:tcPr>
          <w:p w:rsidRDefault="00E04F50" w:rsidP="00BC170A" w:rsidR="00E04F50" w:rsidRPr="007B388F">
            <w:r>
              <w:t>HRVATSKI TELEKOM d.d. Roberta Frangeša Mihanovića 9, Zagreb</w:t>
            </w:r>
          </w:p>
        </w:tc>
        <w:tc>
          <w:tcPr>
            <w:tcW w:type="dxa" w:w="1842"/>
            <w:vAlign w:val="center"/>
          </w:tcPr>
          <w:p w:rsidRDefault="00E04F50" w:rsidP="00BC170A" w:rsidR="00E04F50">
            <w:pPr>
              <w:jc w:val="right"/>
            </w:pPr>
            <w:r>
              <w:t>2.685,10 kn</w:t>
            </w:r>
          </w:p>
        </w:tc>
      </w:tr>
      <w:tr w:rsidTr="00357DC1" w:rsidR="00E04F50" w:rsidRPr="0097229B">
        <w:trPr>
          <w:trHeight w:val="20"/>
        </w:trPr>
        <w:tc>
          <w:tcPr>
            <w:tcW w:type="dxa" w:w="994"/>
            <w:vAlign w:val="center"/>
          </w:tcPr>
          <w:p w:rsidRDefault="00E04F50" w:rsidP="00BC170A" w:rsidR="00E04F50">
            <w:pPr>
              <w:ind w:left="360"/>
              <w:jc w:val="center"/>
            </w:pPr>
            <w:r>
              <w:t>9.</w:t>
            </w:r>
          </w:p>
        </w:tc>
        <w:tc>
          <w:tcPr>
            <w:tcW w:type="dxa" w:w="1759"/>
            <w:vAlign w:val="center"/>
          </w:tcPr>
          <w:p w:rsidRDefault="00E04F50" w:rsidP="00BC170A" w:rsidR="00E04F50" w:rsidRPr="007B388F">
            <w:pPr>
              <w:jc w:val="center"/>
            </w:pPr>
            <w:r>
              <w:t>28921383001</w:t>
            </w:r>
          </w:p>
        </w:tc>
        <w:tc>
          <w:tcPr>
            <w:tcW w:type="dxa" w:w="4477"/>
          </w:tcPr>
          <w:p w:rsidRDefault="00E04F50" w:rsidP="00BC170A" w:rsidR="00E04F50" w:rsidRPr="007B388F">
            <w:r>
              <w:t>Hrvatske vode, pravna osoba za upravljanje vodama, Grada Vukovara 220, Zagreb</w:t>
            </w:r>
          </w:p>
        </w:tc>
        <w:tc>
          <w:tcPr>
            <w:tcW w:type="dxa" w:w="1842"/>
            <w:vAlign w:val="center"/>
          </w:tcPr>
          <w:p w:rsidRDefault="00E04F50" w:rsidP="00BC170A" w:rsidR="00E04F50">
            <w:pPr>
              <w:jc w:val="right"/>
            </w:pPr>
            <w:r>
              <w:t>2.161,95 kn</w:t>
            </w:r>
          </w:p>
        </w:tc>
      </w:tr>
      <w:tr w:rsidTr="00357DC1" w:rsidR="00E04F50" w:rsidRPr="0097229B">
        <w:trPr>
          <w:trHeight w:val="20"/>
        </w:trPr>
        <w:tc>
          <w:tcPr>
            <w:tcW w:type="dxa" w:w="994"/>
            <w:vAlign w:val="center"/>
          </w:tcPr>
          <w:p w:rsidRDefault="00E04F50" w:rsidP="00BC170A" w:rsidR="00E04F50">
            <w:pPr>
              <w:ind w:left="360"/>
              <w:jc w:val="center"/>
            </w:pPr>
            <w:r>
              <w:t>10.</w:t>
            </w:r>
          </w:p>
        </w:tc>
        <w:tc>
          <w:tcPr>
            <w:tcW w:type="dxa" w:w="1759"/>
            <w:vAlign w:val="center"/>
          </w:tcPr>
          <w:p w:rsidRDefault="00E04F50" w:rsidP="00BC170A" w:rsidR="00E04F50" w:rsidRPr="007B388F">
            <w:pPr>
              <w:jc w:val="center"/>
            </w:pPr>
            <w:r>
              <w:t>65918029671</w:t>
            </w:r>
          </w:p>
        </w:tc>
        <w:tc>
          <w:tcPr>
            <w:tcW w:type="dxa" w:w="4477"/>
          </w:tcPr>
          <w:p w:rsidRDefault="00E04F50" w:rsidP="00BC170A" w:rsidR="00E04F50" w:rsidRPr="007B388F">
            <w:r>
              <w:t>IMPULS-LEASING društvo s ograničenom odgovornošću za leasing, Velimira Škorpika 241, Zagreb</w:t>
            </w:r>
          </w:p>
        </w:tc>
        <w:tc>
          <w:tcPr>
            <w:tcW w:type="dxa" w:w="1842"/>
            <w:vAlign w:val="center"/>
          </w:tcPr>
          <w:p w:rsidRDefault="00E04F50" w:rsidP="00BC170A" w:rsidR="00E04F50">
            <w:pPr>
              <w:jc w:val="right"/>
            </w:pPr>
            <w:r>
              <w:t>70.083,26 kn</w:t>
            </w:r>
          </w:p>
        </w:tc>
      </w:tr>
      <w:tr w:rsidTr="00357DC1" w:rsidR="00E04F50" w:rsidRPr="0097229B">
        <w:trPr>
          <w:trHeight w:val="20"/>
        </w:trPr>
        <w:tc>
          <w:tcPr>
            <w:tcW w:type="dxa" w:w="994"/>
            <w:vAlign w:val="center"/>
          </w:tcPr>
          <w:p w:rsidRDefault="00E04F50" w:rsidP="00BC170A" w:rsidR="00E04F50">
            <w:pPr>
              <w:ind w:left="360"/>
              <w:jc w:val="center"/>
            </w:pPr>
            <w:r>
              <w:t>11.</w:t>
            </w:r>
          </w:p>
        </w:tc>
        <w:tc>
          <w:tcPr>
            <w:tcW w:type="dxa" w:w="1759"/>
            <w:vAlign w:val="center"/>
          </w:tcPr>
          <w:p w:rsidRDefault="00E04F50" w:rsidP="00BC170A" w:rsidR="00E04F50" w:rsidRPr="007B388F">
            <w:pPr>
              <w:jc w:val="center"/>
            </w:pPr>
            <w:r>
              <w:t>27759560625</w:t>
            </w:r>
          </w:p>
        </w:tc>
        <w:tc>
          <w:tcPr>
            <w:tcW w:type="dxa" w:w="4477"/>
          </w:tcPr>
          <w:p w:rsidRDefault="00E04F50" w:rsidP="00BC170A" w:rsidR="00E04F50" w:rsidRPr="007B388F">
            <w:r>
              <w:t>INA-INDUSTRIJA NAFTE d.d. Avenija V. Holjevca 10, Zagreb</w:t>
            </w:r>
          </w:p>
        </w:tc>
        <w:tc>
          <w:tcPr>
            <w:tcW w:type="dxa" w:w="1842"/>
            <w:vAlign w:val="center"/>
          </w:tcPr>
          <w:p w:rsidRDefault="00E04F50" w:rsidP="00BC170A" w:rsidR="00E04F50">
            <w:pPr>
              <w:jc w:val="right"/>
            </w:pPr>
            <w:r>
              <w:t>25.775,61 kn</w:t>
            </w:r>
          </w:p>
        </w:tc>
      </w:tr>
      <w:tr w:rsidTr="00357DC1" w:rsidR="00E04F50" w:rsidRPr="0097229B">
        <w:trPr>
          <w:trHeight w:val="20"/>
        </w:trPr>
        <w:tc>
          <w:tcPr>
            <w:tcW w:type="dxa" w:w="994"/>
            <w:vAlign w:val="center"/>
          </w:tcPr>
          <w:p w:rsidRDefault="00E04F50" w:rsidP="00BC170A" w:rsidR="00E04F50">
            <w:pPr>
              <w:ind w:left="360"/>
              <w:jc w:val="center"/>
            </w:pPr>
            <w:r>
              <w:t>12.</w:t>
            </w:r>
          </w:p>
        </w:tc>
        <w:tc>
          <w:tcPr>
            <w:tcW w:type="dxa" w:w="1759"/>
            <w:vAlign w:val="center"/>
          </w:tcPr>
          <w:p w:rsidRDefault="00E04F50" w:rsidP="00BC170A" w:rsidR="00E04F50" w:rsidRPr="007B388F">
            <w:pPr>
              <w:jc w:val="center"/>
            </w:pPr>
            <w:r>
              <w:t>83042558487</w:t>
            </w:r>
          </w:p>
        </w:tc>
        <w:tc>
          <w:tcPr>
            <w:tcW w:type="dxa" w:w="4477"/>
          </w:tcPr>
          <w:p w:rsidRDefault="00E04F50" w:rsidP="00BC170A" w:rsidR="00E04F50" w:rsidRPr="007B388F">
            <w:r>
              <w:t xml:space="preserve">LIGNUM društvo s ograničenom odgovornošću za proizvodnju i preradu drveta, Kaniža Gospićka, Kaniža 57, Gospić </w:t>
            </w:r>
          </w:p>
        </w:tc>
        <w:tc>
          <w:tcPr>
            <w:tcW w:type="dxa" w:w="1842"/>
            <w:vAlign w:val="center"/>
          </w:tcPr>
          <w:p w:rsidRDefault="00E04F50" w:rsidP="00BC170A" w:rsidR="00E04F50">
            <w:pPr>
              <w:jc w:val="right"/>
            </w:pPr>
            <w:r>
              <w:t>44.064,50 kn</w:t>
            </w:r>
          </w:p>
        </w:tc>
      </w:tr>
      <w:tr w:rsidTr="00357DC1" w:rsidR="00E04F50" w:rsidRPr="0097229B">
        <w:trPr>
          <w:trHeight w:val="20"/>
        </w:trPr>
        <w:tc>
          <w:tcPr>
            <w:tcW w:type="dxa" w:w="994"/>
            <w:vAlign w:val="center"/>
          </w:tcPr>
          <w:p w:rsidRDefault="00E04F50" w:rsidP="00BC170A" w:rsidR="00E04F50">
            <w:pPr>
              <w:ind w:left="360"/>
              <w:jc w:val="center"/>
            </w:pPr>
            <w:r>
              <w:t>13.</w:t>
            </w:r>
          </w:p>
        </w:tc>
        <w:tc>
          <w:tcPr>
            <w:tcW w:type="dxa" w:w="1759"/>
            <w:vAlign w:val="center"/>
          </w:tcPr>
          <w:p w:rsidRDefault="00E04F50" w:rsidP="00BC170A" w:rsidR="00E04F50" w:rsidRPr="007B388F">
            <w:pPr>
              <w:jc w:val="center"/>
            </w:pPr>
            <w:r>
              <w:t>08810386018</w:t>
            </w:r>
          </w:p>
        </w:tc>
        <w:tc>
          <w:tcPr>
            <w:tcW w:type="dxa" w:w="4477"/>
          </w:tcPr>
          <w:p w:rsidRDefault="00E04F50" w:rsidP="00BC170A" w:rsidR="00E04F50" w:rsidRPr="007B388F">
            <w:r>
              <w:t>MARTIN JELINIĆ, vl. prijevozničkog obrta MARTIN, Kaniška 133, Gospić</w:t>
            </w:r>
          </w:p>
        </w:tc>
        <w:tc>
          <w:tcPr>
            <w:tcW w:type="dxa" w:w="1842"/>
            <w:vAlign w:val="center"/>
          </w:tcPr>
          <w:p w:rsidRDefault="00E04F50" w:rsidP="00BC170A" w:rsidR="00E04F50">
            <w:pPr>
              <w:jc w:val="right"/>
            </w:pPr>
            <w:r>
              <w:t>87.135,00 kn</w:t>
            </w:r>
          </w:p>
        </w:tc>
      </w:tr>
      <w:tr w:rsidTr="00357DC1" w:rsidR="00E04F50" w:rsidRPr="0097229B">
        <w:trPr>
          <w:trHeight w:val="20"/>
        </w:trPr>
        <w:tc>
          <w:tcPr>
            <w:tcW w:type="dxa" w:w="994"/>
            <w:vAlign w:val="center"/>
          </w:tcPr>
          <w:p w:rsidRDefault="00E04F50" w:rsidP="00BC170A" w:rsidR="00E04F50">
            <w:pPr>
              <w:ind w:left="360"/>
              <w:jc w:val="center"/>
            </w:pPr>
            <w:r>
              <w:t>14.</w:t>
            </w:r>
          </w:p>
        </w:tc>
        <w:tc>
          <w:tcPr>
            <w:tcW w:type="dxa" w:w="1759"/>
            <w:vAlign w:val="center"/>
          </w:tcPr>
          <w:p w:rsidRDefault="00E04F50" w:rsidP="00BC170A" w:rsidR="00E04F50" w:rsidRPr="007B388F">
            <w:pPr>
              <w:jc w:val="center"/>
            </w:pPr>
            <w:r>
              <w:t>18683136487</w:t>
            </w:r>
          </w:p>
        </w:tc>
        <w:tc>
          <w:tcPr>
            <w:tcW w:type="dxa" w:w="4477"/>
          </w:tcPr>
          <w:p w:rsidRDefault="00E04F50" w:rsidP="00BC170A" w:rsidR="00E04F50" w:rsidRPr="007B388F">
            <w:r>
              <w:t>REPUBLIKA HRVATSKA, MINISTARSTVO FINANCIJA, POREZNA UPRAVA</w:t>
            </w:r>
          </w:p>
        </w:tc>
        <w:tc>
          <w:tcPr>
            <w:tcW w:type="dxa" w:w="1842"/>
            <w:vAlign w:val="center"/>
          </w:tcPr>
          <w:p w:rsidRDefault="00E04F50" w:rsidP="00BC170A" w:rsidR="00E04F50">
            <w:pPr>
              <w:jc w:val="right"/>
            </w:pPr>
            <w:r>
              <w:t>6.143,86 kn</w:t>
            </w:r>
          </w:p>
        </w:tc>
      </w:tr>
      <w:tr w:rsidTr="00357DC1" w:rsidR="00E04F50" w:rsidRPr="0097229B">
        <w:trPr>
          <w:trHeight w:val="20"/>
        </w:trPr>
        <w:tc>
          <w:tcPr>
            <w:tcW w:type="dxa" w:w="994"/>
            <w:vAlign w:val="center"/>
          </w:tcPr>
          <w:p w:rsidRDefault="00E04F50" w:rsidP="00BC170A" w:rsidR="00E04F50">
            <w:pPr>
              <w:ind w:left="360"/>
              <w:jc w:val="center"/>
            </w:pPr>
            <w:r>
              <w:t>15.</w:t>
            </w:r>
          </w:p>
        </w:tc>
        <w:tc>
          <w:tcPr>
            <w:tcW w:type="dxa" w:w="1759"/>
            <w:vAlign w:val="center"/>
          </w:tcPr>
          <w:p w:rsidRDefault="00E04F50" w:rsidP="00BC170A" w:rsidR="00E04F50" w:rsidRPr="007B388F">
            <w:pPr>
              <w:jc w:val="center"/>
            </w:pPr>
            <w:r>
              <w:t>85584865987</w:t>
            </w:r>
          </w:p>
        </w:tc>
        <w:tc>
          <w:tcPr>
            <w:tcW w:type="dxa" w:w="4477"/>
          </w:tcPr>
          <w:p w:rsidRDefault="00E04F50" w:rsidP="00BC170A" w:rsidR="00E04F50" w:rsidRPr="007B388F">
            <w:r>
              <w:t>ZAGREBAČKI HOLDING d.o.o. Ulica grada Vukovara 41, Zagreb</w:t>
            </w:r>
          </w:p>
        </w:tc>
        <w:tc>
          <w:tcPr>
            <w:tcW w:type="dxa" w:w="1842"/>
            <w:vAlign w:val="center"/>
          </w:tcPr>
          <w:p w:rsidRDefault="00E04F50" w:rsidP="00BC170A" w:rsidR="00E04F50">
            <w:pPr>
              <w:jc w:val="right"/>
            </w:pPr>
            <w:r>
              <w:t>101,38 kn</w:t>
            </w:r>
          </w:p>
        </w:tc>
      </w:tr>
    </w:tbl>
    <w:p w:rsidRDefault="007F78D9" w:rsidP="003F2BAF" w:rsidR="007F78D9" w:rsidRPr="0065620B">
      <w:pPr>
        <w:jc w:val="both"/>
      </w:pPr>
    </w:p>
    <w:p w:rsidRDefault="002B35A0" w:rsidP="007F78D9" w:rsidR="007F78D9" w:rsidRPr="0065620B">
      <w:pPr>
        <w:jc w:val="both"/>
        <w:rPr>
          <w:bCs/>
        </w:rPr>
      </w:pPr>
      <w:r w:rsidRPr="0065620B">
        <w:t xml:space="preserve">kojom nagodbom se </w:t>
      </w:r>
      <w:r w:rsidR="003F2BAF" w:rsidRPr="0065620B">
        <w:t>d</w:t>
      </w:r>
      <w:r w:rsidRPr="0065620B">
        <w:t>užnik</w:t>
      </w:r>
      <w:r w:rsidR="00DC1677" w:rsidRPr="0065620B">
        <w:t xml:space="preserve"> </w:t>
      </w:r>
      <w:r w:rsidRPr="0065620B">
        <w:t xml:space="preserve">obvezuje </w:t>
      </w:r>
      <w:r w:rsidR="00911EE1" w:rsidRPr="0065620B">
        <w:t xml:space="preserve">sukladno </w:t>
      </w:r>
      <w:r w:rsidRPr="0065620B">
        <w:t>rješenj</w:t>
      </w:r>
      <w:r w:rsidR="00911EE1" w:rsidRPr="0065620B">
        <w:t>u</w:t>
      </w:r>
      <w:r w:rsidRPr="0065620B">
        <w:t xml:space="preserve"> o prihvaćanju plana financijskog restrukturiranja </w:t>
      </w:r>
      <w:r w:rsidR="007A093D" w:rsidRPr="0065620B">
        <w:rPr>
          <w:bCs/>
        </w:rPr>
        <w:t xml:space="preserve">Financijske Agencije posl. br. </w:t>
      </w:r>
      <w:r w:rsidR="003D3163" w:rsidRPr="00D82491">
        <w:rPr>
          <w:bCs/>
        </w:rPr>
        <w:t>Klasa: UP-I/110/07/1</w:t>
      </w:r>
      <w:r w:rsidR="003D3163">
        <w:rPr>
          <w:bCs/>
        </w:rPr>
        <w:t>5</w:t>
      </w:r>
      <w:r w:rsidR="003D3163" w:rsidRPr="00D82491">
        <w:rPr>
          <w:bCs/>
        </w:rPr>
        <w:t>-01/</w:t>
      </w:r>
      <w:r w:rsidR="003D3163">
        <w:rPr>
          <w:bCs/>
        </w:rPr>
        <w:t>7816</w:t>
      </w:r>
      <w:r w:rsidR="003D3163" w:rsidRPr="00D82491">
        <w:rPr>
          <w:bCs/>
        </w:rPr>
        <w:t>, Ur. br: 04-06-</w:t>
      </w:r>
      <w:r w:rsidR="003D3163">
        <w:rPr>
          <w:bCs/>
        </w:rPr>
        <w:t>15</w:t>
      </w:r>
      <w:r w:rsidR="003D3163" w:rsidRPr="00D82491">
        <w:rPr>
          <w:bCs/>
        </w:rPr>
        <w:t>-</w:t>
      </w:r>
      <w:r w:rsidR="003D3163">
        <w:rPr>
          <w:bCs/>
        </w:rPr>
        <w:t>7816</w:t>
      </w:r>
      <w:r w:rsidR="003D3163" w:rsidRPr="00D82491">
        <w:rPr>
          <w:bCs/>
        </w:rPr>
        <w:t>-</w:t>
      </w:r>
      <w:r w:rsidR="003D3163">
        <w:rPr>
          <w:bCs/>
        </w:rPr>
        <w:t>82</w:t>
      </w:r>
      <w:r w:rsidR="003D3163" w:rsidRPr="00D82491">
        <w:rPr>
          <w:bCs/>
        </w:rPr>
        <w:t xml:space="preserve"> </w:t>
      </w:r>
      <w:r w:rsidR="00CF4A0D" w:rsidRPr="00D82491">
        <w:rPr>
          <w:bCs/>
        </w:rPr>
        <w:t xml:space="preserve"> od </w:t>
      </w:r>
      <w:r w:rsidR="003D3163">
        <w:rPr>
          <w:bCs/>
        </w:rPr>
        <w:t>8</w:t>
      </w:r>
      <w:r w:rsidR="00CF4A0D">
        <w:rPr>
          <w:bCs/>
        </w:rPr>
        <w:t xml:space="preserve">. </w:t>
      </w:r>
      <w:r w:rsidR="003D3163">
        <w:rPr>
          <w:bCs/>
        </w:rPr>
        <w:t>rujna</w:t>
      </w:r>
      <w:r w:rsidR="00CF4A0D">
        <w:rPr>
          <w:bCs/>
        </w:rPr>
        <w:t xml:space="preserve"> 2015.</w:t>
      </w:r>
      <w:r w:rsidR="001D6EF2" w:rsidRPr="00D82491">
        <w:rPr>
          <w:bCs/>
        </w:rPr>
        <w:t xml:space="preserve"> </w:t>
      </w:r>
      <w:r w:rsidR="007A093D" w:rsidRPr="0065620B">
        <w:rPr>
          <w:bCs/>
        </w:rPr>
        <w:t>namiriti tražbin</w:t>
      </w:r>
      <w:r w:rsidR="00CF4A0D">
        <w:rPr>
          <w:bCs/>
        </w:rPr>
        <w:t>e</w:t>
      </w:r>
      <w:r w:rsidR="007A093D" w:rsidRPr="0065620B">
        <w:rPr>
          <w:bCs/>
        </w:rPr>
        <w:t xml:space="preserve"> vjerovni</w:t>
      </w:r>
      <w:r w:rsidR="001D6EF2">
        <w:rPr>
          <w:bCs/>
        </w:rPr>
        <w:t>ka</w:t>
      </w:r>
      <w:r w:rsidR="007A093D" w:rsidRPr="0065620B">
        <w:rPr>
          <w:bCs/>
        </w:rPr>
        <w:t xml:space="preserve"> kako slijedi</w:t>
      </w:r>
      <w:r w:rsidR="0065620B">
        <w:rPr>
          <w:bCs/>
        </w:rPr>
        <w:t>:</w:t>
      </w:r>
    </w:p>
    <w:p w:rsidRDefault="007A093D" w:rsidP="007F78D9" w:rsidR="007A093D" w:rsidRPr="0065620B">
      <w:pPr>
        <w:jc w:val="both"/>
        <w:rPr>
          <w:bCs/>
        </w:rPr>
      </w:pPr>
    </w:p>
    <w:p w:rsidRDefault="00FA7078" w:rsidP="00FA7078" w:rsidR="00FA7078" w:rsidRPr="00BC2859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 xml:space="preserve">CROATIA osiguranje d.d. Zagreb, Miramarska 22 </w:t>
      </w:r>
      <w:r w:rsidRPr="00E7376E">
        <w:t xml:space="preserve">(OIB </w:t>
      </w:r>
      <w:r>
        <w:t>26187994862</w:t>
      </w:r>
      <w:r w:rsidRPr="00E7376E">
        <w:t xml:space="preserve">) </w:t>
      </w:r>
      <w:r>
        <w:t>utvrđena je u ukupnom iznosu od 28.842,01 kn.</w:t>
      </w:r>
      <w:r>
        <w:rPr>
          <w:bCs/>
        </w:rPr>
        <w:t xml:space="preserve"> </w:t>
      </w:r>
      <w:r>
        <w:t>P</w:t>
      </w:r>
      <w:r w:rsidRPr="00C12C9D">
        <w:t xml:space="preserve">o otpisu dospjele kamate u iznosu od </w:t>
      </w:r>
      <w:r>
        <w:t xml:space="preserve">5.437,77 kn, zatezne kamate u iznosu od 31,90 kn te troška ovrhe u iznosu od 800,26 kn preostali </w:t>
      </w:r>
      <w:r w:rsidRPr="00C12C9D">
        <w:t xml:space="preserve">glavni dug u iznosu od </w:t>
      </w:r>
      <w:r>
        <w:t>22.572,08</w:t>
      </w:r>
      <w:r w:rsidRPr="00C12C9D">
        <w:t xml:space="preserve"> kn </w:t>
      </w:r>
      <w:r>
        <w:t>dužnik će namiriti u 24 rate, uz poček od godine dana od dana sklapanja predstečajne nagodbe pred Trgovačkim sudom. Prva rata u iznosu od 722,08 kn dospijeva na naplatu u prvom mjesecu koji slijedi nakon proteka razdoblja počeka od godine dana od dana sklapanja predstečajne nagodbe pred Trgovačkim sudom, a preostale rate u iznosu od 950,00 kn svaki slijedeći mjesec;</w:t>
      </w:r>
    </w:p>
    <w:p w:rsidRDefault="00FA7078" w:rsidP="00FA7078" w:rsidR="00FA7078" w:rsidRPr="00C12C9D">
      <w:pPr>
        <w:ind w:left="360"/>
        <w:jc w:val="both"/>
        <w:rPr>
          <w:bCs/>
        </w:rPr>
      </w:pPr>
    </w:p>
    <w:p w:rsidRDefault="00FA7078" w:rsidP="00FA7078" w:rsidR="00FA7078" w:rsidRPr="00383A1F">
      <w:pPr>
        <w:numPr>
          <w:ilvl w:val="0"/>
          <w:numId w:val="3"/>
        </w:numPr>
        <w:ind w:left="360"/>
        <w:jc w:val="both"/>
        <w:rPr>
          <w:bCs/>
        </w:rPr>
      </w:pPr>
      <w:r w:rsidRPr="002E08FE">
        <w:rPr>
          <w:bCs/>
        </w:rPr>
        <w:t xml:space="preserve">tražbina vjerovnika </w:t>
      </w:r>
      <w:r w:rsidRPr="002E08FE">
        <w:t>Financijska agencija, Ulica grada Vukovara 70, Zagreb (OIB 85821130368) utvrđena je u ukupnom iznosu od 543,40 kn.</w:t>
      </w:r>
      <w:r w:rsidRPr="002E08FE">
        <w:rPr>
          <w:bCs/>
        </w:rPr>
        <w:t xml:space="preserve"> </w:t>
      </w:r>
      <w:r>
        <w:t>P</w:t>
      </w:r>
      <w:r w:rsidRPr="00C12C9D">
        <w:t xml:space="preserve">o otpisu dospjele kamate u iznosu od </w:t>
      </w:r>
      <w:r>
        <w:t xml:space="preserve">16,63 kn, preostali </w:t>
      </w:r>
      <w:r w:rsidRPr="00C12C9D">
        <w:t xml:space="preserve">glavni dug u iznosu od </w:t>
      </w:r>
      <w:r>
        <w:t>526,77</w:t>
      </w:r>
      <w:r w:rsidRPr="00C12C9D">
        <w:t xml:space="preserve"> kn </w:t>
      </w:r>
      <w:r>
        <w:t>dužnik će namiriti jednokratno uz poček od godine dana od dana sklapanja predstečajne nagodbe pred Trgovačkim sudom. Tražbina dospijeva na naplatu u prvom mjesecu koji slijedi nakon proteka razdoblja počeka od godine dana od dana sklapanja predstečajne nagodbe pred Trgovačkim sudom;</w:t>
      </w:r>
    </w:p>
    <w:p w:rsidRDefault="00FA7078" w:rsidP="00FA7078" w:rsidR="00FA7078" w:rsidRPr="00BC2859">
      <w:pPr>
        <w:ind w:left="360"/>
        <w:jc w:val="both"/>
        <w:rPr>
          <w:bCs/>
        </w:rPr>
      </w:pPr>
    </w:p>
    <w:p w:rsidRDefault="00FA7078" w:rsidP="00FA7078" w:rsidR="00FA7078" w:rsidRPr="00BC2859">
      <w:pPr>
        <w:numPr>
          <w:ilvl w:val="0"/>
          <w:numId w:val="3"/>
        </w:numPr>
        <w:ind w:left="360"/>
        <w:jc w:val="both"/>
        <w:rPr>
          <w:bCs/>
        </w:rPr>
      </w:pPr>
      <w:r w:rsidRPr="00383A1F">
        <w:rPr>
          <w:bCs/>
        </w:rPr>
        <w:t xml:space="preserve">tražbina vjerovnika </w:t>
      </w:r>
      <w:r w:rsidRPr="00383A1F">
        <w:t>GRAD GOSPIĆ, Budačka 55, Gospić (OIB 22538763965) utvrđena je u ukupnom iznosu od 13.615,43 kn.</w:t>
      </w:r>
      <w:r w:rsidRPr="00383A1F">
        <w:rPr>
          <w:bCs/>
        </w:rPr>
        <w:t xml:space="preserve"> </w:t>
      </w:r>
      <w:r w:rsidRPr="00383A1F">
        <w:t>Po otpisu dospjele kamate u iznosu od 198,73 kn, preostali glavni dug u iznosu od 13.016,70 kn te troškov</w:t>
      </w:r>
      <w:r>
        <w:t>e</w:t>
      </w:r>
      <w:r w:rsidRPr="00383A1F">
        <w:t xml:space="preserve"> ovršnog postupka u iznosu </w:t>
      </w:r>
      <w:r>
        <w:t xml:space="preserve">od 400,00 kn dužnik će namiriti u 12 mjesečnih rata, uz poček od godine dana od dana sklapanja predstečajne nagodbe pred Trgovačkim sudom. Prva rata u iznosu od 1.206,70 kn dospijeva na naplatu u prvom mjesecu koji slijedi nakon proteka razdoblja počeka od </w:t>
      </w:r>
      <w:r>
        <w:lastRenderedPageBreak/>
        <w:t>godine dana od dana sklapanja predstečajne nagodbe pred Trgovačkim sudom, a preostale rate u iznosu od 1.110,00 kn svaki slijedeći mjesec;</w:t>
      </w:r>
    </w:p>
    <w:p w:rsidRDefault="00FA7078" w:rsidP="00FA7078" w:rsidR="00FA7078" w:rsidRPr="00C12C9D">
      <w:pPr>
        <w:ind w:left="360"/>
        <w:jc w:val="both"/>
        <w:rPr>
          <w:bCs/>
        </w:rPr>
      </w:pPr>
    </w:p>
    <w:p w:rsidRDefault="00FA7078" w:rsidP="00FA7078" w:rsidR="00FA7078" w:rsidRPr="0009682A">
      <w:pPr>
        <w:numPr>
          <w:ilvl w:val="0"/>
          <w:numId w:val="3"/>
        </w:numPr>
        <w:ind w:left="360"/>
        <w:jc w:val="both"/>
        <w:rPr>
          <w:bCs/>
        </w:rPr>
      </w:pPr>
      <w:r w:rsidRPr="006065D9">
        <w:rPr>
          <w:bCs/>
        </w:rPr>
        <w:t xml:space="preserve">tražbina vjerovnika </w:t>
      </w:r>
      <w:r w:rsidRPr="006065D9">
        <w:t>HRVATSKA GOSPODARSKA KOMORA, Rooseveltov trg 2, Zagreb (OIB 85167032587) utvrđena je u ukupnom iznosu od 557,90 kn, a dužnik će j</w:t>
      </w:r>
      <w:r>
        <w:t>e</w:t>
      </w:r>
      <w:r w:rsidRPr="006065D9">
        <w:t xml:space="preserve"> namiriti jednokratno </w:t>
      </w:r>
      <w:r>
        <w:t>u prvom mjesecu koji slijedi</w:t>
      </w:r>
      <w:r w:rsidRPr="006065D9">
        <w:t xml:space="preserve"> nakon proteka </w:t>
      </w:r>
      <w:r>
        <w:t xml:space="preserve">razdoblja </w:t>
      </w:r>
      <w:r w:rsidRPr="006065D9">
        <w:t>počeka od godine dana od dana sklapanja predstečajne nagodbe pred Trgovačkim sudom</w:t>
      </w:r>
      <w:r>
        <w:t>;</w:t>
      </w:r>
    </w:p>
    <w:p w:rsidRDefault="00FA7078" w:rsidP="00FA7078" w:rsidR="00FA7078" w:rsidRPr="0009682A">
      <w:pPr>
        <w:ind w:left="360"/>
        <w:jc w:val="both"/>
        <w:rPr>
          <w:bCs/>
        </w:rPr>
      </w:pPr>
    </w:p>
    <w:p w:rsidRDefault="00FA7078" w:rsidP="00FA7078" w:rsidR="00FA7078" w:rsidRPr="0009682A">
      <w:pPr>
        <w:numPr>
          <w:ilvl w:val="0"/>
          <w:numId w:val="3"/>
        </w:numPr>
        <w:ind w:left="360"/>
        <w:jc w:val="both"/>
        <w:rPr>
          <w:bCs/>
        </w:rPr>
      </w:pPr>
      <w:r w:rsidRPr="006065D9">
        <w:rPr>
          <w:bCs/>
        </w:rPr>
        <w:t xml:space="preserve">tražbina vjerovnika </w:t>
      </w:r>
      <w:r w:rsidRPr="006065D9">
        <w:t xml:space="preserve">HRVATSKA </w:t>
      </w:r>
      <w:r>
        <w:t xml:space="preserve">POŠTANSKA BANKA, dioničko društvo </w:t>
      </w:r>
      <w:r w:rsidRPr="006065D9">
        <w:t>Zagreb</w:t>
      </w:r>
      <w:r>
        <w:t>, Jurišićeva 4</w:t>
      </w:r>
      <w:r w:rsidRPr="006065D9">
        <w:t xml:space="preserve"> (OIB </w:t>
      </w:r>
      <w:r>
        <w:t>87939104217</w:t>
      </w:r>
      <w:r w:rsidRPr="006065D9">
        <w:t xml:space="preserve">) utvrđena je u ukupnom iznosu od </w:t>
      </w:r>
      <w:r>
        <w:t>701,55</w:t>
      </w:r>
      <w:r w:rsidRPr="006065D9">
        <w:t xml:space="preserve"> kn, a dužnik će j</w:t>
      </w:r>
      <w:r>
        <w:t>e</w:t>
      </w:r>
      <w:r w:rsidRPr="006065D9">
        <w:t xml:space="preserve"> namiriti jednokratno </w:t>
      </w:r>
      <w:r>
        <w:t>u prvom mjesecu koji slijedi</w:t>
      </w:r>
      <w:r w:rsidRPr="006065D9">
        <w:t xml:space="preserve"> nakon proteka </w:t>
      </w:r>
      <w:r>
        <w:t xml:space="preserve">razdoblje </w:t>
      </w:r>
      <w:r w:rsidRPr="006065D9">
        <w:t>počeka od godine dana od dana sklapanja predstečajne nagodbe pred Trgovačkim sudom</w:t>
      </w:r>
      <w:r>
        <w:t>;</w:t>
      </w:r>
    </w:p>
    <w:p w:rsidRDefault="00FA7078" w:rsidP="00FA7078" w:rsidR="00FA7078" w:rsidRPr="0009682A">
      <w:pPr>
        <w:ind w:left="360"/>
        <w:jc w:val="both"/>
        <w:rPr>
          <w:bCs/>
        </w:rPr>
      </w:pPr>
    </w:p>
    <w:p w:rsidRDefault="00FA7078" w:rsidP="00FA7078" w:rsidR="00FA7078" w:rsidRPr="003A2B59">
      <w:pPr>
        <w:numPr>
          <w:ilvl w:val="0"/>
          <w:numId w:val="3"/>
        </w:numPr>
        <w:ind w:left="360"/>
        <w:jc w:val="both"/>
        <w:rPr>
          <w:bCs/>
        </w:rPr>
      </w:pPr>
      <w:r w:rsidRPr="00383A1F">
        <w:rPr>
          <w:bCs/>
        </w:rPr>
        <w:t xml:space="preserve">tražbina vjerovnika </w:t>
      </w:r>
      <w:r>
        <w:t>HRVATSKE ŠUME društvo s ograničenom odgovornošću</w:t>
      </w:r>
      <w:r w:rsidRPr="00383A1F">
        <w:t xml:space="preserve"> </w:t>
      </w:r>
      <w:r>
        <w:t>Zagreb, Ul. Ljudevita Farkaša Vukotinovića 2</w:t>
      </w:r>
      <w:r w:rsidRPr="00383A1F">
        <w:t xml:space="preserve"> (OIB </w:t>
      </w:r>
      <w:r w:rsidRPr="0009682A">
        <w:t xml:space="preserve">69693144506) </w:t>
      </w:r>
      <w:r w:rsidRPr="00383A1F">
        <w:t xml:space="preserve">utvrđena je u ukupnom iznosu od </w:t>
      </w:r>
      <w:r>
        <w:t>1.601.304,32</w:t>
      </w:r>
      <w:r w:rsidRPr="00383A1F">
        <w:t xml:space="preserve"> kn</w:t>
      </w:r>
      <w:r>
        <w:t xml:space="preserve">, a sastoji se od glavnice u iznosu od 1.344.335,02 kn i dospjele kamate u iznosu od 256.969,30 kn. Dužnik će ukupan iznos tražbine namiriti u 60 mjesečnih rata, u razdoblju od 5 godina uz kamatu od 4,5% i poček od godine dana od dana sklapanja predstečajne nagodbe pred Trgovačkim sudom. </w:t>
      </w:r>
      <w:r w:rsidRPr="006D07DA">
        <w:t xml:space="preserve">Prva rata u iznosu od </w:t>
      </w:r>
      <w:r>
        <w:t>21.166,32</w:t>
      </w:r>
      <w:r w:rsidRPr="006D07DA">
        <w:t xml:space="preserve"> kn dospijeva na naplatu u prvom mjesecu koji slijedi nakon proteka </w:t>
      </w:r>
      <w:r>
        <w:t xml:space="preserve">razdoblja </w:t>
      </w:r>
      <w:r w:rsidRPr="006D07DA">
        <w:t xml:space="preserve">počeka od godine dana od dana sklapanja predstečajne nagodbe pred Trgovačkim sudom, a preostale rate u iznosu od </w:t>
      </w:r>
      <w:r>
        <w:t>26.782,00</w:t>
      </w:r>
      <w:r w:rsidRPr="006D07DA">
        <w:t xml:space="preserve"> kn svaki slijedeći mjesec;</w:t>
      </w:r>
    </w:p>
    <w:p w:rsidRDefault="00FA7078" w:rsidP="00FA7078" w:rsidR="00FA7078" w:rsidRPr="006D07DA">
      <w:pPr>
        <w:ind w:left="360"/>
        <w:jc w:val="both"/>
        <w:rPr>
          <w:bCs/>
        </w:rPr>
      </w:pPr>
    </w:p>
    <w:p w:rsidRDefault="00FA7078" w:rsidP="00FA7078" w:rsidR="00FA7078" w:rsidRPr="0009682A">
      <w:pPr>
        <w:numPr>
          <w:ilvl w:val="0"/>
          <w:numId w:val="3"/>
        </w:numPr>
        <w:ind w:left="360"/>
        <w:jc w:val="both"/>
        <w:rPr>
          <w:bCs/>
        </w:rPr>
      </w:pPr>
      <w:r w:rsidRPr="006065D9">
        <w:rPr>
          <w:bCs/>
        </w:rPr>
        <w:t xml:space="preserve">tražbina vjerovnika </w:t>
      </w:r>
      <w:r w:rsidRPr="006065D9">
        <w:t>Hrvatsk</w:t>
      </w:r>
      <w:r>
        <w:t xml:space="preserve">i Telekom d.d. </w:t>
      </w:r>
      <w:r w:rsidRPr="006065D9">
        <w:t>Zagreb</w:t>
      </w:r>
      <w:r>
        <w:t xml:space="preserve">, Roberta Frangeša Mihanovića 9 </w:t>
      </w:r>
      <w:r w:rsidRPr="006065D9">
        <w:t xml:space="preserve">(OIB </w:t>
      </w:r>
      <w:r w:rsidRPr="003A2B59">
        <w:t>81793146560</w:t>
      </w:r>
      <w:r w:rsidRPr="006065D9">
        <w:t xml:space="preserve">) utvrđena je u ukupnom iznosu od </w:t>
      </w:r>
      <w:r>
        <w:t>2.685,10</w:t>
      </w:r>
      <w:r w:rsidRPr="006065D9">
        <w:t xml:space="preserve"> kn, a dužnik će j</w:t>
      </w:r>
      <w:r>
        <w:t>e</w:t>
      </w:r>
      <w:r w:rsidRPr="006065D9">
        <w:t xml:space="preserve"> namiriti </w:t>
      </w:r>
      <w:r>
        <w:t>u 5 mjesečnih rata u iznosu od 537,02 kn i poček od godine dana od dana sklapanja predstečajne nagodbe pred Trgovačkim sudom. Tražbina dospijeva na naplatu</w:t>
      </w:r>
      <w:r w:rsidRPr="006065D9">
        <w:t xml:space="preserve"> </w:t>
      </w:r>
      <w:r>
        <w:t>u prvom mjesecu koji slijedi</w:t>
      </w:r>
      <w:r w:rsidRPr="006065D9">
        <w:t xml:space="preserve"> nakon proteka </w:t>
      </w:r>
      <w:r>
        <w:t xml:space="preserve">razdoblja </w:t>
      </w:r>
      <w:r w:rsidRPr="006065D9">
        <w:t>počeka od godine dana od dana sklapanja predstečajne nagodbe pred Trgovačkim sudom</w:t>
      </w:r>
      <w:r>
        <w:t>;</w:t>
      </w:r>
    </w:p>
    <w:p w:rsidRDefault="00FA7078" w:rsidP="00FA7078" w:rsidR="00FA7078" w:rsidRPr="0009682A">
      <w:pPr>
        <w:ind w:left="360"/>
        <w:jc w:val="both"/>
        <w:rPr>
          <w:bCs/>
        </w:rPr>
      </w:pPr>
    </w:p>
    <w:p w:rsidRDefault="00FA7078" w:rsidP="00FA7078" w:rsidR="00FA7078" w:rsidRPr="00C74697">
      <w:pPr>
        <w:numPr>
          <w:ilvl w:val="0"/>
          <w:numId w:val="3"/>
        </w:numPr>
        <w:ind w:left="360"/>
        <w:jc w:val="both"/>
        <w:rPr>
          <w:bCs/>
        </w:rPr>
      </w:pPr>
      <w:r w:rsidRPr="00D86206">
        <w:rPr>
          <w:bCs/>
        </w:rPr>
        <w:t xml:space="preserve">tražbina vjerovnika </w:t>
      </w:r>
      <w:r w:rsidRPr="00D86206">
        <w:t>Hrvatske vode, pravna osoba za upravljanje vodama, Grada Vukovara 220, Zagreb (OIB 28921383001) utvrđena je u ukupnom iznosu od 2.161,95 kn.</w:t>
      </w:r>
      <w:r w:rsidRPr="00D86206">
        <w:rPr>
          <w:bCs/>
        </w:rPr>
        <w:t xml:space="preserve"> </w:t>
      </w:r>
      <w:r w:rsidRPr="00D86206">
        <w:t xml:space="preserve">Po otpisu dospjele kamate u iznosu od 179,00 kn, preostali glavni dug u iznosu od 1.982,95 kn dužnik će namiriti u 4 mjesečne rate uz poček od godine dana od dana sklapanja predstečajne nagodbe pred Trgovačkim sudom. </w:t>
      </w:r>
      <w:r>
        <w:t xml:space="preserve">Prva rata u iznosu od </w:t>
      </w:r>
      <w:r w:rsidRPr="00D86206">
        <w:t xml:space="preserve">497,95 </w:t>
      </w:r>
      <w:r>
        <w:t xml:space="preserve">kn dospijeva na naplatu u prvom mjesecu koji slijedi nakon proteka razdoblja počeka od godine dana od dana sklapanja predstečajne nagodbe pred Trgovačkim sudom, a preostale rate u iznosu od </w:t>
      </w:r>
      <w:r w:rsidRPr="00D86206">
        <w:t>495,00</w:t>
      </w:r>
      <w:r>
        <w:t xml:space="preserve"> kn svaki slijedeći mjesec;</w:t>
      </w:r>
    </w:p>
    <w:p w:rsidRDefault="00FA7078" w:rsidP="00FA7078" w:rsidR="00FA7078" w:rsidRPr="00BC2859">
      <w:pPr>
        <w:ind w:left="360"/>
        <w:jc w:val="both"/>
        <w:rPr>
          <w:bCs/>
        </w:rPr>
      </w:pPr>
    </w:p>
    <w:p w:rsidRDefault="00FA7078" w:rsidP="00FA7078" w:rsidR="00FA7078" w:rsidRPr="00200180">
      <w:pPr>
        <w:numPr>
          <w:ilvl w:val="0"/>
          <w:numId w:val="3"/>
        </w:numPr>
        <w:ind w:left="360"/>
        <w:jc w:val="both"/>
        <w:rPr>
          <w:bCs/>
        </w:rPr>
      </w:pPr>
      <w:r w:rsidRPr="004976B2">
        <w:rPr>
          <w:bCs/>
        </w:rPr>
        <w:t xml:space="preserve">tražbina vjerovnika </w:t>
      </w:r>
      <w:r w:rsidRPr="004976B2">
        <w:t>INA – INDUSTRIJA NAFTE d.d. Zagreb, Av. V. Holjevca 10 (OIB 27759560625) utvrđena je u ukupnom iznosu od 25.775,61 kn.</w:t>
      </w:r>
      <w:r w:rsidRPr="004976B2">
        <w:rPr>
          <w:bCs/>
        </w:rPr>
        <w:t xml:space="preserve"> </w:t>
      </w:r>
      <w:r>
        <w:t>P</w:t>
      </w:r>
      <w:r w:rsidRPr="00C12C9D">
        <w:t xml:space="preserve">o otpisu dospjele kamate u iznosu od </w:t>
      </w:r>
      <w:r>
        <w:t>2.316,79 kn, glavnicu</w:t>
      </w:r>
      <w:r w:rsidRPr="00383A1F">
        <w:t xml:space="preserve"> u iznosu od </w:t>
      </w:r>
      <w:r>
        <w:t>20.178,47 kn te troškove ovrhe</w:t>
      </w:r>
      <w:r w:rsidRPr="00383A1F">
        <w:t xml:space="preserve"> u iznosu od </w:t>
      </w:r>
      <w:r>
        <w:t>3.280,35</w:t>
      </w:r>
      <w:r w:rsidRPr="00383A1F">
        <w:t xml:space="preserve"> kn dužnik će namiriti </w:t>
      </w:r>
      <w:r>
        <w:t>u 13 mjesečnih rata, uz poček od godine dana od dana sklapanja predstečajne nagodbe pred Trgovačkim sudom. Prva rata u iznosu od 1.798,82 kn dospijeva na naplatu u prvom mjesecu koji slijedi nakon proteka razdoblja počeka od godine dana od dana sklapanja predstečajne nagodbe pred Trgovačkim sudom, a preostale rate u iznosu od 1.805,00 kn svaki slijedeći mjesec;</w:t>
      </w:r>
    </w:p>
    <w:p w:rsidRDefault="00FA7078" w:rsidP="00FA7078" w:rsidR="00FA7078" w:rsidRPr="00BC2859">
      <w:pPr>
        <w:ind w:left="360"/>
        <w:jc w:val="both"/>
        <w:rPr>
          <w:bCs/>
        </w:rPr>
      </w:pPr>
    </w:p>
    <w:p w:rsidRDefault="00FA7078" w:rsidP="00FA7078" w:rsidR="00FA7078" w:rsidRPr="00200180">
      <w:pPr>
        <w:numPr>
          <w:ilvl w:val="0"/>
          <w:numId w:val="3"/>
        </w:numPr>
        <w:ind w:left="360"/>
        <w:jc w:val="both"/>
        <w:rPr>
          <w:bCs/>
        </w:rPr>
      </w:pPr>
      <w:r w:rsidRPr="004976B2">
        <w:rPr>
          <w:bCs/>
        </w:rPr>
        <w:t xml:space="preserve">tražbina vjerovnika </w:t>
      </w:r>
      <w:r>
        <w:t>LIGNUM</w:t>
      </w:r>
      <w:r w:rsidRPr="004976B2">
        <w:t xml:space="preserve"> </w:t>
      </w:r>
      <w:r>
        <w:t xml:space="preserve">d.o.o. Gospić, Kaniža 57 </w:t>
      </w:r>
      <w:r w:rsidRPr="004976B2">
        <w:t xml:space="preserve">(OIB </w:t>
      </w:r>
      <w:r>
        <w:t>83042558487</w:t>
      </w:r>
      <w:r w:rsidRPr="004976B2">
        <w:t xml:space="preserve">) utvrđena je u ukupnom iznosu od </w:t>
      </w:r>
      <w:r>
        <w:t>44.064,50</w:t>
      </w:r>
      <w:r w:rsidRPr="004976B2">
        <w:t xml:space="preserve"> kn.</w:t>
      </w:r>
      <w:r w:rsidRPr="004976B2">
        <w:rPr>
          <w:bCs/>
        </w:rPr>
        <w:t xml:space="preserve"> </w:t>
      </w:r>
      <w:r>
        <w:rPr>
          <w:bCs/>
        </w:rPr>
        <w:t>T</w:t>
      </w:r>
      <w:r>
        <w:t xml:space="preserve">ražbinu će </w:t>
      </w:r>
      <w:r w:rsidRPr="00383A1F">
        <w:t xml:space="preserve">dužnik namiriti </w:t>
      </w:r>
      <w:r>
        <w:t xml:space="preserve">u 40 mjesečnih rata, uz </w:t>
      </w:r>
      <w:r>
        <w:lastRenderedPageBreak/>
        <w:t>poček od godine dana od dana sklapanja predstečajne nagodbe pred Trgovačkim sudom. Prva rata u iznosu od 1.164,50 kn dospijeva na naplatu u prvom mjesecu koji slijedi nakon proteka razdoblja počeka od godine dana od dana sklapanja predstečajne nagodbe pred Trgovačkim sudom, a preostale rate u iznosu od 1.100,00 kn svaki slijedeći mjesec;</w:t>
      </w:r>
    </w:p>
    <w:p w:rsidRDefault="00FA7078" w:rsidP="00FA7078" w:rsidR="00FA7078" w:rsidRPr="00BC2859">
      <w:pPr>
        <w:ind w:left="360"/>
        <w:jc w:val="both"/>
        <w:rPr>
          <w:bCs/>
        </w:rPr>
      </w:pPr>
    </w:p>
    <w:p w:rsidRDefault="00FA7078" w:rsidP="00FA7078" w:rsidR="00FA7078" w:rsidRPr="00200180">
      <w:pPr>
        <w:numPr>
          <w:ilvl w:val="0"/>
          <w:numId w:val="3"/>
        </w:numPr>
        <w:ind w:left="360"/>
        <w:jc w:val="both"/>
        <w:rPr>
          <w:bCs/>
        </w:rPr>
      </w:pPr>
      <w:r w:rsidRPr="004976B2">
        <w:rPr>
          <w:bCs/>
        </w:rPr>
        <w:t xml:space="preserve">tražbina vjerovnika </w:t>
      </w:r>
      <w:r>
        <w:t>MARTIN JELINIĆ, vl.</w:t>
      </w:r>
      <w:r w:rsidRPr="004976B2">
        <w:t xml:space="preserve"> </w:t>
      </w:r>
      <w:r>
        <w:t xml:space="preserve">prijevozničkog obrta MARTIN, Kaniška 133, Gospić </w:t>
      </w:r>
      <w:r w:rsidRPr="004976B2">
        <w:t xml:space="preserve">(OIB </w:t>
      </w:r>
      <w:r w:rsidRPr="008A4D9D">
        <w:t>08810386018</w:t>
      </w:r>
      <w:r w:rsidRPr="004976B2">
        <w:t xml:space="preserve">) utvrđena je u ukupnom iznosu od </w:t>
      </w:r>
      <w:r>
        <w:t>87.135,00</w:t>
      </w:r>
      <w:r w:rsidRPr="004976B2">
        <w:t xml:space="preserve"> kn.</w:t>
      </w:r>
      <w:r w:rsidRPr="004976B2">
        <w:rPr>
          <w:bCs/>
        </w:rPr>
        <w:t xml:space="preserve"> </w:t>
      </w:r>
      <w:r>
        <w:rPr>
          <w:bCs/>
        </w:rPr>
        <w:t>T</w:t>
      </w:r>
      <w:r>
        <w:t xml:space="preserve">ražbinu će </w:t>
      </w:r>
      <w:r w:rsidRPr="00383A1F">
        <w:t xml:space="preserve">dužnik namiriti </w:t>
      </w:r>
      <w:r>
        <w:t>u 48 mjesečnih rata, uz poček od godine dana od dana sklapanja predstečajne nagodbe pred Trgovačkim sudom. Prva rata u iznosu od 1.830,00 kn dospijeva na naplatu u prvom mjesecu koji slijedi nakon proteka razdoblja počeka od godine dana od dana sklapanja predstečajne nagodbe pred Trgovačkim sudom, a preostale rate u iznosu od 1.815,00 kn svaki slijedeći mjesec;</w:t>
      </w:r>
    </w:p>
    <w:p w:rsidRDefault="00FA7078" w:rsidP="00FA7078" w:rsidR="00FA7078" w:rsidRPr="00BC2859">
      <w:pPr>
        <w:ind w:left="360"/>
        <w:jc w:val="both"/>
        <w:rPr>
          <w:bCs/>
        </w:rPr>
      </w:pPr>
    </w:p>
    <w:p w:rsidRDefault="00FA7078" w:rsidP="00FA7078" w:rsidR="00FA7078" w:rsidRPr="00D90D04">
      <w:pPr>
        <w:numPr>
          <w:ilvl w:val="0"/>
          <w:numId w:val="3"/>
        </w:numPr>
        <w:ind w:left="360"/>
        <w:jc w:val="both"/>
        <w:rPr>
          <w:bCs/>
        </w:rPr>
      </w:pPr>
      <w:r w:rsidRPr="00D90D04">
        <w:rPr>
          <w:bCs/>
        </w:rPr>
        <w:t xml:space="preserve">tražbina vjerovnika </w:t>
      </w:r>
      <w:r w:rsidRPr="00D90D04">
        <w:t xml:space="preserve">REPUBLIKA HRVATSKA, MINISTARSTVO FINANCIJA,  POREZNA UPRAVA (OIB 18683136487) utvrđena je u ukupnom iznosu od 6.143,86 kn. Po otpisu dospjele kamate u iznosu od 503,44 kn, preostali glavni dug u iznosu od 5.640,42 kn dužnik će namiriti u 4 mjesečne rate uz poček od godine dana od dana sklapanja predstečajne nagodbe pred Trgovačkim sudom. Prva rata u iznosu od 1.410,42 kn dospijeva na naplatu u prvom mjesecu koji slijedi nakon proteka razdoblja počeka od godine dana od dana sklapanja predstečajne nagodbe pred Trgovačkim sudom, </w:t>
      </w:r>
      <w:r>
        <w:t>a preostale rate u iznosu od 1.410,00 kn svaki slijedeći mjesec;</w:t>
      </w:r>
    </w:p>
    <w:p w:rsidRDefault="00FA7078" w:rsidP="00FA7078" w:rsidR="00FA7078" w:rsidRPr="00D90D04">
      <w:pPr>
        <w:ind w:left="360"/>
        <w:jc w:val="both"/>
        <w:rPr>
          <w:bCs/>
        </w:rPr>
      </w:pPr>
    </w:p>
    <w:p w:rsidRDefault="00FA7078" w:rsidP="00FA7078" w:rsidR="00FA7078" w:rsidRPr="0009682A">
      <w:pPr>
        <w:numPr>
          <w:ilvl w:val="0"/>
          <w:numId w:val="3"/>
        </w:numPr>
        <w:ind w:left="360"/>
        <w:jc w:val="both"/>
        <w:rPr>
          <w:bCs/>
        </w:rPr>
      </w:pPr>
      <w:r w:rsidRPr="003A4197">
        <w:rPr>
          <w:bCs/>
        </w:rPr>
        <w:t xml:space="preserve">tražbina vjerovnika </w:t>
      </w:r>
      <w:r w:rsidRPr="003A4197">
        <w:t>ZAGREBAČKI HOLDING d.o.o. Zagreb, Ul. grada Vukovara 41 (OIB 85584865987) utvrđena je u ukupnom iznosu od 101,38 kn</w:t>
      </w:r>
      <w:r>
        <w:t>.</w:t>
      </w:r>
      <w:r w:rsidRPr="003A4197">
        <w:t xml:space="preserve"> </w:t>
      </w:r>
      <w:r>
        <w:t>P</w:t>
      </w:r>
      <w:r w:rsidRPr="00C12C9D">
        <w:t xml:space="preserve">o otpisu dospjele kamate u iznosu od </w:t>
      </w:r>
      <w:r>
        <w:t xml:space="preserve">1,38 kn, preostali </w:t>
      </w:r>
      <w:r w:rsidRPr="00C12C9D">
        <w:t xml:space="preserve">glavni dug u iznosu od </w:t>
      </w:r>
      <w:r>
        <w:t>100,00</w:t>
      </w:r>
      <w:r w:rsidRPr="00C12C9D">
        <w:t xml:space="preserve"> kn </w:t>
      </w:r>
      <w:r>
        <w:t xml:space="preserve">dužnik će </w:t>
      </w:r>
      <w:r w:rsidRPr="006065D9">
        <w:t xml:space="preserve">namiriti jednokratno </w:t>
      </w:r>
      <w:r>
        <w:t>u prvom mjesecu koji slijedi</w:t>
      </w:r>
      <w:r w:rsidRPr="006065D9">
        <w:t xml:space="preserve"> nakon proteka </w:t>
      </w:r>
      <w:r>
        <w:t xml:space="preserve">razdoblja </w:t>
      </w:r>
      <w:r w:rsidRPr="006065D9">
        <w:t>počeka od godine dana od dana sklapanja predstečajne nagodbe pred Trgovačkim sudom</w:t>
      </w:r>
      <w:r>
        <w:t>;</w:t>
      </w:r>
    </w:p>
    <w:p w:rsidRDefault="00FA7078" w:rsidP="00FA7078" w:rsidR="00FA7078" w:rsidRPr="003A4197">
      <w:pPr>
        <w:ind w:left="360"/>
        <w:jc w:val="both"/>
        <w:rPr>
          <w:bCs/>
        </w:rPr>
      </w:pPr>
    </w:p>
    <w:p w:rsidRDefault="00FA7078" w:rsidP="00FA7078" w:rsidR="00FA7078" w:rsidRPr="00200180">
      <w:pPr>
        <w:numPr>
          <w:ilvl w:val="0"/>
          <w:numId w:val="3"/>
        </w:numPr>
        <w:ind w:left="360"/>
        <w:jc w:val="both"/>
        <w:rPr>
          <w:bCs/>
        </w:rPr>
      </w:pPr>
      <w:r w:rsidRPr="00234E68">
        <w:rPr>
          <w:bCs/>
        </w:rPr>
        <w:t xml:space="preserve">tražbina vjerovnika </w:t>
      </w:r>
      <w:r w:rsidRPr="00234E68">
        <w:t>ANA MARIJA ŠABAN, Kaniža 57, Kaniža Gospićka (OIB 73331950598) utvrđena je u ukupnom iznosu od 3.222,83 kn</w:t>
      </w:r>
      <w:r>
        <w:t>.</w:t>
      </w:r>
      <w:r w:rsidRPr="00234E68">
        <w:t xml:space="preserve"> </w:t>
      </w:r>
      <w:r>
        <w:rPr>
          <w:bCs/>
        </w:rPr>
        <w:t>T</w:t>
      </w:r>
      <w:r>
        <w:t xml:space="preserve">ražbinu će </w:t>
      </w:r>
      <w:r w:rsidRPr="00383A1F">
        <w:t xml:space="preserve">dužnik namiriti </w:t>
      </w:r>
      <w:r>
        <w:t>u 6 mjesečnih rata, uz poček od godine dana od dana sklapanja predstečajne nagodbe pred Trgovačkim sudom. Prva rata u iznosu od 537,83 kn dospijeva na naplatu u prvom mjesecu koji slijedi nakon proteka razdoblja počeka od godine dana od dana sklapanja predstečajne nagodbe pred Trgovačkim sudom, a preostale rate u iznosu od 537,00 kn svaki slijedeći mjesec;</w:t>
      </w:r>
    </w:p>
    <w:p w:rsidRDefault="00FA7078" w:rsidP="00FA7078" w:rsidR="00FA7078" w:rsidRPr="00234E68">
      <w:pPr>
        <w:jc w:val="both"/>
        <w:rPr>
          <w:bCs/>
        </w:rPr>
      </w:pPr>
    </w:p>
    <w:p w:rsidRDefault="00FA7078" w:rsidP="00FA7078" w:rsidR="00FA7078" w:rsidRPr="00200180">
      <w:pPr>
        <w:numPr>
          <w:ilvl w:val="0"/>
          <w:numId w:val="3"/>
        </w:numPr>
        <w:ind w:left="360"/>
        <w:jc w:val="both"/>
        <w:rPr>
          <w:bCs/>
        </w:rPr>
      </w:pPr>
      <w:r w:rsidRPr="00234E68">
        <w:rPr>
          <w:bCs/>
        </w:rPr>
        <w:t xml:space="preserve">tražbina vjerovnika </w:t>
      </w:r>
      <w:r w:rsidRPr="00234E68">
        <w:t>IMPULS – LEASING d.o.o. Zagreb, Velimira Škorpika 24/1 (OIB 65918029671) utvrđena je u ukupnom iznosu od 70.083,26 kn.</w:t>
      </w:r>
      <w:r w:rsidRPr="00234E68">
        <w:rPr>
          <w:bCs/>
        </w:rPr>
        <w:t xml:space="preserve"> </w:t>
      </w:r>
      <w:r>
        <w:rPr>
          <w:bCs/>
        </w:rPr>
        <w:t>T</w:t>
      </w:r>
      <w:r>
        <w:t xml:space="preserve">ražbinu će </w:t>
      </w:r>
      <w:r w:rsidRPr="00383A1F">
        <w:t xml:space="preserve">dužnik namiriti </w:t>
      </w:r>
      <w:r>
        <w:t>u 30 mjesečnih rata, uz poček od godine dana od dana sklapanja predstečajne nagodbe pred Trgovačkim sudom. Prva rata u iznosu od 2.339,26 kn dospijeva na naplatu u prvom mjesecu koji slijedi nakon proteka razdoblja počeka od godine dana od dana sklapanja predstečajne nagodbe pred Trgovačkim sudom, a preostale rate u iznosu od 2.336,00 kn svaki slijedeći mjesec.</w:t>
      </w:r>
    </w:p>
    <w:p w:rsidRDefault="00887023" w:rsidP="00662210" w:rsidR="00887023" w:rsidRPr="0065620B">
      <w:pPr>
        <w:pStyle w:val="Standard"/>
        <w:jc w:val="both"/>
      </w:pPr>
    </w:p>
    <w:p w:rsidRDefault="0064224F" w:rsidP="00AF02C3" w:rsidR="0064224F" w:rsidRPr="0065620B">
      <w:pPr>
        <w:jc w:val="both"/>
        <w:rPr>
          <w:bCs/>
        </w:rPr>
      </w:pPr>
      <w:r w:rsidRPr="0065620B">
        <w:t xml:space="preserve">II. </w:t>
      </w:r>
      <w:r w:rsidR="00AF02C3" w:rsidRPr="0065620B">
        <w:tab/>
      </w:r>
      <w:r w:rsidRPr="0065620B">
        <w:t xml:space="preserve">Predstečajna nagodba je sklopljena kada </w:t>
      </w:r>
      <w:r w:rsidR="00CE23A2" w:rsidRPr="0065620B">
        <w:t xml:space="preserve">su je </w:t>
      </w:r>
      <w:r w:rsidRPr="0065620B">
        <w:t>potpi</w:t>
      </w:r>
      <w:r w:rsidR="00CE23A2" w:rsidRPr="0065620B">
        <w:t xml:space="preserve">sali </w:t>
      </w:r>
      <w:r w:rsidRPr="0065620B">
        <w:t>dužnik</w:t>
      </w:r>
      <w:r w:rsidR="00100462" w:rsidRPr="0065620B">
        <w:t xml:space="preserve"> </w:t>
      </w:r>
      <w:r w:rsidRPr="0065620B">
        <w:t>i vjerovni</w:t>
      </w:r>
      <w:r w:rsidR="00911EE1" w:rsidRPr="0065620B">
        <w:t>k</w:t>
      </w:r>
      <w:r w:rsidRPr="0065620B">
        <w:t xml:space="preserve"> čij</w:t>
      </w:r>
      <w:r w:rsidR="00911EE1" w:rsidRPr="0065620B">
        <w:t>a</w:t>
      </w:r>
      <w:r w:rsidRPr="0065620B">
        <w:t xml:space="preserve"> tražbin</w:t>
      </w:r>
      <w:r w:rsidR="00911EE1" w:rsidRPr="0065620B">
        <w:t>a</w:t>
      </w:r>
      <w:r w:rsidRPr="0065620B">
        <w:t xml:space="preserve"> čin</w:t>
      </w:r>
      <w:r w:rsidR="00911EE1" w:rsidRPr="0065620B">
        <w:t>i</w:t>
      </w:r>
      <w:r w:rsidRPr="0065620B">
        <w:t xml:space="preserve"> potrebnu većinu iz </w:t>
      </w:r>
      <w:r w:rsidR="00AF02C3" w:rsidRPr="0065620B">
        <w:t xml:space="preserve">članka </w:t>
      </w:r>
      <w:r w:rsidRPr="0065620B">
        <w:t>63. ZFPPN.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III.</w:t>
      </w:r>
      <w:r w:rsidR="00AF02C3" w:rsidRPr="0065620B">
        <w:tab/>
      </w:r>
      <w:r w:rsidRPr="0065620B">
        <w:t>Predstečajna nagodba ima snagu ovršne isprave za sve vjerovnike čije su tražbine utvrđene.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lastRenderedPageBreak/>
        <w:t>IV.</w:t>
      </w:r>
      <w:r w:rsidR="00AF02C3" w:rsidRPr="0065620B">
        <w:tab/>
      </w:r>
      <w:r w:rsidRPr="0065620B">
        <w:t xml:space="preserve">Neispunjenjem obveza dužnika prema vjerovnicima ove </w:t>
      </w:r>
      <w:r w:rsidR="00AB047F" w:rsidRPr="0065620B">
        <w:t>n</w:t>
      </w:r>
      <w:r w:rsidRPr="0065620B">
        <w:t xml:space="preserve">agodbe, vjerovnik stječe pravo da na temelju ove </w:t>
      </w:r>
      <w:r w:rsidR="005F4446" w:rsidRPr="0065620B">
        <w:t>n</w:t>
      </w:r>
      <w:r w:rsidRPr="0065620B">
        <w:t>agodbe ispunjenje obveze traži izravno putem Financijske agencije.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V.</w:t>
      </w:r>
      <w:r w:rsidR="00AF02C3" w:rsidRPr="0065620B">
        <w:tab/>
      </w:r>
      <w:r w:rsidRPr="0065620B">
        <w:t>Ovo rješenje dostavlja se Financijskoj agenciji koja će isto po primitku bez odgode objaviti na svojim web-stranicama.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VI.</w:t>
      </w:r>
      <w:r w:rsidR="00AF02C3" w:rsidRPr="0065620B">
        <w:tab/>
      </w:r>
      <w:r w:rsidR="00166F24" w:rsidRPr="0065620B">
        <w:t>R</w:t>
      </w:r>
      <w:r w:rsidRPr="0065620B">
        <w:t xml:space="preserve">ješenje </w:t>
      </w:r>
      <w:r w:rsidR="00166F24" w:rsidRPr="0065620B">
        <w:t xml:space="preserve">će se po pravomoćnosti </w:t>
      </w:r>
      <w:r w:rsidRPr="0065620B">
        <w:t>dostav</w:t>
      </w:r>
      <w:r w:rsidR="00166F24" w:rsidRPr="0065620B">
        <w:t xml:space="preserve">iti </w:t>
      </w:r>
      <w:r w:rsidR="00CF4A0D">
        <w:t>sudskom</w:t>
      </w:r>
      <w:r w:rsidR="005F4446" w:rsidRPr="0065620B">
        <w:t xml:space="preserve"> </w:t>
      </w:r>
      <w:r w:rsidR="00100462" w:rsidRPr="0065620B">
        <w:t xml:space="preserve">nadležnom </w:t>
      </w:r>
      <w:r w:rsidR="005F4446" w:rsidRPr="0065620B">
        <w:t>registru,</w:t>
      </w:r>
      <w:r w:rsidRPr="0065620B">
        <w:t xml:space="preserve"> radi upisa činjenice sklapanja predstečajne nagodbe nad dužnikom</w:t>
      </w:r>
      <w:r w:rsidR="00397A71" w:rsidRPr="0065620B">
        <w:t>.</w:t>
      </w:r>
      <w:r w:rsidR="0094135F" w:rsidRPr="0065620B">
        <w:t xml:space="preserve"> </w:t>
      </w:r>
    </w:p>
    <w:p w:rsidRDefault="00F72526" w:rsidP="002B35A0" w:rsidR="00F72526" w:rsidRPr="0065620B">
      <w:pPr>
        <w:jc w:val="both"/>
      </w:pPr>
    </w:p>
    <w:p w:rsidRDefault="0064224F" w:rsidP="002B35A0" w:rsidR="0064224F" w:rsidRPr="0065620B">
      <w:pPr>
        <w:jc w:val="center"/>
      </w:pPr>
    </w:p>
    <w:p w:rsidRDefault="00F72526" w:rsidP="002B35A0" w:rsidR="002B35A0" w:rsidRPr="0065620B">
      <w:pPr>
        <w:jc w:val="center"/>
      </w:pPr>
      <w:r w:rsidRPr="0065620B">
        <w:t>Obrazloženje</w:t>
      </w:r>
    </w:p>
    <w:p w:rsidRDefault="00F72526" w:rsidP="00F72526" w:rsidR="00F72526" w:rsidRPr="0065620B">
      <w:pPr>
        <w:jc w:val="both"/>
      </w:pPr>
      <w:r w:rsidRPr="0065620B">
        <w:tab/>
      </w:r>
    </w:p>
    <w:p w:rsidRDefault="00AF02C3" w:rsidP="003957BD" w:rsidR="00AF02C3" w:rsidRPr="0065620B">
      <w:pPr>
        <w:jc w:val="both"/>
      </w:pPr>
    </w:p>
    <w:p w:rsidRDefault="00F72526" w:rsidP="0057311F" w:rsidR="0057311F">
      <w:pPr>
        <w:jc w:val="both"/>
        <w:rPr>
          <w:rFonts w:cs="Arial"/>
          <w:sz w:val="18"/>
          <w:szCs w:val="18"/>
        </w:rPr>
      </w:pPr>
      <w:r w:rsidRPr="0065620B">
        <w:tab/>
        <w:t xml:space="preserve">Dužnik </w:t>
      </w:r>
      <w:r w:rsidR="0057311F">
        <w:rPr>
          <w:bCs/>
        </w:rPr>
        <w:t xml:space="preserve">ROKO </w:t>
      </w:r>
      <w:r w:rsidR="0057311F" w:rsidRPr="006371A6">
        <w:t>društvo s ograničenom odgovornošću za proizvodnju i preradu drveta</w:t>
      </w:r>
      <w:r w:rsidR="0057311F" w:rsidRPr="006371A6">
        <w:rPr>
          <w:rFonts w:cs="Arial"/>
          <w:sz w:val="18"/>
          <w:szCs w:val="18"/>
        </w:rPr>
        <w:t xml:space="preserve"> </w:t>
      </w:r>
    </w:p>
    <w:p w:rsidRDefault="0057311F" w:rsidP="0057311F" w:rsidR="00F72526" w:rsidRPr="003957BD">
      <w:pPr>
        <w:jc w:val="both"/>
      </w:pPr>
      <w:r>
        <w:rPr>
          <w:bCs/>
        </w:rPr>
        <w:t xml:space="preserve">Gospić, Kaniža 57 (MBS </w:t>
      </w:r>
      <w:r w:rsidRPr="00CC2707">
        <w:t>020047263</w:t>
      </w:r>
      <w:r>
        <w:t xml:space="preserve"> – OIB </w:t>
      </w:r>
      <w:r w:rsidRPr="00CC2707">
        <w:t>45873188910</w:t>
      </w:r>
      <w:r>
        <w:t xml:space="preserve">) </w:t>
      </w:r>
      <w:r w:rsidR="00F72526" w:rsidRPr="0065620B">
        <w:t>temeljem</w:t>
      </w:r>
      <w:r w:rsidR="00AF02C3" w:rsidRPr="0065620B">
        <w:t xml:space="preserve"> odre</w:t>
      </w:r>
      <w:r w:rsidR="003F2BAF" w:rsidRPr="0065620B">
        <w:t>d</w:t>
      </w:r>
      <w:r w:rsidR="00AF02C3" w:rsidRPr="0065620B">
        <w:t xml:space="preserve">be </w:t>
      </w:r>
      <w:r w:rsidR="00F72526" w:rsidRPr="0065620B">
        <w:t>članka 66. st</w:t>
      </w:r>
      <w:r w:rsidR="00AF02C3" w:rsidRPr="0065620B">
        <w:t xml:space="preserve">avak </w:t>
      </w:r>
      <w:r w:rsidR="00F72526" w:rsidRPr="0065620B">
        <w:t>1. Zakona o financijskom poslovanju i predstečajnoj nagodbi (</w:t>
      </w:r>
      <w:r w:rsidR="0094135F" w:rsidRPr="0065620B">
        <w:t>Narodne novine broj</w:t>
      </w:r>
      <w:r w:rsidR="00F72526" w:rsidRPr="0065620B">
        <w:t xml:space="preserve"> 108/12, 144/12, 81/13 i 112/13</w:t>
      </w:r>
      <w:r w:rsidR="006F4914" w:rsidRPr="0065620B">
        <w:t>,</w:t>
      </w:r>
      <w:r w:rsidR="00AF02C3" w:rsidRPr="0065620B">
        <w:t xml:space="preserve"> u daljnjem tekstu</w:t>
      </w:r>
      <w:r w:rsidR="00F72526" w:rsidRPr="0065620B">
        <w:t>: ZFPPN</w:t>
      </w:r>
      <w:r w:rsidR="00AF02C3" w:rsidRPr="0065620B">
        <w:t xml:space="preserve"> </w:t>
      </w:r>
      <w:r w:rsidR="00F72526" w:rsidRPr="0065620B">
        <w:t xml:space="preserve">) podnio </w:t>
      </w:r>
      <w:r w:rsidR="00887023" w:rsidRPr="0065620B">
        <w:t xml:space="preserve">je </w:t>
      </w:r>
      <w:r w:rsidR="00F72526" w:rsidRPr="0065620B">
        <w:t xml:space="preserve">sudu prijedlog za sklapanje predstečajne nagodbe. </w:t>
      </w:r>
    </w:p>
    <w:p w:rsidRDefault="003F2BAF" w:rsidP="003957BD" w:rsidR="003F2BAF" w:rsidRPr="0065620B">
      <w:pPr>
        <w:jc w:val="both"/>
      </w:pPr>
    </w:p>
    <w:p w:rsidRDefault="00F72526" w:rsidP="00F72526" w:rsidR="00D01801" w:rsidRPr="0065620B">
      <w:pPr>
        <w:jc w:val="both"/>
      </w:pPr>
      <w:r w:rsidRPr="0065620B">
        <w:tab/>
      </w:r>
      <w:r w:rsidR="00D01801" w:rsidRPr="0065620B">
        <w:t xml:space="preserve">Nakon što je </w:t>
      </w:r>
      <w:r w:rsidR="008D4E8A" w:rsidRPr="0065620B">
        <w:t xml:space="preserve">utvrđeno da su </w:t>
      </w:r>
      <w:r w:rsidR="00D01801" w:rsidRPr="0065620B">
        <w:t>ispunjene zakonske pretpostavke za sklapanje pr</w:t>
      </w:r>
      <w:r w:rsidR="003F2BAF" w:rsidRPr="0065620B">
        <w:t xml:space="preserve">edstečajne nagodbe propisane odredbom članka </w:t>
      </w:r>
      <w:r w:rsidR="00D01801" w:rsidRPr="0065620B">
        <w:t>66. st</w:t>
      </w:r>
      <w:r w:rsidR="003F2BAF" w:rsidRPr="0065620B">
        <w:t xml:space="preserve">avak </w:t>
      </w:r>
      <w:r w:rsidR="00D01801" w:rsidRPr="0065620B">
        <w:t>1.</w:t>
      </w:r>
      <w:r w:rsidR="00F41A01" w:rsidRPr="0065620B">
        <w:t xml:space="preserve"> do </w:t>
      </w:r>
      <w:r w:rsidR="00D01801" w:rsidRPr="0065620B">
        <w:t>4. ZFPPN</w:t>
      </w:r>
      <w:r w:rsidR="00F41A01" w:rsidRPr="0065620B">
        <w:t xml:space="preserve">, </w:t>
      </w:r>
      <w:r w:rsidR="008D4E8A" w:rsidRPr="0065620B">
        <w:t xml:space="preserve">sud je </w:t>
      </w:r>
      <w:r w:rsidR="00D01801" w:rsidRPr="0065620B">
        <w:t>odredio</w:t>
      </w:r>
      <w:r w:rsidR="00F41A01" w:rsidRPr="0065620B">
        <w:t xml:space="preserve"> </w:t>
      </w:r>
      <w:r w:rsidR="00D01801" w:rsidRPr="0065620B">
        <w:t xml:space="preserve">ročište radi sklapanja predstečajne nagodbe </w:t>
      </w:r>
      <w:r w:rsidR="0090503A" w:rsidRPr="0065620B">
        <w:t xml:space="preserve">na osnovu </w:t>
      </w:r>
      <w:r w:rsidR="003F2BAF" w:rsidRPr="0065620B">
        <w:t xml:space="preserve">odredbe </w:t>
      </w:r>
      <w:r w:rsidR="00D01801" w:rsidRPr="0065620B">
        <w:t>čl</w:t>
      </w:r>
      <w:r w:rsidR="003F2BAF" w:rsidRPr="0065620B">
        <w:t xml:space="preserve">anka </w:t>
      </w:r>
      <w:r w:rsidR="00D01801" w:rsidRPr="0065620B">
        <w:t xml:space="preserve"> 66. st</w:t>
      </w:r>
      <w:r w:rsidR="003F2BAF" w:rsidRPr="0065620B">
        <w:t>avak</w:t>
      </w:r>
      <w:r w:rsidR="00D01801" w:rsidRPr="0065620B">
        <w:t xml:space="preserve"> 5. ZFPPN.</w:t>
      </w:r>
    </w:p>
    <w:p w:rsidRDefault="003F2BAF" w:rsidP="00F72526" w:rsidR="003F2BAF" w:rsidRPr="0065620B">
      <w:pPr>
        <w:jc w:val="both"/>
      </w:pPr>
    </w:p>
    <w:p w:rsidRDefault="00D01801" w:rsidP="00F72526" w:rsidR="000E7D7B" w:rsidRPr="0065620B">
      <w:pPr>
        <w:jc w:val="both"/>
      </w:pPr>
      <w:r w:rsidRPr="0065620B">
        <w:tab/>
        <w:t xml:space="preserve">Oglas o ročištu radi sklapanja predstečajne nagodbe objavljen je isticanjem na </w:t>
      </w:r>
      <w:r w:rsidR="00887023" w:rsidRPr="0065620B">
        <w:t>mrežnoj stranici e</w:t>
      </w:r>
      <w:r w:rsidR="00834D71">
        <w:t>-</w:t>
      </w:r>
      <w:r w:rsidRPr="0065620B">
        <w:t>oglas</w:t>
      </w:r>
      <w:r w:rsidR="00834D71">
        <w:t>n</w:t>
      </w:r>
      <w:r w:rsidR="00887023" w:rsidRPr="0065620B">
        <w:t>e</w:t>
      </w:r>
      <w:r w:rsidR="000E7D7B" w:rsidRPr="0065620B">
        <w:t xml:space="preserve"> ploč</w:t>
      </w:r>
      <w:r w:rsidR="00887023" w:rsidRPr="0065620B">
        <w:t>e</w:t>
      </w:r>
      <w:r w:rsidR="000E7D7B" w:rsidRPr="0065620B">
        <w:t xml:space="preserve"> suda </w:t>
      </w:r>
      <w:r w:rsidR="000B1811" w:rsidRPr="0065620B">
        <w:t xml:space="preserve">dana </w:t>
      </w:r>
      <w:r w:rsidR="0057311F">
        <w:rPr>
          <w:bCs/>
        </w:rPr>
        <w:t>19.</w:t>
      </w:r>
      <w:r w:rsidR="00A756B4">
        <w:rPr>
          <w:bCs/>
        </w:rPr>
        <w:t xml:space="preserve"> siječnja </w:t>
      </w:r>
      <w:r w:rsidR="00A756B4" w:rsidRPr="00D82491">
        <w:rPr>
          <w:bCs/>
        </w:rPr>
        <w:t>201</w:t>
      </w:r>
      <w:r w:rsidR="00A756B4">
        <w:rPr>
          <w:bCs/>
        </w:rPr>
        <w:t>6</w:t>
      </w:r>
      <w:r w:rsidR="00A756B4" w:rsidRPr="00D82491">
        <w:rPr>
          <w:bCs/>
        </w:rPr>
        <w:t xml:space="preserve">. </w:t>
      </w:r>
      <w:r w:rsidR="00155F5B" w:rsidRPr="0065620B">
        <w:rPr>
          <w:bCs/>
        </w:rPr>
        <w:t xml:space="preserve">i na web-stranici Financijske agencije od </w:t>
      </w:r>
      <w:r w:rsidR="00A756B4">
        <w:rPr>
          <w:bCs/>
        </w:rPr>
        <w:t>2</w:t>
      </w:r>
      <w:r w:rsidR="0057311F">
        <w:rPr>
          <w:bCs/>
        </w:rPr>
        <w:t>0</w:t>
      </w:r>
      <w:r w:rsidR="00A756B4">
        <w:rPr>
          <w:bCs/>
        </w:rPr>
        <w:t>. siječnja</w:t>
      </w:r>
      <w:r w:rsidR="00A756B4" w:rsidRPr="00D82491">
        <w:rPr>
          <w:bCs/>
        </w:rPr>
        <w:t xml:space="preserve"> 201</w:t>
      </w:r>
      <w:r w:rsidR="00A756B4">
        <w:rPr>
          <w:bCs/>
        </w:rPr>
        <w:t>6</w:t>
      </w:r>
      <w:r w:rsidR="00A756B4" w:rsidRPr="00D82491">
        <w:rPr>
          <w:bCs/>
        </w:rPr>
        <w:t>.</w:t>
      </w:r>
      <w:r w:rsidR="00A756B4">
        <w:rPr>
          <w:bCs/>
        </w:rPr>
        <w:t xml:space="preserve">, </w:t>
      </w:r>
      <w:r w:rsidR="000E7D7B" w:rsidRPr="0065620B">
        <w:t xml:space="preserve">sukladno </w:t>
      </w:r>
      <w:r w:rsidR="003F2BAF" w:rsidRPr="0065620B">
        <w:t xml:space="preserve">odredbi članka </w:t>
      </w:r>
      <w:r w:rsidR="000E7D7B" w:rsidRPr="0065620B">
        <w:t>66. st</w:t>
      </w:r>
      <w:r w:rsidR="003F2BAF" w:rsidRPr="0065620B">
        <w:t>avak</w:t>
      </w:r>
      <w:r w:rsidR="000E7D7B" w:rsidRPr="0065620B">
        <w:t xml:space="preserve"> 6. ZFPPN, čime se smatra da su na ročište radi sklapanja predstečajne nagodbe uredno pozvani dužnik i vjerovni</w:t>
      </w:r>
      <w:r w:rsidR="00A756B4">
        <w:t>ci</w:t>
      </w:r>
      <w:r w:rsidR="000E7D7B" w:rsidRPr="0065620B">
        <w:t xml:space="preserve"> predstečajne nagodbe. </w:t>
      </w:r>
    </w:p>
    <w:p w:rsidRDefault="008D4E8A" w:rsidP="00F72526" w:rsidR="008D4E8A" w:rsidRPr="0065620B">
      <w:pPr>
        <w:jc w:val="both"/>
      </w:pPr>
    </w:p>
    <w:p w:rsidRDefault="000E7D7B" w:rsidP="00F72526" w:rsidR="00D01801" w:rsidRPr="0065620B">
      <w:pPr>
        <w:jc w:val="both"/>
      </w:pPr>
      <w:r w:rsidRPr="0065620B">
        <w:tab/>
        <w:t>Na ročištu</w:t>
      </w:r>
      <w:r w:rsidR="003F2BAF" w:rsidRPr="0065620B">
        <w:t xml:space="preserve"> za sklapanje predstečajne nagodb</w:t>
      </w:r>
      <w:r w:rsidR="00887098" w:rsidRPr="0065620B">
        <w:t>e</w:t>
      </w:r>
      <w:r w:rsidR="003F2BAF" w:rsidRPr="0065620B">
        <w:t xml:space="preserve"> održanom dana </w:t>
      </w:r>
      <w:r w:rsidR="0071469E">
        <w:t>1</w:t>
      </w:r>
      <w:r w:rsidR="0057311F">
        <w:t>6</w:t>
      </w:r>
      <w:r w:rsidR="00155F5B" w:rsidRPr="0065620B">
        <w:t xml:space="preserve">. </w:t>
      </w:r>
      <w:r w:rsidR="0071469E">
        <w:t>veljače</w:t>
      </w:r>
      <w:r w:rsidR="00887023" w:rsidRPr="0065620B">
        <w:t xml:space="preserve"> 201</w:t>
      </w:r>
      <w:r w:rsidR="0071469E">
        <w:t>6</w:t>
      </w:r>
      <w:r w:rsidR="00887023" w:rsidRPr="0065620B">
        <w:t>.</w:t>
      </w:r>
      <w:r w:rsidRPr="0065620B">
        <w:t xml:space="preserve">  pristanak na </w:t>
      </w:r>
      <w:r w:rsidR="003F2BAF" w:rsidRPr="0065620B">
        <w:t xml:space="preserve">sklapanje predložene predstečajne nagodbe na osnovu </w:t>
      </w:r>
      <w:r w:rsidRPr="0065620B">
        <w:t>plan</w:t>
      </w:r>
      <w:r w:rsidR="003F2BAF" w:rsidRPr="0065620B">
        <w:t>a</w:t>
      </w:r>
      <w:r w:rsidRPr="0065620B">
        <w:t xml:space="preserve"> financijskog restrukturiranja dali su dužnik</w:t>
      </w:r>
      <w:r w:rsidR="001141D0" w:rsidRPr="0065620B">
        <w:t xml:space="preserve"> i</w:t>
      </w:r>
      <w:r w:rsidRPr="0065620B">
        <w:t xml:space="preserve"> vjerovni</w:t>
      </w:r>
      <w:r w:rsidR="00D6167B">
        <w:t>ci</w:t>
      </w:r>
      <w:r w:rsidR="001141D0" w:rsidRPr="0065620B">
        <w:t xml:space="preserve"> </w:t>
      </w:r>
      <w:r w:rsidRPr="0065620B">
        <w:t xml:space="preserve">koji </w:t>
      </w:r>
      <w:r w:rsidR="00D6167B">
        <w:t>su</w:t>
      </w:r>
      <w:r w:rsidR="00911EE1" w:rsidRPr="0065620B">
        <w:t xml:space="preserve"> </w:t>
      </w:r>
      <w:r w:rsidR="00887098" w:rsidRPr="0065620B">
        <w:t>sudjelova</w:t>
      </w:r>
      <w:r w:rsidR="00D6167B">
        <w:t>li</w:t>
      </w:r>
      <w:r w:rsidR="00887098" w:rsidRPr="0065620B">
        <w:t xml:space="preserve"> </w:t>
      </w:r>
      <w:r w:rsidRPr="0065620B">
        <w:t>u glasovanju s utvrđen</w:t>
      </w:r>
      <w:r w:rsidR="00D6167B">
        <w:t>im</w:t>
      </w:r>
      <w:r w:rsidRPr="0065620B">
        <w:t xml:space="preserve"> tražbin</w:t>
      </w:r>
      <w:r w:rsidR="00D6167B">
        <w:t>ama</w:t>
      </w:r>
      <w:r w:rsidRPr="0065620B">
        <w:t xml:space="preserve"> u </w:t>
      </w:r>
      <w:r w:rsidR="0064224F" w:rsidRPr="0065620B">
        <w:t xml:space="preserve">iznosu od </w:t>
      </w:r>
      <w:r w:rsidR="002A608B">
        <w:t xml:space="preserve">1.662.207,08 </w:t>
      </w:r>
      <w:r w:rsidR="0071469E">
        <w:t>kn</w:t>
      </w:r>
      <w:r w:rsidR="00517483" w:rsidRPr="0065620B">
        <w:rPr>
          <w:bCs/>
        </w:rPr>
        <w:t>,</w:t>
      </w:r>
      <w:r w:rsidRPr="0065620B">
        <w:t xml:space="preserve"> </w:t>
      </w:r>
      <w:r w:rsidR="0064224F" w:rsidRPr="0065620B">
        <w:t>a</w:t>
      </w:r>
      <w:r w:rsidRPr="0065620B">
        <w:t xml:space="preserve"> čij</w:t>
      </w:r>
      <w:r w:rsidR="00C526B6">
        <w:t>e</w:t>
      </w:r>
      <w:r w:rsidRPr="0065620B">
        <w:t xml:space="preserve"> tražbin</w:t>
      </w:r>
      <w:r w:rsidR="00C526B6">
        <w:t>e</w:t>
      </w:r>
      <w:r w:rsidRPr="0065620B">
        <w:t xml:space="preserve"> čin</w:t>
      </w:r>
      <w:r w:rsidR="00C526B6">
        <w:t>e</w:t>
      </w:r>
      <w:r w:rsidRPr="0065620B">
        <w:t xml:space="preserve"> potrebnu većinu iz </w:t>
      </w:r>
      <w:r w:rsidR="00887098" w:rsidRPr="0065620B">
        <w:t xml:space="preserve">odredbe </w:t>
      </w:r>
      <w:r w:rsidRPr="0065620B">
        <w:t>čl</w:t>
      </w:r>
      <w:r w:rsidR="006F4914" w:rsidRPr="0065620B">
        <w:t>anka</w:t>
      </w:r>
      <w:r w:rsidRPr="0065620B">
        <w:t xml:space="preserve"> 63. st</w:t>
      </w:r>
      <w:r w:rsidR="003F2BAF" w:rsidRPr="0065620B">
        <w:t>avak</w:t>
      </w:r>
      <w:r w:rsidRPr="0065620B">
        <w:t xml:space="preserve"> 2. ZFPPN.</w:t>
      </w:r>
    </w:p>
    <w:p w:rsidRDefault="003F2BAF" w:rsidP="00F72526" w:rsidR="003F2BAF" w:rsidRPr="0065620B">
      <w:pPr>
        <w:jc w:val="both"/>
      </w:pPr>
    </w:p>
    <w:p w:rsidRDefault="000E7D7B" w:rsidP="00887098" w:rsidR="00887098" w:rsidRPr="0065620B">
      <w:pPr>
        <w:jc w:val="both"/>
      </w:pPr>
      <w:r w:rsidRPr="0065620B">
        <w:tab/>
      </w:r>
      <w:r w:rsidR="00887098" w:rsidRPr="0065620B">
        <w:t>Odre</w:t>
      </w:r>
      <w:r w:rsidR="003E3E4D" w:rsidRPr="0065620B">
        <w:t>dbom članka 66. stavak 9. ZFPPN</w:t>
      </w:r>
      <w:r w:rsidR="00887098" w:rsidRPr="0065620B">
        <w:t xml:space="preserve"> propisano je da će sud rješenjem odobriti sklapanje predstečajne nagodbe ako su na ročištu za sklapanje predstečajne nagodbe svoj 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 w:rsidRPr="0065620B">
      <w:pPr>
        <w:jc w:val="both"/>
      </w:pPr>
    </w:p>
    <w:p w:rsidRDefault="00887098" w:rsidP="00887098" w:rsidR="000E7D7B" w:rsidRPr="0065620B">
      <w:pPr>
        <w:ind w:firstLine="708"/>
        <w:jc w:val="both"/>
      </w:pPr>
      <w:r w:rsidRPr="0065620B">
        <w:t>Kako su na ročištu za sklapanje predstečajne nagodbe svoj pristanak dali dužnik</w:t>
      </w:r>
      <w:r w:rsidR="00911EE1" w:rsidRPr="0065620B">
        <w:t xml:space="preserve"> i </w:t>
      </w:r>
      <w:r w:rsidR="001141D0" w:rsidRPr="0065620B">
        <w:t>v</w:t>
      </w:r>
      <w:r w:rsidRPr="0065620B">
        <w:t>jerovni</w:t>
      </w:r>
      <w:r w:rsidR="003E3E4D" w:rsidRPr="0065620B">
        <w:t>ci</w:t>
      </w:r>
      <w:r w:rsidR="001141D0" w:rsidRPr="0065620B">
        <w:t xml:space="preserve"> </w:t>
      </w:r>
      <w:r w:rsidRPr="0065620B">
        <w:t>čij</w:t>
      </w:r>
      <w:r w:rsidR="003E3E4D" w:rsidRPr="0065620B">
        <w:t>e</w:t>
      </w:r>
      <w:r w:rsidRPr="0065620B">
        <w:t xml:space="preserve"> tražbin</w:t>
      </w:r>
      <w:r w:rsidR="003E3E4D" w:rsidRPr="0065620B">
        <w:t>e</w:t>
      </w:r>
      <w:r w:rsidRPr="0065620B">
        <w:t xml:space="preserve"> čin</w:t>
      </w:r>
      <w:r w:rsidR="003E3E4D" w:rsidRPr="0065620B">
        <w:t>e</w:t>
      </w:r>
      <w:r w:rsidRPr="0065620B">
        <w:t xml:space="preserve"> potrebnu većinu propisanu odredbom članka 63. 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65620B">
        <w:t>,</w:t>
      </w:r>
      <w:r w:rsidR="00F41A01" w:rsidRPr="0065620B">
        <w:t xml:space="preserve"> temeljem </w:t>
      </w:r>
      <w:r w:rsidR="0094135F" w:rsidRPr="0065620B">
        <w:t xml:space="preserve">navedene odredbe </w:t>
      </w:r>
      <w:r w:rsidR="00F41A01" w:rsidRPr="0065620B">
        <w:t>čl</w:t>
      </w:r>
      <w:r w:rsidR="003F2BAF" w:rsidRPr="0065620B">
        <w:t xml:space="preserve">anka </w:t>
      </w:r>
      <w:r w:rsidR="00F41A01" w:rsidRPr="0065620B">
        <w:t>66. st</w:t>
      </w:r>
      <w:r w:rsidR="003F2BAF" w:rsidRPr="0065620B">
        <w:t>avak</w:t>
      </w:r>
      <w:r w:rsidR="00F41A01" w:rsidRPr="0065620B">
        <w:t xml:space="preserve"> 9. </w:t>
      </w:r>
      <w:r w:rsidR="00CF43AD" w:rsidRPr="0065620B">
        <w:t xml:space="preserve">ZFPPN </w:t>
      </w:r>
      <w:r w:rsidR="0094135F" w:rsidRPr="0065620B">
        <w:t xml:space="preserve">valjalo je </w:t>
      </w:r>
      <w:r w:rsidR="00F41A01" w:rsidRPr="0065620B">
        <w:t>odluč</w:t>
      </w:r>
      <w:r w:rsidR="0094135F" w:rsidRPr="0065620B">
        <w:t xml:space="preserve">iti kao </w:t>
      </w:r>
      <w:r w:rsidR="0090503A" w:rsidRPr="0065620B">
        <w:t>pod točkom I. izreke ovog rješenja</w:t>
      </w:r>
      <w:r w:rsidR="0094135F" w:rsidRPr="0065620B">
        <w:t>.</w:t>
      </w:r>
    </w:p>
    <w:p w:rsidRDefault="0094135F" w:rsidP="00887098" w:rsidR="0094135F" w:rsidRPr="0065620B">
      <w:pPr>
        <w:ind w:firstLine="708"/>
        <w:jc w:val="both"/>
      </w:pPr>
    </w:p>
    <w:p w:rsidRDefault="0090503A" w:rsidP="0090503A" w:rsidR="0090503A" w:rsidRPr="0065620B">
      <w:pPr>
        <w:ind w:firstLine="708"/>
        <w:jc w:val="both"/>
        <w:rPr>
          <w:bCs/>
        </w:rPr>
      </w:pPr>
      <w:r w:rsidRPr="0065620B">
        <w:lastRenderedPageBreak/>
        <w:t xml:space="preserve">Na osnovu odredbe članka 66. stavak 11. ZFPPN utvrđeno je kao pod </w:t>
      </w:r>
      <w:r w:rsidR="00E20C6C" w:rsidRPr="0065620B">
        <w:t xml:space="preserve">točkom </w:t>
      </w:r>
      <w:r w:rsidRPr="0065620B">
        <w:t>II</w:t>
      </w:r>
      <w:r w:rsidR="00E20C6C" w:rsidRPr="0065620B">
        <w:t>.</w:t>
      </w:r>
      <w:r w:rsidRPr="0065620B">
        <w:t xml:space="preserve"> izreke ovog rješenja da je predstečajna nagodba sklopljena kada je potpišu dužnik i vjerovnici čije tražbine čine potrebnu većinu iz članka 63. ZFPPN.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90503A" w:rsidR="0090503A" w:rsidRPr="0065620B">
      <w:pPr>
        <w:ind w:firstLine="708"/>
        <w:jc w:val="both"/>
      </w:pPr>
      <w:r w:rsidRPr="0065620B">
        <w:t>Budući je odredbom članka 66. stavak 13. ZFPPN propisano da predstečajna nagodba ima snagu ovršne isprave za sve vjerovnike čije su tražbine utvrđene, valjalo je utvrditi kao pod točkom III</w:t>
      </w:r>
      <w:r w:rsidR="00E20C6C" w:rsidRPr="0065620B">
        <w:t>.</w:t>
      </w:r>
      <w:r w:rsidRPr="0065620B">
        <w:t xml:space="preserve"> i IV</w:t>
      </w:r>
      <w:r w:rsidR="00E20C6C" w:rsidRPr="0065620B">
        <w:t>.</w:t>
      </w:r>
      <w:r w:rsidRPr="0065620B">
        <w:t xml:space="preserve"> izreke ovog rješenja.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F4773D" w:rsidR="0090503A" w:rsidRPr="0065620B">
      <w:pPr>
        <w:jc w:val="both"/>
      </w:pPr>
      <w:r w:rsidRPr="0065620B">
        <w:tab/>
      </w:r>
      <w:r w:rsidR="00F4773D" w:rsidRPr="0065620B">
        <w:t xml:space="preserve">Temeljem </w:t>
      </w:r>
      <w:r w:rsidRPr="0065620B">
        <w:t>odredbe članka 66. stavak 12. ZFPPN odlučeno je kao pod točkom V. izreke ovog rješenja</w:t>
      </w:r>
      <w:r w:rsidR="00004C91" w:rsidRPr="0065620B">
        <w:t>,</w:t>
      </w:r>
      <w:r w:rsidR="00F4773D" w:rsidRPr="0065620B">
        <w:t xml:space="preserve"> dok je na osnovu odredbe članka 84. stavak 2. ZFPPN odlučeno kao pod točkom VI</w:t>
      </w:r>
      <w:r w:rsidR="00E20C6C" w:rsidRPr="0065620B">
        <w:t>.</w:t>
      </w:r>
      <w:r w:rsidR="00F4773D" w:rsidRPr="0065620B">
        <w:t xml:space="preserve"> izreke ovog rješenja.</w:t>
      </w:r>
    </w:p>
    <w:p w:rsidRDefault="0090503A" w:rsidP="00F72526" w:rsidR="0064224F" w:rsidRPr="0065620B">
      <w:pPr>
        <w:jc w:val="both"/>
      </w:pPr>
      <w:r w:rsidRPr="0065620B">
        <w:tab/>
      </w:r>
    </w:p>
    <w:p w:rsidRDefault="00F4773D" w:rsidP="00F72526" w:rsidR="00F4773D" w:rsidRPr="0065620B">
      <w:pPr>
        <w:jc w:val="both"/>
      </w:pPr>
    </w:p>
    <w:p w:rsidRDefault="008D0135" w:rsidP="008D0135" w:rsidR="008D0135" w:rsidRPr="0065620B">
      <w:pPr>
        <w:jc w:val="center"/>
      </w:pPr>
      <w:r w:rsidRPr="0065620B">
        <w:t>U Rijeci,</w:t>
      </w:r>
      <w:r w:rsidR="003254CE" w:rsidRPr="0065620B">
        <w:t xml:space="preserve"> </w:t>
      </w:r>
      <w:r w:rsidR="00722C1C">
        <w:t>1</w:t>
      </w:r>
      <w:r w:rsidR="002A608B">
        <w:t>6</w:t>
      </w:r>
      <w:r w:rsidR="00155F5B" w:rsidRPr="0065620B">
        <w:t xml:space="preserve">. </w:t>
      </w:r>
      <w:r w:rsidR="00722C1C">
        <w:t>veljače</w:t>
      </w:r>
      <w:r w:rsidR="00155F5B" w:rsidRPr="0065620B">
        <w:t xml:space="preserve"> 2016</w:t>
      </w:r>
      <w:r w:rsidRPr="0065620B">
        <w:t xml:space="preserve">. </w:t>
      </w:r>
      <w:r w:rsidR="003F2BAF" w:rsidRPr="0065620B">
        <w:t xml:space="preserve"> </w:t>
      </w:r>
    </w:p>
    <w:p w:rsidRDefault="00BD007D" w:rsidP="008D0135" w:rsidR="00BD007D" w:rsidRPr="0065620B">
      <w:pPr>
        <w:jc w:val="center"/>
      </w:pPr>
    </w:p>
    <w:p w:rsidRDefault="00BD007D" w:rsidP="008D0135" w:rsidR="00BD007D" w:rsidRPr="0065620B">
      <w:pPr>
        <w:jc w:val="center"/>
      </w:pPr>
    </w:p>
    <w:p w:rsidRDefault="008D0135" w:rsidP="003F2BAF" w:rsidR="008D0135" w:rsidRPr="0065620B">
      <w:pPr>
        <w:ind w:left="7080"/>
      </w:pPr>
      <w:r w:rsidRPr="0065620B">
        <w:t>Sudac</w:t>
      </w:r>
    </w:p>
    <w:p w:rsidRDefault="003F2BAF" w:rsidP="00CC1487" w:rsidR="00E53F3F" w:rsidRPr="0065620B">
      <w:pPr>
        <w:ind w:left="7080"/>
      </w:pPr>
      <w:r w:rsidRPr="0065620B">
        <w:t>Liljana Ugrin</w:t>
      </w:r>
    </w:p>
    <w:p w:rsidRDefault="00CC1487" w:rsidP="00CC1487" w:rsidR="00CC1487" w:rsidRPr="0065620B">
      <w:pPr>
        <w:ind w:left="7080"/>
      </w:pPr>
    </w:p>
    <w:p w:rsidRDefault="00155F5B" w:rsidP="008D0135" w:rsidR="00155F5B" w:rsidRPr="0065620B">
      <w:pPr>
        <w:rPr>
          <w:rFonts w:cs="Arial"/>
        </w:rPr>
      </w:pPr>
    </w:p>
    <w:p w:rsidRDefault="008D0135" w:rsidP="008D0135" w:rsidR="008D0135" w:rsidRPr="0065620B">
      <w:pPr>
        <w:rPr>
          <w:rFonts w:cs="Arial"/>
        </w:rPr>
      </w:pPr>
      <w:r w:rsidRPr="0065620B">
        <w:rPr>
          <w:rFonts w:cs="Arial"/>
        </w:rPr>
        <w:t>UPUTA O PRAVNOM LIJEKU:</w:t>
      </w:r>
    </w:p>
    <w:p w:rsidRDefault="008D0135" w:rsidP="008D0135" w:rsidR="008D0135" w:rsidRPr="0065620B">
      <w:pPr>
        <w:jc w:val="both"/>
        <w:rPr>
          <w:rFonts w:cs="Arial"/>
        </w:rPr>
      </w:pPr>
      <w:r w:rsidRPr="0065620B">
        <w:rPr>
          <w:rFonts w:cs="Arial"/>
        </w:rPr>
        <w:t>Protiv rješenja dopuštena je žalba Visokom trgovačkom sudu Republike Hrvatske.</w:t>
      </w:r>
      <w:r w:rsidR="008D4E8A" w:rsidRPr="0065620B">
        <w:rPr>
          <w:rFonts w:cs="Arial"/>
        </w:rPr>
        <w:t xml:space="preserve"> </w:t>
      </w:r>
      <w:r w:rsidRPr="0065620B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8D0135" w:rsidP="008D0135" w:rsidR="008D0135" w:rsidRPr="0065620B">
      <w:pPr>
        <w:jc w:val="both"/>
      </w:pPr>
      <w:r w:rsidRPr="0065620B">
        <w:t>DNA</w:t>
      </w:r>
    </w:p>
    <w:p w:rsidRDefault="007F78D9" w:rsidP="00332EC7" w:rsidR="008D4E8A" w:rsidRPr="0065620B">
      <w:pPr>
        <w:numPr>
          <w:ilvl w:val="0"/>
          <w:numId w:val="2"/>
        </w:numPr>
        <w:jc w:val="both"/>
      </w:pPr>
      <w:r w:rsidRPr="0065620B">
        <w:t>R</w:t>
      </w:r>
      <w:r w:rsidR="008D4E8A" w:rsidRPr="0065620B">
        <w:t xml:space="preserve">ješenje dostaviti </w:t>
      </w:r>
    </w:p>
    <w:p w:rsidRDefault="008D0135" w:rsidP="00332EC7" w:rsidR="0067589A" w:rsidRPr="0065620B">
      <w:pPr>
        <w:numPr>
          <w:ilvl w:val="0"/>
          <w:numId w:val="1"/>
        </w:numPr>
        <w:jc w:val="both"/>
      </w:pPr>
      <w:r w:rsidRPr="0065620B">
        <w:t>dužnik</w:t>
      </w:r>
      <w:r w:rsidR="0064224F" w:rsidRPr="0065620B">
        <w:t>u</w:t>
      </w:r>
    </w:p>
    <w:p w:rsidRDefault="008D0135" w:rsidP="00332EC7" w:rsidR="008D4E8A" w:rsidRPr="0065620B">
      <w:pPr>
        <w:numPr>
          <w:ilvl w:val="0"/>
          <w:numId w:val="1"/>
        </w:numPr>
        <w:jc w:val="both"/>
      </w:pPr>
      <w:r w:rsidRPr="0065620B">
        <w:t>FINA</w:t>
      </w:r>
      <w:r w:rsidR="008D4E8A" w:rsidRPr="0065620B">
        <w:t xml:space="preserve"> </w:t>
      </w:r>
      <w:r w:rsidR="00155F5B" w:rsidRPr="0065620B">
        <w:t xml:space="preserve">Rijeka </w:t>
      </w:r>
      <w:r w:rsidR="008D4E8A" w:rsidRPr="0065620B">
        <w:t xml:space="preserve">radi objave na web stranicama </w:t>
      </w:r>
    </w:p>
    <w:p w:rsidRDefault="00984FC6" w:rsidP="00332EC7" w:rsidR="008D0135" w:rsidRPr="0065620B">
      <w:pPr>
        <w:numPr>
          <w:ilvl w:val="0"/>
          <w:numId w:val="1"/>
        </w:numPr>
        <w:jc w:val="both"/>
      </w:pPr>
      <w:r>
        <w:t>sudskom</w:t>
      </w:r>
      <w:r w:rsidR="008D4E8A" w:rsidRPr="0065620B">
        <w:t xml:space="preserve"> registru po </w:t>
      </w:r>
      <w:r w:rsidR="008D0135" w:rsidRPr="0065620B">
        <w:t xml:space="preserve"> pravomoćnosti</w:t>
      </w:r>
    </w:p>
    <w:p w:rsidRDefault="00812CC8" w:rsidP="00332EC7" w:rsidR="008D0135" w:rsidRPr="0065620B">
      <w:pPr>
        <w:numPr>
          <w:ilvl w:val="0"/>
          <w:numId w:val="2"/>
        </w:numPr>
        <w:jc w:val="both"/>
      </w:pPr>
      <w:r w:rsidRPr="0065620B">
        <w:t>R</w:t>
      </w:r>
      <w:r w:rsidR="007F78D9" w:rsidRPr="0065620B">
        <w:t xml:space="preserve">ješenje objaviti </w:t>
      </w:r>
      <w:r w:rsidR="008D4E8A" w:rsidRPr="0065620B">
        <w:t xml:space="preserve">na </w:t>
      </w:r>
      <w:r w:rsidR="007F78D9" w:rsidRPr="0065620B">
        <w:t xml:space="preserve">mrežnoj stranici e-oglasne ploče suda </w:t>
      </w:r>
      <w:r w:rsidR="008D4E8A" w:rsidRPr="0065620B">
        <w:t xml:space="preserve"> </w:t>
      </w:r>
    </w:p>
    <w:p w:rsidRDefault="00357DC1" w:rsidP="008D0135" w:rsidR="008D0135">
      <w:pPr>
        <w:jc w:val="both"/>
      </w:pPr>
      <w:r>
        <w:t xml:space="preserve">      III. spis u kal. 15. 03. 2016. </w:t>
      </w:r>
    </w:p>
    <w:p w:rsidRDefault="009801CE" w:rsidP="008D0135" w:rsidR="009801CE" w:rsidRPr="0065620B">
      <w:pPr>
        <w:jc w:val="both"/>
      </w:pPr>
    </w:p>
    <w:p w:rsidRDefault="008D0135" w:rsidP="002B35A0" w:rsidR="008E419B" w:rsidRPr="0065620B">
      <w:pPr>
        <w:jc w:val="both"/>
      </w:pPr>
      <w:r w:rsidRPr="0065620B">
        <w:t>U Rijeci,</w:t>
      </w:r>
      <w:r w:rsidR="0064224F" w:rsidRPr="0065620B">
        <w:t xml:space="preserve"> </w:t>
      </w:r>
      <w:r w:rsidR="00722C1C">
        <w:t>1</w:t>
      </w:r>
      <w:r w:rsidR="002A608B">
        <w:t>6</w:t>
      </w:r>
      <w:r w:rsidR="00155F5B" w:rsidRPr="0065620B">
        <w:t xml:space="preserve">. </w:t>
      </w:r>
      <w:r w:rsidR="00722C1C">
        <w:t>veljače</w:t>
      </w:r>
      <w:r w:rsidR="00155F5B" w:rsidRPr="0065620B">
        <w:t xml:space="preserve"> 2016</w:t>
      </w:r>
      <w:r w:rsidRPr="0065620B">
        <w:t>.</w:t>
      </w:r>
      <w:r w:rsidR="008D4E8A" w:rsidRPr="0065620B">
        <w:t xml:space="preserve">                                              </w:t>
      </w:r>
      <w:r w:rsidR="00812CC8" w:rsidRPr="0065620B">
        <w:t>S</w:t>
      </w:r>
      <w:r w:rsidR="008D4E8A" w:rsidRPr="0065620B">
        <w:t xml:space="preserve">udac </w:t>
      </w:r>
    </w:p>
    <w:sectPr w:rsidR="008E419B" w:rsidRPr="0065620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EAF" w:rsidR="00E94EAF">
      <w:r>
        <w:separator/>
      </w:r>
    </w:p>
  </w:endnote>
  <w:endnote w:id="0" w:type="continuationSeparator">
    <w:p w:rsidRDefault="00E94EAF" w:rsidR="00E94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39F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EAF" w:rsidR="00E94EAF">
      <w:r>
        <w:separator/>
      </w:r>
    </w:p>
  </w:footnote>
  <w:footnote w:id="0" w:type="continuationSeparator">
    <w:p w:rsidRDefault="00E94EAF" w:rsidR="00E94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082694" w:rsidR="00C07B14">
    <w:pPr>
      <w:pStyle w:val="Zaglavlje"/>
      <w:jc w:val="right"/>
    </w:pPr>
    <w:r>
      <w:tab/>
      <w:t xml:space="preserve">                                                                                           Posl. br. 7 Stpn-</w:t>
    </w:r>
    <w:r w:rsidR="00CF4A0D">
      <w:t>4</w:t>
    </w:r>
    <w:r w:rsidR="00575CB4">
      <w:t>2</w:t>
    </w:r>
    <w:r w:rsidR="009F023E">
      <w:t>/1</w:t>
    </w:r>
    <w:r w:rsidR="00C15442">
      <w:t>5</w:t>
    </w:r>
    <w:r w:rsidR="009F023E">
      <w:t>-</w:t>
    </w:r>
    <w:r w:rsidR="00CC22EB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2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3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6"/>
  </w:num>
  <w:num w:numId="3">
    <w:abstractNumId w:val="1"/>
  </w:num>
  <w:num w:numId="4">
    <w:abstractNumId w:val="37"/>
  </w:num>
  <w:num w:numId="5">
    <w:abstractNumId w:val="13"/>
  </w:num>
  <w:num w:numId="6">
    <w:abstractNumId w:val="24"/>
  </w:num>
  <w:num w:numId="7">
    <w:abstractNumId w:val="39"/>
  </w:num>
  <w:num w:numId="8">
    <w:abstractNumId w:val="12"/>
  </w:num>
  <w:num w:numId="9">
    <w:abstractNumId w:val="32"/>
  </w:num>
  <w:num w:numId="10">
    <w:abstractNumId w:val="43"/>
  </w:num>
  <w:num w:numId="11">
    <w:abstractNumId w:val="0"/>
  </w:num>
  <w:num w:numId="12">
    <w:abstractNumId w:val="6"/>
  </w:num>
  <w:num w:numId="13">
    <w:abstractNumId w:val="47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1"/>
  </w:num>
  <w:num w:numId="25">
    <w:abstractNumId w:val="38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"/>
  </w:num>
  <w:num w:numId="31">
    <w:abstractNumId w:val="5"/>
  </w:num>
  <w:num w:numId="32">
    <w:abstractNumId w:val="26"/>
  </w:num>
  <w:num w:numId="33">
    <w:abstractNumId w:val="44"/>
  </w:num>
  <w:num w:numId="34">
    <w:abstractNumId w:val="34"/>
  </w:num>
  <w:num w:numId="35">
    <w:abstractNumId w:val="7"/>
  </w:num>
  <w:num w:numId="36">
    <w:abstractNumId w:val="30"/>
  </w:num>
  <w:num w:numId="37">
    <w:abstractNumId w:val="2"/>
  </w:num>
  <w:num w:numId="38">
    <w:abstractNumId w:val="31"/>
  </w:num>
  <w:num w:numId="39">
    <w:abstractNumId w:val="45"/>
  </w:num>
  <w:num w:numId="40">
    <w:abstractNumId w:val="10"/>
  </w:num>
  <w:num w:numId="41">
    <w:abstractNumId w:val="19"/>
  </w:num>
  <w:num w:numId="42">
    <w:abstractNumId w:val="33"/>
  </w:num>
  <w:num w:numId="43">
    <w:abstractNumId w:val="9"/>
  </w:num>
  <w:num w:numId="44">
    <w:abstractNumId w:val="42"/>
  </w:num>
  <w:num w:numId="45">
    <w:abstractNumId w:val="11"/>
  </w:num>
  <w:num w:numId="46">
    <w:abstractNumId w:val="14"/>
  </w:num>
  <w:num w:numId="47">
    <w:abstractNumId w:val="4"/>
  </w:num>
  <w:num w:numId="48">
    <w:abstractNumId w:val="35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79CA"/>
    <w:rsid w:val="00040B4F"/>
    <w:rsid w:val="00065B6B"/>
    <w:rsid w:val="0007079A"/>
    <w:rsid w:val="00070F6B"/>
    <w:rsid w:val="00071636"/>
    <w:rsid w:val="000717E4"/>
    <w:rsid w:val="00082694"/>
    <w:rsid w:val="00087F31"/>
    <w:rsid w:val="0009033A"/>
    <w:rsid w:val="000A1C7A"/>
    <w:rsid w:val="000B1811"/>
    <w:rsid w:val="000B1ECE"/>
    <w:rsid w:val="000C3301"/>
    <w:rsid w:val="000C528D"/>
    <w:rsid w:val="000C702D"/>
    <w:rsid w:val="000D73AF"/>
    <w:rsid w:val="000E5F5E"/>
    <w:rsid w:val="000E7D7B"/>
    <w:rsid w:val="00100462"/>
    <w:rsid w:val="0010747B"/>
    <w:rsid w:val="001141D0"/>
    <w:rsid w:val="00123388"/>
    <w:rsid w:val="00133292"/>
    <w:rsid w:val="001473A0"/>
    <w:rsid w:val="00155F5B"/>
    <w:rsid w:val="00166F24"/>
    <w:rsid w:val="00180605"/>
    <w:rsid w:val="00187463"/>
    <w:rsid w:val="001A174B"/>
    <w:rsid w:val="001D6EF2"/>
    <w:rsid w:val="001E11DD"/>
    <w:rsid w:val="001F789B"/>
    <w:rsid w:val="0021372B"/>
    <w:rsid w:val="00224FCD"/>
    <w:rsid w:val="0023128F"/>
    <w:rsid w:val="00266702"/>
    <w:rsid w:val="0027015E"/>
    <w:rsid w:val="002A608B"/>
    <w:rsid w:val="002B35A0"/>
    <w:rsid w:val="002D2C34"/>
    <w:rsid w:val="002D7C4F"/>
    <w:rsid w:val="002E3B7A"/>
    <w:rsid w:val="003025A3"/>
    <w:rsid w:val="00310CA9"/>
    <w:rsid w:val="003133B7"/>
    <w:rsid w:val="003254CE"/>
    <w:rsid w:val="00332EC7"/>
    <w:rsid w:val="00357DC1"/>
    <w:rsid w:val="00383A87"/>
    <w:rsid w:val="00392D76"/>
    <w:rsid w:val="003957BD"/>
    <w:rsid w:val="00397A71"/>
    <w:rsid w:val="003A1CD0"/>
    <w:rsid w:val="003C0B1C"/>
    <w:rsid w:val="003C156A"/>
    <w:rsid w:val="003C3320"/>
    <w:rsid w:val="003C7696"/>
    <w:rsid w:val="003D3163"/>
    <w:rsid w:val="003E3E4D"/>
    <w:rsid w:val="003F2AAB"/>
    <w:rsid w:val="003F2BAF"/>
    <w:rsid w:val="003F3056"/>
    <w:rsid w:val="00485403"/>
    <w:rsid w:val="004B2C7F"/>
    <w:rsid w:val="004C2C48"/>
    <w:rsid w:val="004E2088"/>
    <w:rsid w:val="004F094F"/>
    <w:rsid w:val="00507333"/>
    <w:rsid w:val="00517483"/>
    <w:rsid w:val="00531FFE"/>
    <w:rsid w:val="00537E4B"/>
    <w:rsid w:val="005402F4"/>
    <w:rsid w:val="0055304C"/>
    <w:rsid w:val="005600B6"/>
    <w:rsid w:val="00561F50"/>
    <w:rsid w:val="00570263"/>
    <w:rsid w:val="0057311F"/>
    <w:rsid w:val="00575CB4"/>
    <w:rsid w:val="00584926"/>
    <w:rsid w:val="005A2D21"/>
    <w:rsid w:val="005B72D2"/>
    <w:rsid w:val="005F4446"/>
    <w:rsid w:val="006309CC"/>
    <w:rsid w:val="0064224F"/>
    <w:rsid w:val="0065620B"/>
    <w:rsid w:val="00662210"/>
    <w:rsid w:val="006646BE"/>
    <w:rsid w:val="00666E8E"/>
    <w:rsid w:val="0067324F"/>
    <w:rsid w:val="0067589A"/>
    <w:rsid w:val="006833FA"/>
    <w:rsid w:val="006C3A89"/>
    <w:rsid w:val="006C5FC3"/>
    <w:rsid w:val="006F4914"/>
    <w:rsid w:val="00704E89"/>
    <w:rsid w:val="00710896"/>
    <w:rsid w:val="0071469E"/>
    <w:rsid w:val="00722C1C"/>
    <w:rsid w:val="00725F5F"/>
    <w:rsid w:val="00732856"/>
    <w:rsid w:val="00751A52"/>
    <w:rsid w:val="00753578"/>
    <w:rsid w:val="007761ED"/>
    <w:rsid w:val="007920BC"/>
    <w:rsid w:val="0079444E"/>
    <w:rsid w:val="007966DB"/>
    <w:rsid w:val="007A093D"/>
    <w:rsid w:val="007E42D9"/>
    <w:rsid w:val="007F78D9"/>
    <w:rsid w:val="0081054E"/>
    <w:rsid w:val="00812CC8"/>
    <w:rsid w:val="00812DCC"/>
    <w:rsid w:val="008138C3"/>
    <w:rsid w:val="00834D71"/>
    <w:rsid w:val="008472CA"/>
    <w:rsid w:val="00857FAA"/>
    <w:rsid w:val="00866467"/>
    <w:rsid w:val="00871D89"/>
    <w:rsid w:val="00885503"/>
    <w:rsid w:val="00886C86"/>
    <w:rsid w:val="00887023"/>
    <w:rsid w:val="00887098"/>
    <w:rsid w:val="008945EB"/>
    <w:rsid w:val="008B6B9F"/>
    <w:rsid w:val="008C5CE7"/>
    <w:rsid w:val="008D0135"/>
    <w:rsid w:val="008D4E8A"/>
    <w:rsid w:val="008E0F8F"/>
    <w:rsid w:val="008E16D7"/>
    <w:rsid w:val="008E3EF7"/>
    <w:rsid w:val="008E419B"/>
    <w:rsid w:val="008F48EF"/>
    <w:rsid w:val="008F4B78"/>
    <w:rsid w:val="00900655"/>
    <w:rsid w:val="00903B57"/>
    <w:rsid w:val="0090503A"/>
    <w:rsid w:val="00911996"/>
    <w:rsid w:val="00911EE1"/>
    <w:rsid w:val="00917035"/>
    <w:rsid w:val="00930CF0"/>
    <w:rsid w:val="00931987"/>
    <w:rsid w:val="00933883"/>
    <w:rsid w:val="00935F9B"/>
    <w:rsid w:val="0094135F"/>
    <w:rsid w:val="00941A26"/>
    <w:rsid w:val="00953642"/>
    <w:rsid w:val="00960EF9"/>
    <w:rsid w:val="009801CE"/>
    <w:rsid w:val="00984FC6"/>
    <w:rsid w:val="00993357"/>
    <w:rsid w:val="009C0B34"/>
    <w:rsid w:val="009C180D"/>
    <w:rsid w:val="009D5ADB"/>
    <w:rsid w:val="009F023E"/>
    <w:rsid w:val="009F256A"/>
    <w:rsid w:val="009F3484"/>
    <w:rsid w:val="00A31319"/>
    <w:rsid w:val="00A42ED0"/>
    <w:rsid w:val="00A5585A"/>
    <w:rsid w:val="00A7567D"/>
    <w:rsid w:val="00A756B4"/>
    <w:rsid w:val="00A876C9"/>
    <w:rsid w:val="00A934A3"/>
    <w:rsid w:val="00A955DF"/>
    <w:rsid w:val="00AB047F"/>
    <w:rsid w:val="00AF02C3"/>
    <w:rsid w:val="00AF0498"/>
    <w:rsid w:val="00AF0EA6"/>
    <w:rsid w:val="00B0672A"/>
    <w:rsid w:val="00B238B0"/>
    <w:rsid w:val="00B2760F"/>
    <w:rsid w:val="00B32ADD"/>
    <w:rsid w:val="00B32D26"/>
    <w:rsid w:val="00B40DB6"/>
    <w:rsid w:val="00B41623"/>
    <w:rsid w:val="00B43F04"/>
    <w:rsid w:val="00B74045"/>
    <w:rsid w:val="00B96B24"/>
    <w:rsid w:val="00BC23A8"/>
    <w:rsid w:val="00BC2635"/>
    <w:rsid w:val="00BC4294"/>
    <w:rsid w:val="00BD007D"/>
    <w:rsid w:val="00BD33B7"/>
    <w:rsid w:val="00BE7B04"/>
    <w:rsid w:val="00BF39F7"/>
    <w:rsid w:val="00C07B14"/>
    <w:rsid w:val="00C14B86"/>
    <w:rsid w:val="00C15442"/>
    <w:rsid w:val="00C179A2"/>
    <w:rsid w:val="00C3622B"/>
    <w:rsid w:val="00C445DA"/>
    <w:rsid w:val="00C526B6"/>
    <w:rsid w:val="00C5437E"/>
    <w:rsid w:val="00C74329"/>
    <w:rsid w:val="00C812EA"/>
    <w:rsid w:val="00C819F6"/>
    <w:rsid w:val="00C822C6"/>
    <w:rsid w:val="00C9133F"/>
    <w:rsid w:val="00C96D5C"/>
    <w:rsid w:val="00CB50BA"/>
    <w:rsid w:val="00CC0A02"/>
    <w:rsid w:val="00CC1487"/>
    <w:rsid w:val="00CC22EB"/>
    <w:rsid w:val="00CE23A2"/>
    <w:rsid w:val="00CE6064"/>
    <w:rsid w:val="00CE709D"/>
    <w:rsid w:val="00CF43AD"/>
    <w:rsid w:val="00CF4A0D"/>
    <w:rsid w:val="00D01801"/>
    <w:rsid w:val="00D22FA8"/>
    <w:rsid w:val="00D2655A"/>
    <w:rsid w:val="00D37E18"/>
    <w:rsid w:val="00D50A9C"/>
    <w:rsid w:val="00D5279D"/>
    <w:rsid w:val="00D5432B"/>
    <w:rsid w:val="00D553AE"/>
    <w:rsid w:val="00D6167B"/>
    <w:rsid w:val="00D73D5D"/>
    <w:rsid w:val="00D833AD"/>
    <w:rsid w:val="00DA6FFB"/>
    <w:rsid w:val="00DB2CB8"/>
    <w:rsid w:val="00DB3DB3"/>
    <w:rsid w:val="00DC1677"/>
    <w:rsid w:val="00DD3265"/>
    <w:rsid w:val="00DF08A3"/>
    <w:rsid w:val="00E00FFF"/>
    <w:rsid w:val="00E04F50"/>
    <w:rsid w:val="00E15C9F"/>
    <w:rsid w:val="00E20C6C"/>
    <w:rsid w:val="00E53F3F"/>
    <w:rsid w:val="00E72B6F"/>
    <w:rsid w:val="00E922A7"/>
    <w:rsid w:val="00E94EAF"/>
    <w:rsid w:val="00EB26C1"/>
    <w:rsid w:val="00EC44F1"/>
    <w:rsid w:val="00ED15C4"/>
    <w:rsid w:val="00EF1396"/>
    <w:rsid w:val="00F015A9"/>
    <w:rsid w:val="00F02146"/>
    <w:rsid w:val="00F41A01"/>
    <w:rsid w:val="00F4773D"/>
    <w:rsid w:val="00F5676C"/>
    <w:rsid w:val="00F72526"/>
    <w:rsid w:val="00F72F5D"/>
    <w:rsid w:val="00F76567"/>
    <w:rsid w:val="00F77203"/>
    <w:rsid w:val="00F83123"/>
    <w:rsid w:val="00F97E09"/>
    <w:rsid w:val="00FA5509"/>
    <w:rsid w:val="00FA7078"/>
    <w:rsid w:val="00FC19B7"/>
    <w:rsid w:val="00FE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F39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39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9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9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9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F39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39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9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9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9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Stpn-42/2015</izvorni_sadrzaj>
    <derivirana_varijabla naziv="DomainObject.Predmet.OznakaBroj_1">Stpn-42/2015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ROKO d.o.o.  Gospić</izvorni_sadrzaj>
    <derivirana_varijabla naziv="DomainObject.Predmet.StrankaFormated_1">  ROKO d.o.o.  Gospić</derivirana_varijabla>
  </DomainObject.Predmet.StrankaFormated>
  <DomainObject.Predmet.StrankaFormatedOIB>
    <izvorni_sadrzaj>  ROKO d.o.o.  Gospić, OIB 45873188910</izvorni_sadrzaj>
    <derivirana_varijabla naziv="DomainObject.Predmet.StrankaFormatedOIB_1">  ROKO d.o.o.  Gospić, OIB 45873188910</derivirana_varijabla>
  </DomainObject.Predmet.StrankaFormatedOIB>
  <DomainObject.Predmet.StrankaFormatedWithAdress>
    <izvorni_sadrzaj> ROKO d.o.o.  Gospić, Kaniža 57, 53000 Gospić</izvorni_sadrzaj>
    <derivirana_varijabla naziv="DomainObject.Predmet.StrankaFormatedWithAdress_1"> ROKO d.o.o.  Gospić, Kaniža 57, 53000 Gospić</derivirana_varijabla>
  </DomainObject.Predmet.StrankaFormatedWithAdress>
  <DomainObject.Predmet.StrankaFormatedWithAdressOIB>
    <izvorni_sadrzaj> ROKO d.o.o.  Gospić, OIB 45873188910, Kaniža 57, 53000 Gospić</izvorni_sadrzaj>
    <derivirana_varijabla naziv="DomainObject.Predmet.StrankaFormatedWithAdressOIB_1"> ROKO d.o.o.  Gospić, OIB 45873188910, Kaniža 57, 53000 Gospić</derivirana_varijabla>
  </DomainObject.Predmet.StrankaFormatedWithAdressOIB>
  <DomainObject.Predmet.StrankaWithAdress>
    <izvorni_sadrzaj>ROKO d.o.o.  Gospić Kaniža 57,53000 Gospić</izvorni_sadrzaj>
    <derivirana_varijabla naziv="DomainObject.Predmet.StrankaWithAdress_1">ROKO d.o.o.  Gospić Kaniža 57,53000 Gospić</derivirana_varijabla>
  </DomainObject.Predmet.StrankaWithAdress>
  <DomainObject.Predmet.StrankaWithAdressOIB>
    <izvorni_sadrzaj>ROKO d.o.o.  Gospić, OIB 45873188910, Kaniža 57,53000 Gospić</izvorni_sadrzaj>
    <derivirana_varijabla naziv="DomainObject.Predmet.StrankaWithAdressOIB_1">ROKO d.o.o.  Gospić, OIB 45873188910, Kaniža 57,53000 Gospić</derivirana_varijabla>
  </DomainObject.Predmet.StrankaWithAdressOIB>
  <DomainObject.Predmet.StrankaNazivFormated>
    <izvorni_sadrzaj>ROKO d.o.o.  Gospić</izvorni_sadrzaj>
    <derivirana_varijabla naziv="DomainObject.Predmet.StrankaNazivFormated_1">ROKO d.o.o.  Gospić</derivirana_varijabla>
  </DomainObject.Predmet.StrankaNazivFormated>
  <DomainObject.Predmet.StrankaNazivFormatedOIB>
    <izvorni_sadrzaj>ROKO d.o.o.  Gospić, OIB 45873188910</izvorni_sadrzaj>
    <derivirana_varijabla naziv="DomainObject.Predmet.StrankaNazivFormatedOIB_1">ROKO d.o.o.  Gospić, OIB 45873188910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ROKO d.o.o.  Gospić</item>
    </izvorni_sadrzaj>
    <derivirana_varijabla naziv="DomainObject.Predmet.StrankaListFormated_1">
      <item>ROKO d.o.o.  Gospić</item>
    </derivirana_varijabla>
  </DomainObject.Predmet.StrankaListFormated>
  <DomainObject.Predmet.StrankaListFormatedOIB>
    <izvorni_sadrzaj>
      <item>ROKO d.o.o.  Gospić, OIB 45873188910</item>
    </izvorni_sadrzaj>
    <derivirana_varijabla naziv="DomainObject.Predmet.StrankaListFormatedOIB_1">
      <item>ROKO d.o.o.  Gospić, OIB 45873188910</item>
    </derivirana_varijabla>
  </DomainObject.Predmet.StrankaListFormatedOIB>
  <DomainObject.Predmet.StrankaListFormatedWithAdress>
    <izvorni_sadrzaj>
      <item>ROKO d.o.o.  Gospić, Kaniža 57, 53000 Gospić</item>
    </izvorni_sadrzaj>
    <derivirana_varijabla naziv="DomainObject.Predmet.StrankaListFormatedWithAdress_1">
      <item>ROKO d.o.o.  Gospić, Kaniža 57, 53000 Gospić</item>
    </derivirana_varijabla>
  </DomainObject.Predmet.StrankaListFormatedWithAdress>
  <DomainObject.Predmet.StrankaListFormatedWithAdressOIB>
    <izvorni_sadrzaj>
      <item>ROKO d.o.o.  Gospić, OIB 45873188910, Kaniža 57, 53000 Gospić</item>
    </izvorni_sadrzaj>
    <derivirana_varijabla naziv="DomainObject.Predmet.StrankaListFormatedWithAdressOIB_1">
      <item>ROKO d.o.o.  Gospić, OIB 45873188910, Kaniža 57, 53000 Gospić</item>
    </derivirana_varijabla>
  </DomainObject.Predmet.StrankaListFormatedWithAdressOIB>
  <DomainObject.Predmet.StrankaListNazivFormated>
    <izvorni_sadrzaj>
      <item>ROKO d.o.o.  Gospić</item>
    </izvorni_sadrzaj>
    <derivirana_varijabla naziv="DomainObject.Predmet.StrankaListNazivFormated_1">
      <item>ROKO d.o.o.  Gospić</item>
    </derivirana_varijabla>
  </DomainObject.Predmet.StrankaListNazivFormated>
  <DomainObject.Predmet.StrankaListNazivFormatedOIB>
    <izvorni_sadrzaj>
      <item>ROKO d.o.o.  Gospić, OIB 45873188910</item>
    </izvorni_sadrzaj>
    <derivirana_varijabla naziv="DomainObject.Predmet.StrankaListNazivFormatedOIB_1">
      <item>ROKO d.o.o.  Gospić, OIB 45873188910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Marko Puhovac</item>
    </izvorni_sadrzaj>
    <derivirana_varijabla naziv="DomainObject.Predmet.OstaliListFormated_1">
      <item>Marko Puhovac</item>
    </derivirana_varijabla>
  </DomainObject.Predmet.OstaliListFormated>
  <DomainObject.Predmet.OstaliListFormatedOIB>
    <izvorni_sadrzaj>
      <item>Marko Puhovac</item>
    </izvorni_sadrzaj>
    <derivirana_varijabla naziv="DomainObject.Predmet.OstaliListFormatedOIB_1">
      <item>Marko Puhovac</item>
    </derivirana_varijabla>
  </DomainObject.Predmet.OstaliListFormatedOIB>
  <DomainObject.Predmet.OstaliListFormatedWithAdress>
    <izvorni_sadrzaj>
      <item>Marko Puhovac, Šime Ljubića 4, 51000 Rijeka</item>
    </izvorni_sadrzaj>
    <derivirana_varijabla naziv="DomainObject.Predmet.OstaliListFormatedWithAdress_1">
      <item>Marko Puhovac, Šime Ljubića 4, 51000 Rijeka</item>
    </derivirana_varijabla>
  </DomainObject.Predmet.OstaliListFormatedWithAdress>
  <DomainObject.Predmet.OstaliListFormatedWithAdressOIB>
    <izvorni_sadrzaj>
      <item>Marko Puhovac, Šime Ljubića 4, 51000 Rijeka</item>
    </izvorni_sadrzaj>
    <derivirana_varijabla naziv="DomainObject.Predmet.OstaliListFormatedWithAdressOIB_1">
      <item>Marko Puhovac, Šime Ljubića 4, 51000 Rijeka</item>
    </derivirana_varijabla>
  </DomainObject.Predmet.OstaliListFormatedWithAdressOIB>
  <DomainObject.Predmet.OstaliListNazivFormated>
    <izvorni_sadrzaj>
      <item>Marko Puhovac</item>
    </izvorni_sadrzaj>
    <derivirana_varijabla naziv="DomainObject.Predmet.OstaliListNazivFormated_1">
      <item>Marko Puhovac</item>
    </derivirana_varijabla>
  </DomainObject.Predmet.OstaliListNazivFormated>
  <DomainObject.Predmet.OstaliListNazivFormatedOIB>
    <izvorni_sadrzaj>
      <item>Marko Puhovac</item>
    </izvorni_sadrzaj>
    <derivirana_varijabla naziv="DomainObject.Predmet.OstaliListNazivFormatedOIB_1">
      <item>Marko Puhovac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ROKO d.o.o.  Gospić</izvorni_sadrzaj>
    <derivirana_varijabla naziv="DomainObject.Predmet.StrankaIDrugi_1">ROKO d.o.o.  Gospić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ROKO d.o.o.  Gospić, OIB 45873188910, Kaniža 57, 53000 Gospić</izvorni_sadrzaj>
    <derivirana_varijabla naziv="DomainObject.Predmet.StrankaIDrugiAdressOIB_1">ROKO d.o.o.  Gospić, OIB 45873188910, Kaniža 57,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ROKO d.o.o.  Gospić</item>
      <item>Marko Puhovac</item>
    </izvorni_sadrzaj>
    <derivirana_varijabla naziv="DomainObject.Predmet.SudioniciListNaziv_1">
      <item>ROKO d.o.o.  Gospić</item>
      <item>Marko Puhovac</item>
    </derivirana_varijabla>
  </DomainObject.Predmet.SudioniciListNaziv>
  <DomainObject.Predmet.SudioniciListAdressOIB>
    <izvorni_sadrzaj>
      <item>ROKO d.o.o.  Gospić, OIB 45873188910, Kaniža 57,53000 Gospić</item>
      <item>Marko Puhovac, Šime Ljubića 4,51000 Rijeka</item>
    </izvorni_sadrzaj>
    <derivirana_varijabla naziv="DomainObject.Predmet.SudioniciListAdressOIB_1">
      <item>ROKO d.o.o.  Gospić, OIB 45873188910, Kaniža 57,53000 Gospić</item>
      <item>Marko Puhovac, Šime Ljubića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45873188910</item>
      <item>, OIB null</item>
    </izvorni_sadrzaj>
    <derivirana_varijabla naziv="DomainObject.Predmet.SudioniciListNazivOIB_1">
      <item>, OIB 45873188910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028E2F-B066-4A20-BD5E-92212227E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2275</properties:Words>
  <properties:Characters>12542</properties:Characters>
  <properties:Lines>330</properties:Lines>
  <properties:Paragraphs>116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14811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2016-02-16T10:22:00Z</dcterms:created>
  <dc:creator>ksarlija</dc:creator>
  <cp:lastModifiedBy>Tanja Fidel</cp:lastModifiedBy>
  <cp:lastPrinted>2016-02-16T10:25:00Z</cp:lastPrinted>
  <dcterms:modified xmlns:xsi="http://www.w3.org/2001/XMLSchema-instance" xsi:type="dcterms:W3CDTF">2016-02-16T10:26:00Z</dcterms:modified>
  <cp:revision>4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