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9bf6" w14:paraId="11c9bf6" w:rsidRDefault="00671A4A" w:rsidP="00820B19" w:rsidR="00671A4A">
      <w:pPr>
        <w:tabs>
          <w:tab w:pos="1728" w:val="left"/>
        </w:tabs>
        <w15:collapsed w:val="false"/>
      </w:pPr>
      <w:bookmarkStart w:name="_GoBack" w:id="0"/>
      <w:bookmarkEnd w:id="0"/>
      <w:r w:rsidRPr="00CC1194">
        <w:t xml:space="preserve">    </w:t>
      </w:r>
      <w:r w:rsidR="00820B19">
        <w:tab/>
      </w:r>
    </w:p>
    <w:p w:rsidRDefault="00820B19" w:rsidP="00820B19" w:rsidR="00820B19" w:rsidRPr="00CC1194">
      <w:pPr>
        <w:tabs>
          <w:tab w:pos="1728" w:val="left"/>
        </w:tabs>
      </w:pPr>
    </w:p>
    <w:p w:rsidRDefault="00411B08" w:rsidP="00671A4A" w:rsidR="00671A4A" w:rsidRPr="00CC1194">
      <w:r w:rsidRPr="00CC1194">
        <w:rPr>
          <w:bCs/>
        </w:rPr>
        <w:t xml:space="preserve">             </w:t>
      </w:r>
      <w:r w:rsidR="00176C69" w:rsidRPr="00CC1194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CC1194"/>
    <w:p w:rsidRDefault="00671A4A" w:rsidP="00671A4A" w:rsidR="00671A4A" w:rsidRPr="00CC1194">
      <w:pPr>
        <w:ind w:hanging="720" w:left="360"/>
      </w:pPr>
      <w:r w:rsidRPr="00CC1194">
        <w:t xml:space="preserve">     </w:t>
      </w:r>
      <w:r w:rsidR="00F957D4" w:rsidRPr="00CC1194">
        <w:t xml:space="preserve">    </w:t>
      </w:r>
      <w:r w:rsidRPr="00CC1194">
        <w:t>REPUBLIKA HRVATSKA</w:t>
      </w:r>
    </w:p>
    <w:p w:rsidRDefault="00671A4A" w:rsidP="00184F3E" w:rsidR="00BF2838" w:rsidRPr="00CC1194">
      <w:pPr>
        <w:ind w:hanging="720" w:left="360"/>
      </w:pPr>
      <w:r w:rsidRPr="00CC1194">
        <w:t xml:space="preserve">     TRGOVAČKI SUD U OSIJEKU</w:t>
      </w:r>
    </w:p>
    <w:p w:rsidRDefault="006D01CB" w:rsidP="00507454" w:rsidR="006D01CB" w:rsidRPr="00CC1194"/>
    <w:p w:rsidRDefault="00820B19" w:rsidP="00F957D4" w:rsidR="00820B19">
      <w:pPr>
        <w:jc w:val="center"/>
      </w:pP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F957D4" w:rsidP="00F957D4" w:rsidR="00F957D4" w:rsidRPr="00CC1194">
      <w:pPr>
        <w:jc w:val="both"/>
      </w:pPr>
    </w:p>
    <w:p w:rsidRDefault="00DD34D8" w:rsidP="00DD34D8" w:rsidR="00DD34D8">
      <w:pPr>
        <w:jc w:val="both"/>
      </w:pPr>
    </w:p>
    <w:p w:rsidRDefault="00ED4686" w:rsidP="003D75A7" w:rsidR="00082277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predlagatelja: 1.  Fond za zaštitu okoliša i energetsku učinkovitost, Zagreb, Radnička cesta 80, MBS: 080476649, OIB: 85828625994 i 2. </w:t>
      </w:r>
      <w:r>
        <w:t>REPUBLIKA HRVATSKA Ministarstvo financija, Zagreb, Katančićeva 5/a OIB: 18683136487, zastupana po Županijskom državnom odvjetništvu u Osijeku za otvaranje stečajnog postupka nad dužnikom DINAVIGO d.o.o., Osijek, Vijenac Petrove gore 9, MBS: 030106431, OIB: 93579465643</w:t>
      </w:r>
      <w:r w:rsidR="003130A5">
        <w:rPr>
          <w:color w:val="000000"/>
        </w:rPr>
        <w:t xml:space="preserve">, dana </w:t>
      </w:r>
      <w:r w:rsidR="003D75A7">
        <w:rPr>
          <w:color w:val="000000"/>
        </w:rPr>
        <w:t>9. kolovoza</w:t>
      </w:r>
      <w:r w:rsidR="003130A5">
        <w:rPr>
          <w:color w:val="000000"/>
        </w:rPr>
        <w:t xml:space="preserve"> 2018. godine </w:t>
      </w:r>
    </w:p>
    <w:p w:rsidRDefault="00507454" w:rsidP="00507454" w:rsidR="00507454">
      <w:pPr>
        <w:ind w:firstLine="708"/>
        <w:jc w:val="both"/>
      </w:pPr>
    </w:p>
    <w:p w:rsidRDefault="00820B19" w:rsidP="00507454" w:rsidR="00820B19" w:rsidRPr="00CC1194">
      <w:pPr>
        <w:ind w:firstLine="708"/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957D4" w:rsidP="00F957D4" w:rsidR="00F957D4" w:rsidRPr="00CC1194">
      <w:pPr>
        <w:jc w:val="both"/>
      </w:pPr>
    </w:p>
    <w:p w:rsidRDefault="00F50968" w:rsidP="00F957D4" w:rsidR="00F50968">
      <w:pPr>
        <w:jc w:val="both"/>
      </w:pPr>
    </w:p>
    <w:p w:rsidRDefault="00820B19" w:rsidP="00F957D4" w:rsidR="00820B19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015C0F">
        <w:t>DINAVIGO d.o.o., Osijek, Vijenac Petrove gore 9, MBS: 030106431, OIB: 93579465643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015C0F">
        <w:t>1494</w:t>
      </w:r>
      <w:r w:rsidR="000975FD" w:rsidRPr="00CC1194">
        <w:t>-1</w:t>
      </w:r>
      <w:r w:rsidR="00015C0F">
        <w:t>7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533E2A" w:rsidRPr="004A23C4">
        <w:t xml:space="preserve">26.094,50 </w:t>
      </w:r>
      <w:r w:rsidR="008E1758" w:rsidRPr="00474B9F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5F5A6C" w:rsidR="00F957D4" w:rsidRPr="005F5A6C">
      <w:pPr>
        <w:pStyle w:val="Tijeloteksta"/>
        <w:rPr>
          <w:sz w:val="24"/>
        </w:rPr>
      </w:pPr>
      <w:r w:rsidRPr="005F5A6C">
        <w:rPr>
          <w:sz w:val="24"/>
        </w:rPr>
        <w:t>3.Ako osobe koje imaju pravni interes da se</w:t>
      </w:r>
      <w:r w:rsidR="004B5B7A" w:rsidRPr="005F5A6C">
        <w:rPr>
          <w:sz w:val="24"/>
        </w:rPr>
        <w:t xml:space="preserve"> provede stečajni postupak nad </w:t>
      </w:r>
      <w:r w:rsidRPr="005F5A6C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5F5A6C" w:rsidRPr="005F5A6C">
        <w:rPr>
          <w:sz w:val="24"/>
        </w:rPr>
        <w:t>Stečajnog zakona („Narodne novine“ broj 71/15 i 104/17; u daljnjem tekstu SZ)</w:t>
      </w:r>
      <w:r w:rsidR="005F5A6C">
        <w:rPr>
          <w:sz w:val="24"/>
        </w:rPr>
        <w:t>.</w:t>
      </w:r>
    </w:p>
    <w:p w:rsidRDefault="00F957D4" w:rsidP="00F957D4" w:rsidR="00F957D4" w:rsidRPr="005F5A6C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0471D3" w:rsidP="00F957D4" w:rsidR="000471D3" w:rsidRPr="00CC1194">
      <w:pPr>
        <w:jc w:val="both"/>
      </w:pPr>
    </w:p>
    <w:p w:rsidRDefault="00F957D4" w:rsidP="00F957D4" w:rsidR="00F957D4">
      <w:pPr>
        <w:jc w:val="both"/>
      </w:pPr>
    </w:p>
    <w:p w:rsidRDefault="00820B19" w:rsidP="00F957D4" w:rsidR="00820B19">
      <w:pPr>
        <w:jc w:val="both"/>
      </w:pPr>
    </w:p>
    <w:p w:rsidRDefault="00820B19" w:rsidP="00F957D4" w:rsidR="00820B19">
      <w:pPr>
        <w:jc w:val="both"/>
      </w:pPr>
    </w:p>
    <w:p w:rsidRDefault="00820B19" w:rsidP="00F957D4" w:rsidR="00820B19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Obrazloženje</w:t>
      </w:r>
    </w:p>
    <w:p w:rsidRDefault="006D01CB" w:rsidP="00F957D4" w:rsidR="006D01CB">
      <w:pPr>
        <w:jc w:val="both"/>
      </w:pPr>
    </w:p>
    <w:p w:rsidRDefault="00820B19" w:rsidP="00F957D4" w:rsidR="00820B19" w:rsidRPr="00CC1194">
      <w:pPr>
        <w:jc w:val="both"/>
      </w:pPr>
    </w:p>
    <w:p w:rsidRDefault="00015C0F" w:rsidP="00015C0F" w:rsidR="00015C0F">
      <w:pPr>
        <w:ind w:firstLine="708"/>
        <w:jc w:val="both"/>
      </w:pPr>
      <w:r>
        <w:t xml:space="preserve">Dana 26. lipnja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04-06-17-3297 od 23. lipnja 2017. godine, za provedbu skraćenog stečajnog postupka nad dužnikom DINAVIGO d.o.o., Osijek, Vijenac Petrove gore 9, MBS: 030106431, OIB: 93579465643.</w:t>
      </w:r>
    </w:p>
    <w:p w:rsidRDefault="00015C0F" w:rsidP="00015C0F" w:rsidR="00015C0F">
      <w:pPr>
        <w:ind w:firstLine="708"/>
        <w:jc w:val="both"/>
      </w:pPr>
    </w:p>
    <w:p w:rsidRDefault="00015C0F" w:rsidP="00015C0F" w:rsidR="00015C0F">
      <w:pPr>
        <w:ind w:firstLine="708"/>
        <w:jc w:val="both"/>
      </w:pPr>
      <w:r>
        <w:t>U zahtjevu je navela da na dan 21. lipnja 2017. godine dužnik u Očevidniku redoslijeda osnova za plaćanje ima evidentirane neizvršene osnove za plaćanje u neprekinutom razdoblju od 120 dana, u ukupnom iznosu od 30.351,85 kn, u koji iznos je uračunata kamata i naknada FINE za provedbe ovrhe na novčanim sredstvima dužnika. Navodi da dužnik nema zaposlenih radnika.</w:t>
      </w:r>
    </w:p>
    <w:p w:rsidRDefault="00015C0F" w:rsidP="00015C0F" w:rsidR="00015C0F">
      <w:pPr>
        <w:jc w:val="both"/>
      </w:pPr>
    </w:p>
    <w:p w:rsidRDefault="00015C0F" w:rsidP="00015C0F" w:rsidR="00015C0F">
      <w:pPr>
        <w:ind w:firstLine="708"/>
        <w:jc w:val="both"/>
      </w:pPr>
      <w:r>
        <w:t xml:space="preserve">FINA je dostavila popis računa i oročenih novčanih sredstava dužnika na dan 21. lipnja 2017. godine te u svom podnesku od 26. lipnja 2017. godine navodi da dužnik na dan 21. lipnja 2017. godine u Jedinstvenom registru računa ima otvorene sljedeće račune i oročena novčana sredstva HR91240200611006824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 te da na temelju čl. 112. st. 5. SZ-a dužnik na ime predujma za namirenje troškova stečajnog postupka na dan 21. lipnja 2017. nema zaplijenjena novčana sredstva.</w:t>
      </w:r>
    </w:p>
    <w:p w:rsidRDefault="00015C0F" w:rsidP="00015C0F" w:rsidR="00015C0F">
      <w:pPr>
        <w:jc w:val="both"/>
      </w:pPr>
    </w:p>
    <w:p w:rsidRDefault="00015C0F" w:rsidP="00015C0F" w:rsidR="00015C0F">
      <w:pPr>
        <w:ind w:firstLine="708"/>
        <w:jc w:val="both"/>
      </w:pPr>
      <w:r>
        <w:t>Trgovački sud u Osijeku je dana 29. lipnja 2017. godine objavio oglas na mrežnoj stranici e-Oglasna ploča sudova pod poslovnim brojem 20 St-634/2017-3 od 29. lipnja 2017. 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015C0F" w:rsidP="00015C0F" w:rsidR="00015C0F">
      <w:pPr>
        <w:ind w:firstLine="708"/>
        <w:jc w:val="both"/>
      </w:pPr>
    </w:p>
    <w:p w:rsidRDefault="00015C0F" w:rsidP="00015C0F" w:rsidR="00015C0F">
      <w:pPr>
        <w:ind w:firstLine="708"/>
        <w:jc w:val="both"/>
      </w:pPr>
      <w:r>
        <w:t xml:space="preserve">Podneskom zaprimljenim kod ovog suda dana 13. srpnja 2017. godine, vjerovnik </w:t>
      </w:r>
      <w:r>
        <w:rPr>
          <w:color w:val="000000"/>
        </w:rPr>
        <w:t xml:space="preserve">Fond za zaštitu okoliša i energetsku učinkovitost, Zagreb, Radnička cesta 80, MBS: 080476649, OIB: 85828625994 te podneskom zaprimljenim kod ovoga suda dana 31. srpnja 2017. godine  vjerovnik </w:t>
      </w:r>
      <w:r>
        <w:t xml:space="preserve">REPUBLIKA HRVATSKA Ministarstvo financija, Zagreb, Katančićeva 5/a OIB: 18683136487, zastupana po Županijskom državnom odvjetništvu u Osijeku, podnijeli su prijedlog za otvaranjem stečajnog postupka nad dužnikom DINAVIGO d.o.o., Osijek, Vijenac Petrove gore 9, MBS: 030106431, OIB: 93579465643, uz koje prijedloge su dostavili dokaz o postojanju svoje tražbine i postojanju stečajnog razloga iz članka 6. stav 2. Stečajnog zakona: nesposobnosti za plaćanje.     </w:t>
      </w:r>
    </w:p>
    <w:p w:rsidRDefault="00015C0F" w:rsidP="00015C0F" w:rsidR="00015C0F">
      <w:pPr>
        <w:ind w:firstLine="708"/>
        <w:jc w:val="both"/>
      </w:pPr>
    </w:p>
    <w:p w:rsidRDefault="00015C0F" w:rsidP="00015C0F" w:rsidR="00015C0F">
      <w:pPr>
        <w:ind w:firstLine="720"/>
        <w:jc w:val="both"/>
      </w:pPr>
      <w: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EE2DAF" w:rsidP="00EE2DAF" w:rsidR="00EE2DAF">
      <w:pPr>
        <w:ind w:firstLine="708"/>
        <w:jc w:val="both"/>
      </w:pPr>
    </w:p>
    <w:p w:rsidRDefault="00015C0F" w:rsidP="00015C0F" w:rsidR="00015C0F">
      <w:pPr>
        <w:ind w:firstLine="720"/>
        <w:jc w:val="both"/>
      </w:pPr>
      <w:r>
        <w:t xml:space="preserve">Sud je utvrdio da su predlagatelji ovlašteni za podnošenje predmetnoga prijedloga temeljem odredbe čl. 109. st. 1. </w:t>
      </w:r>
      <w:r>
        <w:rPr>
          <w:color w:val="000000"/>
        </w:rPr>
        <w:t>Stečajnog zakona (Narodne novine 71/15 i 104/17)</w:t>
      </w:r>
      <w:r>
        <w:t xml:space="preserve">, te je </w:t>
      </w:r>
      <w:r>
        <w:lastRenderedPageBreak/>
        <w:t>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EE2DAF" w:rsidP="00EE2DAF" w:rsidR="00EE2DAF" w:rsidRPr="00CC1194">
      <w:pPr>
        <w:jc w:val="both"/>
      </w:pPr>
    </w:p>
    <w:p w:rsidRDefault="00F957D4" w:rsidP="004C187C" w:rsidR="004C187C">
      <w:pPr>
        <w:ind w:firstLine="708"/>
        <w:jc w:val="both"/>
      </w:pPr>
      <w:r w:rsidRPr="003D75A7">
        <w:t>Na ročištu radi očitovanja o prijedlogu za otvaranje stečajnog postupka i ročištu radi</w:t>
      </w:r>
      <w:r w:rsidRPr="00CC1194">
        <w:t xml:space="preserve"> </w:t>
      </w:r>
      <w:r w:rsidR="005B42E8" w:rsidRPr="00CC1194">
        <w:t xml:space="preserve"> </w:t>
      </w:r>
      <w:r w:rsidRPr="00CC1194">
        <w:t xml:space="preserve">rasprave o pretpostavkama za otvaranje stečajnog postupka nad dužnikom, održanom </w:t>
      </w:r>
      <w:r w:rsidR="003D75A7">
        <w:t>22. ožujka</w:t>
      </w:r>
      <w:r w:rsidR="00BB0166" w:rsidRPr="00CC1194">
        <w:t xml:space="preserve"> 201</w:t>
      </w:r>
      <w:r w:rsidR="00281674">
        <w:t>8</w:t>
      </w:r>
      <w:r w:rsidR="00BB0166" w:rsidRPr="00CC1194">
        <w:t xml:space="preserve">. </w:t>
      </w:r>
      <w:r w:rsidRPr="00CC1194">
        <w:t xml:space="preserve">godine, </w:t>
      </w:r>
      <w:r w:rsidR="002C5672" w:rsidRPr="00CC1194">
        <w:t>privremen</w:t>
      </w:r>
      <w:r w:rsidR="0031461C">
        <w:t>i</w:t>
      </w:r>
      <w:r w:rsidR="002C5672" w:rsidRPr="00CC1194">
        <w:t xml:space="preserve"> stečajn</w:t>
      </w:r>
      <w:r w:rsidR="0031461C">
        <w:t>i</w:t>
      </w:r>
      <w:r w:rsidR="00891AB7" w:rsidRPr="00CC1194">
        <w:t xml:space="preserve"> upravitelj</w:t>
      </w:r>
      <w:r w:rsidR="00253806" w:rsidRPr="00CC1194">
        <w:t xml:space="preserve"> izloži</w:t>
      </w:r>
      <w:r w:rsidR="0031461C">
        <w:t>o</w:t>
      </w:r>
      <w:r w:rsidR="0052432B" w:rsidRPr="00CC1194">
        <w:t xml:space="preserve"> je</w:t>
      </w:r>
      <w:r w:rsidR="007F0BA9" w:rsidRPr="00CC1194">
        <w:t xml:space="preserve"> svoje</w:t>
      </w:r>
      <w:r w:rsidR="00253806" w:rsidRPr="00CC1194">
        <w:t xml:space="preserve"> </w:t>
      </w:r>
      <w:r w:rsidRPr="00CC1194">
        <w:t xml:space="preserve">pisano izvješće od </w:t>
      </w:r>
      <w:r w:rsidR="003D75A7">
        <w:t>22</w:t>
      </w:r>
      <w:r w:rsidR="003977B5">
        <w:t xml:space="preserve">. </w:t>
      </w:r>
      <w:r w:rsidR="003D75A7">
        <w:t>veljače</w:t>
      </w:r>
      <w:r w:rsidR="0031461C">
        <w:t xml:space="preserve"> 2018</w:t>
      </w:r>
      <w:r w:rsidR="00BB0166" w:rsidRPr="00CC1194">
        <w:t>. godine</w:t>
      </w:r>
      <w:r w:rsidR="004C187C">
        <w:t xml:space="preserve"> iz kojeg proizlazi da su predvidivi troškovi stečajnog postupka prema </w:t>
      </w:r>
      <w:r w:rsidR="004C187C" w:rsidRPr="004A23C4">
        <w:t xml:space="preserve">ocijeni privremene stečajne upraviteljice i ovoga suda </w:t>
      </w:r>
      <w:r w:rsidR="004A23C4" w:rsidRPr="004A23C4">
        <w:t>26.094</w:t>
      </w:r>
      <w:r w:rsidR="00DC68AA" w:rsidRPr="004A23C4">
        <w:t>,50</w:t>
      </w:r>
      <w:r w:rsidR="004C187C" w:rsidRPr="004A23C4">
        <w:t xml:space="preserve"> kn i to za:</w:t>
      </w:r>
    </w:p>
    <w:p w:rsidRDefault="000F1A57" w:rsidP="004C187C" w:rsidR="000F1A57">
      <w:pPr>
        <w:ind w:firstLine="708"/>
        <w:jc w:val="both"/>
      </w:pPr>
    </w:p>
    <w:p w:rsidRDefault="00CC01BD" w:rsidP="00CC01BD" w:rsidR="00CC01BD">
      <w:pPr>
        <w:spacing w:after="240"/>
        <w:jc w:val="both"/>
      </w:pPr>
      <w:r>
        <w:t>-trošak poštarine u iznosu od 9,50 kn u skladu s Cjenikom poštanskih usluga u unutarnjem prometu za preporučenu pošiljku</w:t>
      </w:r>
    </w:p>
    <w:p w:rsidRDefault="00CC01BD" w:rsidP="00CC01BD" w:rsidR="00CC01BD">
      <w:pPr>
        <w:spacing w:after="240"/>
        <w:jc w:val="both"/>
      </w:pPr>
      <w:r>
        <w:t>- jednokratna nagrada privremenom stečajnom upravitelju za obavljene poslove u prethodnom stečajnom postupku, čl. 4. Uredba o kriterijima i načinu obračuna i plaćanja nagrade stečajnim upraviteljima (Narodne novine 105/15) u iznosu od 3.500,00 kn</w:t>
      </w:r>
    </w:p>
    <w:p w:rsidRDefault="00CC01BD" w:rsidP="00CC01BD" w:rsidR="00CC01BD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CC01BD" w:rsidP="00CC01BD" w:rsidR="00CC01BD">
      <w:pPr>
        <w:spacing w:after="240"/>
        <w:jc w:val="both"/>
      </w:pPr>
      <w:r>
        <w:t xml:space="preserve">- naknada banke za vođenje računa – mjesečno </w:t>
      </w:r>
      <w:proofErr w:type="spellStart"/>
      <w:r>
        <w:t>cca</w:t>
      </w:r>
      <w:proofErr w:type="spellEnd"/>
      <w:r>
        <w:t xml:space="preserve"> </w:t>
      </w:r>
      <w:r w:rsidR="00486997">
        <w:t>40</w:t>
      </w:r>
      <w:r>
        <w:t xml:space="preserve">,00 kn x </w:t>
      </w:r>
      <w:r w:rsidR="003D75A7">
        <w:t>12</w:t>
      </w:r>
      <w:r>
        <w:t xml:space="preserve"> mjeseci u iznosu od </w:t>
      </w:r>
      <w:r w:rsidR="003D75A7">
        <w:t>480</w:t>
      </w:r>
      <w:r>
        <w:t>,00 kn u skladu s prosječnom naknadom prema Cjeniku financijskih institucija za usluge platnog prometa na tržištu</w:t>
      </w:r>
    </w:p>
    <w:p w:rsidRDefault="00CC01BD" w:rsidP="00CC01BD" w:rsidR="00CC01BD">
      <w:pPr>
        <w:spacing w:after="240"/>
        <w:jc w:val="both"/>
      </w:pPr>
      <w:r>
        <w:t xml:space="preserve">- trošak knjigovodstvenih usluga – mjesečno </w:t>
      </w:r>
      <w:r w:rsidR="00486997">
        <w:t>350</w:t>
      </w:r>
      <w:r>
        <w:t xml:space="preserve">,00 kn x </w:t>
      </w:r>
      <w:r w:rsidR="001102E1">
        <w:t>12</w:t>
      </w:r>
      <w:r>
        <w:t xml:space="preserve"> mjeseci u iznosu od </w:t>
      </w:r>
      <w:r w:rsidR="001102E1">
        <w:t>4.200</w:t>
      </w:r>
      <w:r>
        <w:t>,00 kn u skladu s prosječnom cijenom takvih usluga na tržištu</w:t>
      </w:r>
    </w:p>
    <w:p w:rsidRDefault="00CC01BD" w:rsidP="00CC01BD" w:rsidR="00CC01BD">
      <w:pPr>
        <w:spacing w:after="240"/>
        <w:jc w:val="both"/>
      </w:pPr>
      <w:r>
        <w:t>- poštanski troškovi u tijeku stečajnog postupka – cijena preporučene pošiljke 9,50 kn – predvidivo 10 pošiljki u iznosu od 95,00 kn u skladu s Cjenikom poštanskih usluga u unutarnjem prometu za preporučene pošiljke</w:t>
      </w:r>
    </w:p>
    <w:p w:rsidRDefault="00CC01BD" w:rsidP="00CC01BD" w:rsidR="00CC01BD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CC01BD" w:rsidP="00CC01BD" w:rsidR="00CC01BD">
      <w:pPr>
        <w:spacing w:after="240"/>
        <w:jc w:val="both"/>
      </w:pPr>
      <w:r>
        <w:t xml:space="preserve">- nagrada stečajnom upravitelju –čl. 7. Uredbe u iznosu od </w:t>
      </w:r>
      <w:r w:rsidR="00236486">
        <w:t>1</w:t>
      </w:r>
      <w:r w:rsidR="008C0BCF">
        <w:t>0</w:t>
      </w:r>
      <w:r w:rsidR="00176BF9">
        <w:t>.000,00</w:t>
      </w:r>
      <w:r>
        <w:t xml:space="preserve"> kn</w:t>
      </w:r>
    </w:p>
    <w:p w:rsidRDefault="00C91E66" w:rsidP="00C91E66" w:rsidR="00C91E66">
      <w:pPr>
        <w:spacing w:after="240"/>
        <w:jc w:val="both"/>
      </w:pPr>
      <w:r>
        <w:t>- trošak zatvaranja žiro računa u iznosu od 200,00 kn u skladu s prosječnom naknadom prema Cjeniku financijskih institucija za usluge platnog prometa na tržištu</w:t>
      </w:r>
    </w:p>
    <w:p w:rsidRDefault="00CC01BD" w:rsidP="006F3476" w:rsidR="001102E1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</w:t>
      </w:r>
    </w:p>
    <w:p w:rsidRDefault="001102E1" w:rsidP="001102E1" w:rsidR="004C187C">
      <w:pPr>
        <w:jc w:val="both"/>
      </w:pPr>
      <w:r>
        <w:t>- arhiviranje dokumentacije – (pohrana dokumentacije u skladu sa Zakonom o arhivskom gradivu i arhivima prema Cjeniku u iznosu od 5.000,00 kn.</w:t>
      </w:r>
    </w:p>
    <w:p w:rsidRDefault="001102E1" w:rsidP="001102E1" w:rsidR="001102E1">
      <w:pPr>
        <w:jc w:val="both"/>
      </w:pP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</w:t>
      </w:r>
      <w:r>
        <w:lastRenderedPageBreak/>
        <w:t xml:space="preserve">se iako u tome neki put nije moguće biti potpuno precizan, troškovi ne bi smjeli određivati paušalno. </w:t>
      </w:r>
    </w:p>
    <w:p w:rsidRDefault="004C187C" w:rsidP="004D6F51" w:rsidR="004C187C" w:rsidRPr="004D6F51">
      <w:pPr>
        <w:ind w:firstLine="708"/>
        <w:jc w:val="both"/>
        <w:rPr>
          <w:color w:val="000000"/>
        </w:rPr>
      </w:pPr>
      <w:r>
        <w:t xml:space="preserve">Od strane suda utvrđeno je da kod stečajnog dužnika postoje stečajni razlozi </w:t>
      </w:r>
      <w:r w:rsidR="0086383F">
        <w:t xml:space="preserve">nesposobnosti za plaćanje i prezaduženosti </w:t>
      </w:r>
      <w:r>
        <w:t xml:space="preserve">predviđeni člankom 5. SZ-a. Budući da </w:t>
      </w:r>
      <w:r w:rsidR="00AB2AAB">
        <w:t xml:space="preserve">je iz pribavljene dokumentacije </w:t>
      </w:r>
      <w:r w:rsidR="0047320F">
        <w:t xml:space="preserve">koja se odnosi na starija Godišnja financijska izvješća </w:t>
      </w:r>
      <w:r w:rsidR="00AB2AAB">
        <w:t xml:space="preserve">utvrđeno da </w:t>
      </w:r>
      <w:r>
        <w:t xml:space="preserve">dužnik nema imovine koja bi ušla u stečajnu masu i iz koje bi se mogli namiriti troškovi stečajnog postupka, </w:t>
      </w:r>
      <w:r w:rsidR="00AB2AAB">
        <w:t xml:space="preserve">sud niti </w:t>
      </w:r>
      <w:proofErr w:type="spellStart"/>
      <w:r w:rsidR="00AB2AAB">
        <w:t>dovedbenim</w:t>
      </w:r>
      <w:proofErr w:type="spellEnd"/>
      <w:r w:rsidR="00AB2AAB">
        <w:t xml:space="preserve"> nalogom nije uspio saslušati zakonskog zastupnika dužnika budući da se isti prema dostavljenom izvješću MUP</w:t>
      </w:r>
      <w:r w:rsidR="00B405B4">
        <w:t>-a</w:t>
      </w:r>
      <w:r w:rsidR="00AB2AAB">
        <w:t xml:space="preserve"> </w:t>
      </w:r>
      <w:r w:rsidR="008D6038">
        <w:t xml:space="preserve">RH nalazi u Republici Irskoj, </w:t>
      </w:r>
      <w:r>
        <w:t xml:space="preserve">odlučeno je kao u izreci temeljem odredbe čl. 132. SZ-a. </w:t>
      </w:r>
    </w:p>
    <w:p w:rsidRDefault="004C187C" w:rsidP="004C187C" w:rsidR="004C187C">
      <w:pPr>
        <w:jc w:val="both"/>
      </w:pPr>
    </w:p>
    <w:p w:rsidRDefault="004C187C" w:rsidP="00BC46F2" w:rsidR="004C187C">
      <w:pPr>
        <w:jc w:val="center"/>
      </w:pPr>
      <w:r>
        <w:t xml:space="preserve">U Osijeku </w:t>
      </w:r>
      <w:r w:rsidR="001102E1">
        <w:t>9. kolovoza</w:t>
      </w:r>
      <w:r w:rsidR="00AF1B13">
        <w:t xml:space="preserve"> 2018.</w:t>
      </w:r>
    </w:p>
    <w:p w:rsidRDefault="00BC46F2" w:rsidP="00BC46F2" w:rsidR="00BC46F2">
      <w:pPr>
        <w:jc w:val="center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4C187C">
      <w:pPr>
        <w:jc w:val="both"/>
      </w:pPr>
      <w:r>
        <w:t xml:space="preserve">                                      </w:t>
      </w:r>
    </w:p>
    <w:p w:rsidRDefault="00BC46F2" w:rsidP="004C187C" w:rsidR="00BC46F2">
      <w:pPr>
        <w:jc w:val="both"/>
      </w:pPr>
    </w:p>
    <w:p w:rsidRDefault="00BC46F2" w:rsidP="004C187C" w:rsidR="00BC46F2">
      <w:pPr>
        <w:jc w:val="both"/>
      </w:pPr>
    </w:p>
    <w:p w:rsidRDefault="000F4FC2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C187C" w:rsidP="004C187C" w:rsidR="004C187C">
      <w:pPr>
        <w:jc w:val="both"/>
      </w:pPr>
    </w:p>
    <w:p w:rsidRDefault="00820B19" w:rsidP="004C187C" w:rsidR="00820B19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AF26D1">
        <w:t>10</w:t>
      </w:r>
      <w:r w:rsidR="00C609C0">
        <w:t>.</w:t>
      </w:r>
      <w:r w:rsidR="00643EA1">
        <w:t>09</w:t>
      </w:r>
      <w:r w:rsidR="00E15D7A">
        <w:t>.2018.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7CC4" w:rsidR="00387CC4">
      <w:r>
        <w:separator/>
      </w:r>
    </w:p>
  </w:endnote>
  <w:endnote w:id="0" w:type="continuationSeparator">
    <w:p w:rsidRDefault="00387CC4" w:rsidR="00387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238" w:rsidR="00EE723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238" w:rsidR="00EE723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238" w:rsidR="00EE723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7CC4" w:rsidR="00387CC4">
      <w:r>
        <w:separator/>
      </w:r>
    </w:p>
  </w:footnote>
  <w:footnote w:id="0" w:type="continuationSeparator">
    <w:p w:rsidRDefault="00387CC4" w:rsidR="00387C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70D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5F5A6C" w:rsidR="005F5A6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255B80">
      <w:t>7 St-1494/1</w:t>
    </w:r>
    <w:r w:rsidR="00EE7238">
      <w:t>7</w:t>
    </w:r>
    <w:r w:rsidR="00255B80">
      <w:t>-30</w:t>
    </w:r>
  </w:p>
  <w:p w:rsidRDefault="00BF3E59" w:rsidP="005F5A6C" w:rsidR="00BF3E59">
    <w:pPr>
      <w:jc w:val="right"/>
    </w:pPr>
  </w:p>
  <w:p w:rsidRDefault="005F5A6C" w:rsidP="005F5A6C" w:rsidR="005F5A6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D63FD2" w:rsidR="00D63FD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D63FD2">
      <w:t>7 St-</w:t>
    </w:r>
    <w:r w:rsidR="00255B80">
      <w:t>1494</w:t>
    </w:r>
    <w:r w:rsidR="00E84A60">
      <w:t>/1</w:t>
    </w:r>
    <w:r w:rsidR="00EE7238">
      <w:t>7</w:t>
    </w:r>
    <w:r w:rsidR="00E84A60">
      <w:t>-</w:t>
    </w:r>
    <w:r w:rsidR="00255B80">
      <w:t>30</w:t>
    </w: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5C0F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5A96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4FC2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2E1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486"/>
    <w:rsid w:val="002367AD"/>
    <w:rsid w:val="002370B4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5B80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FFE"/>
    <w:rsid w:val="002C1016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87CC4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D75A7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2DF1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20F"/>
    <w:rsid w:val="0047338B"/>
    <w:rsid w:val="00474B9F"/>
    <w:rsid w:val="00475155"/>
    <w:rsid w:val="0047589D"/>
    <w:rsid w:val="004766DB"/>
    <w:rsid w:val="0047790E"/>
    <w:rsid w:val="004779CF"/>
    <w:rsid w:val="00481614"/>
    <w:rsid w:val="00486204"/>
    <w:rsid w:val="00486997"/>
    <w:rsid w:val="00486C17"/>
    <w:rsid w:val="0048705B"/>
    <w:rsid w:val="00487745"/>
    <w:rsid w:val="00490410"/>
    <w:rsid w:val="00496141"/>
    <w:rsid w:val="0049652A"/>
    <w:rsid w:val="004972F0"/>
    <w:rsid w:val="00497E7B"/>
    <w:rsid w:val="004A201E"/>
    <w:rsid w:val="004A23C4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6F51"/>
    <w:rsid w:val="004D7447"/>
    <w:rsid w:val="004D7CFE"/>
    <w:rsid w:val="004E00F4"/>
    <w:rsid w:val="004E4381"/>
    <w:rsid w:val="004E7246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C9"/>
    <w:rsid w:val="005149B2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2A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2AAC"/>
    <w:rsid w:val="005F2E9C"/>
    <w:rsid w:val="005F2EA5"/>
    <w:rsid w:val="005F54B6"/>
    <w:rsid w:val="005F54CD"/>
    <w:rsid w:val="005F5A6C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EA1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3476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4FF3"/>
    <w:rsid w:val="007460A1"/>
    <w:rsid w:val="00746DE4"/>
    <w:rsid w:val="007500E9"/>
    <w:rsid w:val="00756545"/>
    <w:rsid w:val="00757015"/>
    <w:rsid w:val="007576F2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CD8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17BF1"/>
    <w:rsid w:val="00820B19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0BCF"/>
    <w:rsid w:val="008C5555"/>
    <w:rsid w:val="008C59C1"/>
    <w:rsid w:val="008C5F8A"/>
    <w:rsid w:val="008C6C31"/>
    <w:rsid w:val="008D09A6"/>
    <w:rsid w:val="008D13DA"/>
    <w:rsid w:val="008D1D53"/>
    <w:rsid w:val="008D5288"/>
    <w:rsid w:val="008D5F88"/>
    <w:rsid w:val="008D6038"/>
    <w:rsid w:val="008D6062"/>
    <w:rsid w:val="008E1758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770D9"/>
    <w:rsid w:val="00A8049E"/>
    <w:rsid w:val="00A82042"/>
    <w:rsid w:val="00A820F9"/>
    <w:rsid w:val="00A8350A"/>
    <w:rsid w:val="00A84A3E"/>
    <w:rsid w:val="00A84C26"/>
    <w:rsid w:val="00A850A0"/>
    <w:rsid w:val="00A853BC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2AAB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26D1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05B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73A8"/>
    <w:rsid w:val="00BA7931"/>
    <w:rsid w:val="00BB0102"/>
    <w:rsid w:val="00BB0166"/>
    <w:rsid w:val="00BB01C2"/>
    <w:rsid w:val="00BB28C9"/>
    <w:rsid w:val="00BB3177"/>
    <w:rsid w:val="00BB3E82"/>
    <w:rsid w:val="00BB72F3"/>
    <w:rsid w:val="00BB752B"/>
    <w:rsid w:val="00BB7CF0"/>
    <w:rsid w:val="00BB7E08"/>
    <w:rsid w:val="00BC3441"/>
    <w:rsid w:val="00BC3D96"/>
    <w:rsid w:val="00BC46F2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09C0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1E6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68AA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4D61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4686"/>
    <w:rsid w:val="00ED6321"/>
    <w:rsid w:val="00EE1E00"/>
    <w:rsid w:val="00EE2DAF"/>
    <w:rsid w:val="00EE3259"/>
    <w:rsid w:val="00EE4028"/>
    <w:rsid w:val="00EE4204"/>
    <w:rsid w:val="00EE4542"/>
    <w:rsid w:val="00EE67DA"/>
    <w:rsid w:val="00EE7238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1DE6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5A6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6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F26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26D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26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26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5A6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F26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F26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26D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26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26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274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519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8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894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5785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St-1494/2017-30</izvorni_sadrzaj>
    <derivirana_varijabla naziv="DomainObject.Oznaka_1">St-1494/2017-30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1494</izvorni_sadrzaj>
    <derivirana_varijabla naziv="DomainObject.Predmet.Broj_1">1494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listopada 2017.</izvorni_sadrzaj>
    <derivirana_varijabla naziv="DomainObject.Predmet.DatumOsnivanja_1">23.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St-1494/2017</izvorni_sadrzaj>
    <derivirana_varijabla naziv="DomainObject.Predmet.OznakaBroj_1">St-1494/2017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DINAVIGO d.o.o. za trgovinu i usluge zastupanog po punomoćniku Vladimir Vukanović</izvorni_sadrzaj>
    <derivirana_varijabla naziv="DomainObject.Predmet.ProtustrankaFormated_1">  DINAVIGO d.o.o. za trgovinu i usluge zastupanog po punomoćniku Vladimir Vukanović</derivirana_varijabla>
  </DomainObject.Predmet.ProtustrankaFormated>
  <DomainObject.Predmet.ProtustrankaFormatedOIB>
    <izvorni_sadrzaj>  DINAVIGO d.o.o. za trgovinu i usluge, OIB 93579465643 zastupanog po punomoćniku Vladimir Vukanović</izvorni_sadrzaj>
    <derivirana_varijabla naziv="DomainObject.Predmet.ProtustrankaFormatedOIB_1">  DINAVIGO d.o.o. za trgovinu i usluge, OIB 93579465643 zastupanog po punomoćniku Vladimir Vukanović</derivirana_varijabla>
  </DomainObject.Predmet.ProtustrankaFormatedOIB>
  <DomainObject.Predmet.ProtustrankaFormatedWithAdress>
    <izvorni_sadrzaj> DINAVIGO d.o.o. za trgovinu i usluge, Vijenac Petrove gore 9 , 31000 Osijek zastupanog po punomoćniku Vladimir Vukanović</izvorni_sadrzaj>
    <derivirana_varijabla naziv="DomainObject.Predmet.ProtustrankaFormatedWithAdress_1"> DINAVIGO d.o.o. za trgovinu i usluge, Vijenac Petrove gore 9 , 31000 Osijek zastupanog po punomoćniku Vladimir Vukanović</derivirana_varijabla>
  </DomainObject.Predmet.ProtustrankaFormatedWithAdress>
  <DomainObject.Predmet.ProtustrankaFormatedWithAdressOIB>
    <izvorni_sadrzaj> DINAVIGO d.o.o. za trgovinu i usluge, OIB 93579465643, Vijenac Petrove gore 9 , 31000 Osijek zastupanog po punomoćniku Vladimir Vukanović</izvorni_sadrzaj>
    <derivirana_varijabla naziv="DomainObject.Predmet.ProtustrankaFormatedWithAdressOIB_1"> DINAVIGO d.o.o. za trgovinu i usluge, OIB 93579465643, Vijenac Petrove gore 9 , 31000 Osijek zastupanog po punomoćniku Vladimir Vukanović</derivirana_varijabla>
  </DomainObject.Predmet.ProtustrankaFormatedWithAdressOIB>
  <DomainObject.Predmet.ProtustrankaWithAdress>
    <izvorni_sadrzaj>DINAVIGO d.o.o. za trgovinu i usluge Vijenac Petrove gore 9 , 31000 Osijek</izvorni_sadrzaj>
    <derivirana_varijabla naziv="DomainObject.Predmet.ProtustrankaWithAdress_1">DINAVIGO d.o.o. za trgovinu i usluge Vijenac Petrove gore 9 , 31000 Osijek</derivirana_varijabla>
  </DomainObject.Predmet.ProtustrankaWithAdress>
  <DomainObject.Predmet.ProtustrankaWithAdressOIB>
    <izvorni_sadrzaj>DINAVIGO d.o.o. za trgovinu i usluge, OIB 93579465643, Vijenac Petrove gore 9 , 31000 Osijek</izvorni_sadrzaj>
    <derivirana_varijabla naziv="DomainObject.Predmet.ProtustrankaWithAdressOIB_1">DINAVIGO d.o.o. za trgovinu i usluge, OIB 93579465643, Vijenac Petrove gore 9 , 31000 Osijek</derivirana_varijabla>
  </DomainObject.Predmet.ProtustrankaWithAdressOIB>
  <DomainObject.Predmet.ProtustrankaNazivFormated>
    <izvorni_sadrzaj>DINAVIGO d.o.o. za trgovinu i usluge</izvorni_sadrzaj>
    <derivirana_varijabla naziv="DomainObject.Predmet.ProtustrankaNazivFormated_1">DINAVIGO d.o.o. za trgovinu i usluge</derivirana_varijabla>
  </DomainObject.Predmet.ProtustrankaNazivFormated>
  <DomainObject.Predmet.ProtustrankaNazivFormatedOIB>
    <izvorni_sadrzaj>DINAVIGO d.o.o. za trgovinu i usluge, OIB 93579465643</izvorni_sadrzaj>
    <derivirana_varijabla naziv="DomainObject.Predmet.ProtustrankaNazivFormatedOIB_1">DINAVIGO d.o.o. za trgovinu i usluge, OIB 93579465643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 OSIJEK zastupanog po punomoćniku Županijsko državno odvjetništvo GUO</izvorni_sadrzaj>
    <derivirana_varijabla naziv="DomainObject.Predmet.StrankaFormated_1">  RH MF PU PODRUČNI URED  OSIJEK zastupanog po punomoćniku Županijsko državno odvjetništvo GUO</derivirana_varijabla>
  </DomainObject.Predmet.StrankaFormated>
  <DomainObject.Predmet.StrankaFormatedOIB>
    <izvorni_sadrzaj>  RH MF PU PODRUČNI URED  OSIJEK, OIB 18683136487 zastupanog po punomoćniku Županijsko državno odvjetništvo GUO</izvorni_sadrzaj>
    <derivirana_varijabla naziv="DomainObject.Predmet.StrankaFormatedOIB_1">  RH MF PU PODRUČNI URED  OSIJEK, OIB 18683136487 zastupanog po punomoćniku Županijsko državno odvjetništvo GUO</derivirana_varijabla>
  </DomainObject.Predmet.StrankaFormatedOIB>
  <DomainObject.Predmet.StrankaFormatedWithAdress>
    <izvorni_sadrzaj> RH MF PU PODRUČNI URED  OSIJEK zastupanog po punomoćniku Županijsko državno odvjetništvo GUO</izvorni_sadrzaj>
    <derivirana_varijabla naziv="DomainObject.Predmet.StrankaFormatedWithAdress_1"> RH MF PU PODRUČNI URED  OSIJEK zastupanog po punomoćniku Županijsko državno odvjetništvo GUO</derivirana_varijabla>
  </DomainObject.Predmet.StrankaFormatedWithAdress>
  <DomainObject.Predmet.StrankaFormatedWithAdressOIB>
    <izvorni_sadrzaj> RH MF PU PODRUČNI URED  OSIJEK, OIB 18683136487 zastupanog po punomoćniku Županijsko državno odvjetništvo GUO</izvorni_sadrzaj>
    <derivirana_varijabla naziv="DomainObject.Predmet.StrankaFormatedWithAdressOIB_1"> RH MF PU PODRUČNI URED  OSIJEK, OIB 18683136487 zastupanog po punomoćniku Županijsko državno odvjetništvo GUO</derivirana_varijabla>
  </DomainObject.Predmet.StrankaFormatedWithAdressOIB>
  <DomainObject.Predmet.StrankaWithAdress>
    <izvorni_sadrzaj>RH MF PU PODRUČNI URED  OSIJEK </izvorni_sadrzaj>
    <derivirana_varijabla naziv="DomainObject.Predmet.StrankaWithAdress_1">RH MF PU PODRUČNI URED  OSIJEK </derivirana_varijabla>
  </DomainObject.Predmet.StrankaWithAdress>
  <DomainObject.Predmet.StrankaWithAdressOIB>
    <izvorni_sadrzaj>RH MF PU PODRUČNI URED  OSIJEK, OIB 18683136487</izvorni_sadrzaj>
    <derivirana_varijabla naziv="DomainObject.Predmet.StrankaWithAdressOIB_1">RH MF PU PODRUČNI URED  OSIJEK, OIB 18683136487</derivirana_varijabla>
  </DomainObject.Predmet.StrankaWithAdressOIB>
  <DomainObject.Predmet.StrankaNazivFormated>
    <izvorni_sadrzaj>RH MF PU PODRUČNI URED  OSIJEK</izvorni_sadrzaj>
    <derivirana_varijabla naziv="DomainObject.Predmet.StrankaNazivFormated_1">RH MF PU PODRUČNI URED  OSIJEK</derivirana_varijabla>
  </DomainObject.Predmet.StrankaNazivFormated>
  <DomainObject.Predmet.StrankaNazivFormatedOIB>
    <izvorni_sadrzaj>RH MF PU PODRUČNI URED  OSIJEK, OIB 18683136487</izvorni_sadrzaj>
    <derivirana_varijabla naziv="DomainObject.Predmet.StrankaNazivFormatedOIB_1">RH MF PU PODRUČNI URED 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PU PODRUČNI URED  OSIJEK zastupanog po punomoćniku Županijsko državno odvjetništvo GUO</item>
    </izvorni_sadrzaj>
    <derivirana_varijabla naziv="DomainObject.Predmet.StrankaListFormated_1">
      <item>RH MF PU PODRUČNI URED  OSIJEK zastupanog po punomoćniku Županijsko državno odvjetništvo GUO</item>
    </derivirana_varijabla>
  </DomainObject.Predmet.StrankaListFormated>
  <DomainObject.Predmet.StrankaListFormatedOIB>
    <izvorni_sadrzaj>
      <item>RH MF PU PODRUČNI URED  OSIJEK, OIB 18683136487 zastupanog po punomoćniku Županijsko državno odvjetništvo GUO</item>
    </izvorni_sadrzaj>
    <derivirana_varijabla naziv="DomainObject.Predmet.StrankaListFormatedOIB_1">
      <item>RH MF PU PODRUČNI URED  OSIJEK, OIB 18683136487 zastupanog po punomoćniku Županijsko državno odvjetništvo GUO</item>
    </derivirana_varijabla>
  </DomainObject.Predmet.StrankaListFormatedOIB>
  <DomainObject.Predmet.StrankaListFormatedWithAdress>
    <izvorni_sadrzaj>
      <item>RH MF PU PODRUČNI URED  OSIJEK zastupanog po punomoćniku Županijsko državno odvjetništvo GUO</item>
    </izvorni_sadrzaj>
    <derivirana_varijabla naziv="DomainObject.Predmet.StrankaListFormatedWithAdress_1">
      <item>RH MF PU PODRUČNI URED  OSIJEK zastupanog po punomoćniku Županijsko državno odvjetništvo GUO</item>
    </derivirana_varijabla>
  </DomainObject.Predmet.StrankaListFormatedWithAdress>
  <DomainObject.Predmet.StrankaListFormatedWithAdressOIB>
    <izvorni_sadrzaj>
      <item>RH MF PU PODRUČNI URED  OSIJEK, OIB 18683136487 zastupanog po punomoćniku Županijsko državno odvjetništvo GUO</item>
    </izvorni_sadrzaj>
    <derivirana_varijabla naziv="DomainObject.Predmet.StrankaListFormatedWithAdressOIB_1">
      <item>RH MF PU PODRUČNI URED  OSIJEK, OIB 18683136487 zastupanog po punomoćniku Županijsko državno odvjetništvo GUO</item>
    </derivirana_varijabla>
  </DomainObject.Predmet.StrankaListFormatedWithAdressOIB>
  <DomainObject.Predmet.StrankaListNazivFormated>
    <izvorni_sadrzaj>
      <item>RH MF PU PODRUČNI URED  OSIJEK</item>
    </izvorni_sadrzaj>
    <derivirana_varijabla naziv="DomainObject.Predmet.StrankaListNazivFormated_1">
      <item>RH MF PU PODRUČNI URED  OSIJEK</item>
    </derivirana_varijabla>
  </DomainObject.Predmet.StrankaListNazivFormated>
  <DomainObject.Predmet.StrankaListNazivFormatedOIB>
    <izvorni_sadrzaj>
      <item>RH MF PU PODRUČNI URED  OSIJEK, OIB 18683136487</item>
    </izvorni_sadrzaj>
    <derivirana_varijabla naziv="DomainObject.Predmet.StrankaListNazivFormatedOIB_1">
      <item>RH MF PU PODRUČNI URED  OSIJEK, OIB 18683136487</item>
    </derivirana_varijabla>
  </DomainObject.Predmet.StrankaListNazivFormatedOIB>
  <DomainObject.Predmet.ProtuStrankaListFormated>
    <izvorni_sadrzaj>
      <item>DINAVIGO d.o.o. za trgovinu i usluge zastupanog po punomoćniku Vladimir Vukanović</item>
    </izvorni_sadrzaj>
    <derivirana_varijabla naziv="DomainObject.Predmet.ProtuStrankaListFormated_1">
      <item>DINAVIGO d.o.o. za trgovinu i usluge zastupanog po punomoćniku Vladimir Vukanović</item>
    </derivirana_varijabla>
  </DomainObject.Predmet.ProtuStrankaListFormated>
  <DomainObject.Predmet.ProtuStrankaListFormatedOIB>
    <izvorni_sadrzaj>
      <item>DINAVIGO d.o.o. za trgovinu i usluge, OIB 93579465643 zastupanog po punomoćniku Vladimir Vukanović</item>
    </izvorni_sadrzaj>
    <derivirana_varijabla naziv="DomainObject.Predmet.ProtuStrankaListFormatedOIB_1">
      <item>DINAVIGO d.o.o. za trgovinu i usluge, OIB 93579465643 zastupanog po punomoćniku Vladimir Vukanović</item>
    </derivirana_varijabla>
  </DomainObject.Predmet.ProtuStrankaListFormatedOIB>
  <DomainObject.Predmet.ProtuStrankaListFormatedWithAdress>
    <izvorni_sadrzaj>
      <item>DINAVIGO d.o.o. za trgovinu i usluge, Vijenac Petrove gore 9 , 31000 Osijek zastupanog po punomoćniku Vladimir Vukanović</item>
    </izvorni_sadrzaj>
    <derivirana_varijabla naziv="DomainObject.Predmet.ProtuStrankaListFormatedWithAdress_1">
      <item>DINAVIGO d.o.o. za trgovinu i usluge, Vijenac Petrove gore 9 , 31000 Osijek zastupanog po punomoćniku Vladimir Vukanović</item>
    </derivirana_varijabla>
  </DomainObject.Predmet.ProtuStrankaListFormatedWithAdress>
  <DomainObject.Predmet.ProtuStrankaListFormatedWithAdressOIB>
    <izvorni_sadrzaj>
      <item>DINAVIGO d.o.o. za trgovinu i usluge, OIB 93579465643, Vijenac Petrove gore 9 , 31000 Osijek zastupanog po punomoćniku Vladimir Vukanović</item>
    </izvorni_sadrzaj>
    <derivirana_varijabla naziv="DomainObject.Predmet.ProtuStrankaListFormatedWithAdressOIB_1">
      <item>DINAVIGO d.o.o. za trgovinu i usluge, OIB 93579465643, Vijenac Petrove gore 9 , 31000 Osijek zastupanog po punomoćniku Vladimir Vukanović</item>
    </derivirana_varijabla>
  </DomainObject.Predmet.ProtuStrankaListFormatedWithAdressOIB>
  <DomainObject.Predmet.ProtuStrankaListNazivFormated>
    <izvorni_sadrzaj>
      <item>DINAVIGO d.o.o. za trgovinu i usluge</item>
    </izvorni_sadrzaj>
    <derivirana_varijabla naziv="DomainObject.Predmet.ProtuStrankaListNazivFormated_1">
      <item>DINAVIGO d.o.o. za trgovinu i usluge</item>
    </derivirana_varijabla>
  </DomainObject.Predmet.ProtuStrankaListNazivFormated>
  <DomainObject.Predmet.ProtuStrankaListNazivFormatedOIB>
    <izvorni_sadrzaj>
      <item>DINAVIGO d.o.o. za trgovinu i usluge, OIB 93579465643</item>
    </izvorni_sadrzaj>
    <derivirana_varijabla naziv="DomainObject.Predmet.ProtuStrankaListNazivFormatedOIB_1">
      <item>DINAVIGO d.o.o. za trgovinu i usluge, OIB 93579465643</item>
    </derivirana_varijabla>
  </DomainObject.Predmet.ProtuStrankaListNazivFormatedOIB>
  <DomainObject.Predmet.OstaliListFormated>
    <izvorni_sadrzaj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izvorni_sadrzaj>
    <derivirana_varijabla naziv="DomainObject.Predmet.OstaliListFormated_1">
      <item>Fond za zaštitu okoliša i energetsku učinkovitost</item>
      <item>Županijsko državno odvjetništvo GUO punomoćnik sudionika u postupku RH MF PU PODRUČNI URED  OSIJEK</item>
      <item>Vladimir Vukanović punomoćnik sudionika u postupku DINAVIGO d.o.o. za trgovinu i usluge</item>
      <item>Zoran Subotić</item>
    </derivirana_varijabla>
  </DomainObject.Predmet.OstaliListFormated>
  <DomainObject.Predmet.OstaliListFormatedOIB>
    <izvorni_sadrzaj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izvorni_sadrzaj>
    <derivirana_varijabla naziv="DomainObject.Predmet.OstaliListFormatedOIB_1">
      <item>Fond za zaštitu okoliša i energetsku učinkovitost, OIB 85828625994</item>
      <item>Županijsko državno odvjetništvo GUO punomoćnik sudionika u postupku RH MF PU PODRUČNI URED  OSIJEK</item>
      <item>Vladimir Vukanović, OIB 92010448434 punomoćnik sudionika u postupku DINAVIGO d.o.o. za trgovinu i usluge</item>
      <item>Zoran Subotić, OIB 09071761803</item>
    </derivirana_varijabla>
  </DomainObject.Predmet.OstaliListFormatedOIB>
  <DomainObject.Predmet.OstaliListFormatedWithAdress>
    <izvorni_sadrzaj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izvorni_sadrzaj>
    <derivirana_varijabla naziv="DomainObject.Predmet.OstaliListFormatedWithAdress_1">
      <item>Fond za zaštitu okoliša i energetsku učinkovitost, Radnička cesta 80, 10000 Zagreb</item>
      <item>Županijsko državno odvjetništvo GUO, Kapucinska 21, 31000 Osijek punomoćnik sudionika u postupku RH MF PU PODRUČNI URED  OSIJEK</item>
      <item>Vladimir Vukanović, Vijenac Petrove Gore 9, 31000 Osijek punomoćnik sudionika u postupku DINAVIGO d.o.o. za trgovinu i usluge</item>
      <item>Zoran Subotić, Kralja Tomislava 51a, 31300 Beli Manastir</item>
    </derivirana_varijabla>
  </DomainObject.Predmet.OstaliListFormatedWithAdress>
  <DomainObject.Predmet.OstaliListFormatedWithAdressOIB>
    <izvorni_sadrzaj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izvorni_sadrzaj>
    <derivirana_varijabla naziv="DomainObject.Predmet.OstaliListFormatedWithAdressOIB_1">
      <item>Fond za zaštitu okoliša i energetsku učinkovitost, OIB 85828625994, Radnička cesta 80, 10000 Zagreb</item>
      <item>Županijsko državno odvjetništvo GUO, Kapucinska 21, 31000 Osijek punomoćnik sudionika u postupku RH MF PU PODRUČNI URED  OSIJEK</item>
      <item>Vladimir Vukanović, OIB 92010448434, Vijenac Petrove Gore 9, 31000 Osijek punomoćnik sudionika u postupku DINAVIGO d.o.o. za trgovinu i usluge</item>
      <item>Zoran Subotić, OIB 09071761803, Kralja Tomislava 51a, 31300 Beli Manastir</item>
    </derivirana_varijabla>
  </DomainObject.Predmet.OstaliListFormatedWithAdressOIB>
  <DomainObject.Predmet.OstaliListNazivFormated>
    <izvorni_sadrzaj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OstaliListNazivFormated_1">
      <item>Fond za zaštitu okoliša i energetsku učinkovitost</item>
      <item>Županijsko državno odvjetništvo GUO</item>
      <item>Vladimir Vukanović</item>
      <item>Zoran Subotić</item>
    </derivirana_varijabla>
  </DomainObject.Predmet.OstaliListNazivFormated>
  <DomainObject.Predmet.OstaliListNazivFormatedOIB>
    <izvorni_sadrzaj>
      <item>Fond za zaštitu okoliša i energetsku učinkovitost, OIB 85828625994</item>
      <item>Županijsko državno odvjetništvo GUO</item>
      <item>Vladimir Vukanović, OIB 92010448434</item>
      <item>Zoran Subotić, OIB 09071761803</item>
    </izvorni_sadrzaj>
    <derivirana_varijabla naziv="DomainObject.Predmet.OstaliListNazivFormatedOIB_1">
      <item>Fond za zaštitu okoliša i energetsku učinkovitost, OIB 85828625994</item>
      <item>Županijsko državno odvjetništvo GUO</item>
      <item>Vladimir Vukanović, OIB 92010448434</item>
      <item>Zoran Subotić, OIB 09071761803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>St-1494/2017-30</izvorni_sadrzaj>
    <derivirana_varijabla naziv="DomainObject.PoslovniBrojDokumenta_1">St-1494/2017-30</derivirana_varijabla>
  </DomainObject.PoslovniBrojDokumenta>
  <DomainObject.Predmet.StrankaIDrugi>
    <izvorni_sadrzaj>RH MF PU PODRUČNI URED  OSIJEK</izvorni_sadrzaj>
    <derivirana_varijabla naziv="DomainObject.Predmet.StrankaIDrugi_1">RH MF PU PODRUČNI URED  OSIJEK</derivirana_varijabla>
  </DomainObject.Predmet.StrankaIDrugi>
  <DomainObject.Predmet.ProtustrankaIDrugi>
    <izvorni_sadrzaj>DINAVIGO d.o.o. za trgovinu i usluge</izvorni_sadrzaj>
    <derivirana_varijabla naziv="DomainObject.Predmet.ProtustrankaIDrugi_1">DINAVIGO d.o.o. za trgovinu i usluge</derivirana_varijabla>
  </DomainObject.Predmet.ProtustrankaIDrugi>
  <DomainObject.Predmet.StrankaIDrugiAdressOIB>
    <izvorni_sadrzaj>RH MF PU PODRUČNI URED  OSIJEK, OIB 18683136487</izvorni_sadrzaj>
    <derivirana_varijabla naziv="DomainObject.Predmet.StrankaIDrugiAdressOIB_1">RH MF PU PODRUČNI URED  OSIJEK, OIB 18683136487</derivirana_varijabla>
  </DomainObject.Predmet.StrankaIDrugiAdressOIB>
  <DomainObject.Predmet.ProtustrankaIDrugiAdressOIB>
    <izvorni_sadrzaj>DINAVIGO d.o.o. za trgovinu i usluge, OIB 93579465643, Vijenac Petrove gore 9 , 31000 Osijek</izvorni_sadrzaj>
    <derivirana_varijabla naziv="DomainObject.Predmet.ProtustrankaIDrugiAdressOIB_1">DINAVIGO d.o.o. za trgovinu i usluge, OIB 93579465643, Vijenac Petrove gore 9 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izvorni_sadrzaj>
    <derivirana_varijabla naziv="DomainObject.Predmet.SudioniciListNaziv_1">
      <item>DINAVIGO d.o.o. za trgovinu i usluge</item>
      <item>RH MF PU PODRUČNI URED  OSIJEK</item>
      <item>Fond za zaštitu okoliša i energetsku učinkovitost</item>
      <item>Županijsko državno odvjetništvo GUO</item>
      <item>Vladimir Vukanović</item>
      <item>Zoran Subotić</item>
    </derivirana_varijabla>
  </DomainObject.Predmet.SudioniciListNaziv>
  <DomainObject.Predmet.SudioniciListAdressOIB>
    <izvorni_sadrzaj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izvorni_sadrzaj>
    <derivirana_varijabla naziv="DomainObject.Predmet.SudioniciListAdressOIB_1">
      <item>DINAVIGO d.o.o. za trgovinu i usluge, OIB 93579465643, Vijenac Petrove gore 9 ,31000 Osijek</item>
      <item>RH MF PU PODRUČNI URED  OSIJEK, OIB 18683136487</item>
      <item>Fond za zaštitu okoliša i energetsku učinkovitost, OIB 85828625994, Radnička cesta 80,10000 Zagreb</item>
      <item>Županijsko državno odvjetništvo GUO, Kapucinska 21,31000 Osijek</item>
      <item>Vladimir Vukanović, OIB 92010448434, Vijenac Petrove Gore 9,31000 Osijek</item>
      <item>Zoran Subotić, OIB 09071761803, Kralja Tomislava 51a,31300 Beli Manastir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93579465643</item>
      <item>, OIB 18683136487</item>
      <item>, OIB 85828625994</item>
      <item>, OIB null</item>
      <item>, OIB 92010448434</item>
      <item>, OIB 09071761803</item>
    </izvorni_sadrzaj>
    <derivirana_varijabla naziv="DomainObject.Predmet.SudioniciListNazivOIB_1">
      <item>, OIB 93579465643</item>
      <item>, OIB 18683136487</item>
      <item>, OIB 85828625994</item>
      <item>, OIB null</item>
      <item>, OIB 92010448434</item>
      <item>, OIB 09071761803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441909-05C3-4515-870C-2026FC2FC1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1329</properties:Words>
  <properties:Characters>7435</properties:Characters>
  <properties:Lines>178</properties:Lines>
  <properties:Paragraphs>40</properties:Paragraphs>
  <properties:TotalTime>938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2018-08-09T11:34:00Z</cp:lastPrinted>
  <dcterms:modified xmlns:xsi="http://www.w3.org/2001/XMLSchema-instance" xsi:type="dcterms:W3CDTF">2018-08-09T11:35:00Z</dcterms:modified>
  <cp:revision>600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St-1494/2017-30 / Odluka - Rješenje (1494-17_(-30)_ŽIVKA_POSAVAC.docx)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