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e8f0b" w14:paraId="25e8f0b" w:rsidRDefault="00A32532" w:rsidP="00A32532" w:rsidR="00A32532">
      <w:pPr>
        <w:jc w:val="right"/>
        <w15:collapsed w:val="false"/>
      </w:pPr>
      <w:r>
        <w:t>Broj: 6 St-</w:t>
      </w:r>
      <w:r w:rsidR="0003173F">
        <w:t>2120</w:t>
      </w:r>
      <w:r>
        <w:t>/16-</w:t>
      </w:r>
      <w:r w:rsidR="0003173F">
        <w:t>13</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272432" w:rsidR="00BF30CF" w:rsidRPr="00272432">
      <w:pPr>
        <w:ind w:firstLine="708"/>
        <w:jc w:val="both"/>
        <w:rPr>
          <w:b/>
        </w:rPr>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234989">
        <w:t xml:space="preserve">Financijska agencija OIB: 85821130368, Regionalni centar Osijek. Podružnica Osijek, L. Jagera 3, Osijek za otvaranje stečajnog postupka nad dužnikom </w:t>
      </w:r>
      <w:r w:rsidR="0003173F" w:rsidRPr="0003173F">
        <w:rPr>
          <w:b/>
        </w:rPr>
        <w:t>JEMS j.d.o.o., Vukovar, Matice Hrvatske 21, OIB: 38924656143, MBS: 030164418</w:t>
      </w:r>
      <w:r w:rsidRPr="00D14516">
        <w:t>,</w:t>
      </w:r>
      <w:r>
        <w:t xml:space="preserve"> dana </w:t>
      </w:r>
      <w:r w:rsidR="008D176D">
        <w:t>24</w:t>
      </w:r>
      <w:r w:rsidR="00234989">
        <w:t>. travnja</w:t>
      </w:r>
      <w:r w:rsidR="00C40F45">
        <w:t xml:space="preserve"> 2017. g., </w:t>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03173F" w:rsidRPr="0003173F">
        <w:rPr>
          <w:b/>
        </w:rPr>
        <w:t>JEMS j.d.o.o., Vukovar, Matice Hrvatske 21, OIB: 38924656143, MBS: 030164418</w:t>
      </w:r>
      <w:r w:rsidR="00CA1D43">
        <w:rPr>
          <w:b/>
        </w:rPr>
        <w:t>.</w:t>
      </w:r>
    </w:p>
    <w:p w:rsidRDefault="007257A3" w:rsidP="007257A3" w:rsidR="007257A3">
      <w:pPr>
        <w:ind w:left="1080"/>
        <w:jc w:val="both"/>
        <w:rPr>
          <w:b/>
        </w:rPr>
      </w:pPr>
    </w:p>
    <w:p w:rsidRDefault="00324E7F" w:rsidP="007257A3" w:rsidR="00AF0B31" w:rsidRPr="007257A3">
      <w:pPr>
        <w:numPr>
          <w:ilvl w:val="0"/>
          <w:numId w:val="11"/>
        </w:numPr>
        <w:jc w:val="both"/>
        <w:rPr>
          <w:b/>
        </w:rPr>
      </w:pPr>
      <w:r w:rsidRPr="00E33447">
        <w:t>Za stečajnog upravitelja određuje se</w:t>
      </w:r>
      <w:r w:rsidR="00AF0B31">
        <w:t xml:space="preserve"> </w:t>
      </w:r>
      <w:r w:rsidR="007257A3" w:rsidRPr="007257A3">
        <w:rPr>
          <w:b/>
        </w:rPr>
        <w:t>Ivana Krstić, Osijek, Županijska 2, OIB: 47574637108</w:t>
      </w:r>
      <w:r w:rsidR="00AF0B31" w:rsidRPr="007257A3">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03173F" w:rsidRPr="0003173F">
        <w:rPr>
          <w:b/>
        </w:rPr>
        <w:t>JEMS j.d.o.o., Vukovar, Matice Hrvatske 21, OIB: 38924656143, MBS: 030164418</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C40F45" w:rsidR="00C974C8">
      <w:pPr>
        <w:numPr>
          <w:ilvl w:val="0"/>
          <w:numId w:val="11"/>
        </w:numPr>
        <w:jc w:val="both"/>
      </w:pPr>
      <w:r w:rsidRPr="0074446F">
        <w:t>Primjerak rješenja, nakon pravomoćnosti, dostavit će se registru Trgovačkog suda u Osijek</w:t>
      </w:r>
      <w:r w:rsidR="00C40F45">
        <w:t>u, radi upisa brisanja dužnika.</w:t>
      </w:r>
    </w:p>
    <w:p w:rsidRDefault="00FC6077" w:rsidP="00391EE1" w:rsidR="00FC6077">
      <w:pPr>
        <w:pStyle w:val="Bezproreda"/>
        <w:jc w:val="both"/>
      </w:pPr>
    </w:p>
    <w:p w:rsidRDefault="00FC6077" w:rsidP="00FC6077" w:rsidR="00FC6077">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03173F">
        <w:rPr>
          <w:b/>
        </w:rPr>
        <w:t>2120</w:t>
      </w:r>
      <w:r>
        <w:rPr>
          <w:b/>
        </w:rPr>
        <w:t>-16</w:t>
      </w:r>
      <w:r>
        <w:t xml:space="preserve"> i obustavi daljnju pljenidbu do iznosa iz st. 1 čl. 112 Stečajnog zakona (NN 105/15) ako iznos predujma nije zaplijenjen u cijelosti.</w:t>
      </w: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C40F45" w:rsidP="00C40F45" w:rsidR="00C40F45" w:rsidRPr="005E551C">
      <w:pPr>
        <w:ind w:firstLine="720"/>
        <w:jc w:val="both"/>
      </w:pPr>
      <w:r w:rsidRPr="005E551C">
        <w:t>Rješenjem ovoga suda broj St</w:t>
      </w:r>
      <w:r>
        <w:t>-</w:t>
      </w:r>
      <w:r w:rsidR="0003173F">
        <w:t>2120</w:t>
      </w:r>
      <w:r>
        <w:t xml:space="preserve">/16 od </w:t>
      </w:r>
      <w:r w:rsidR="007257A3">
        <w:t>1</w:t>
      </w:r>
      <w:r w:rsidR="00320028">
        <w:t>7</w:t>
      </w:r>
      <w:r w:rsidR="007257A3">
        <w:t>. siječnja</w:t>
      </w:r>
      <w:r w:rsidR="0003173F">
        <w:t xml:space="preserve"> 2017</w:t>
      </w:r>
      <w:r>
        <w:t>. g.</w:t>
      </w:r>
      <w:r w:rsidRPr="005E551C">
        <w:t xml:space="preserve"> pokrenut je postupak nad dužnikom </w:t>
      </w:r>
      <w:r w:rsidR="0003173F" w:rsidRPr="0003173F">
        <w:rPr>
          <w:b/>
        </w:rPr>
        <w:t>JEMS j.d.o.o., Vukovar, Matice Hrvatske 21, OIB: 38924656143, MBS: 030164418</w:t>
      </w:r>
      <w:r w:rsidRPr="005E551C">
        <w:rPr>
          <w:b/>
        </w:rPr>
        <w:t>,</w:t>
      </w:r>
      <w:r w:rsidRPr="005E551C">
        <w:t xml:space="preserve"> za privremen</w:t>
      </w:r>
      <w:r w:rsidR="00AF0B31">
        <w:t>u</w:t>
      </w:r>
      <w:r w:rsidRPr="005E551C">
        <w:t xml:space="preserve"> stečajn</w:t>
      </w:r>
      <w:r w:rsidR="00AF0B31">
        <w:t>u</w:t>
      </w:r>
      <w:r w:rsidRPr="005E551C">
        <w:t xml:space="preserve"> upravitelj</w:t>
      </w:r>
      <w:r w:rsidR="00AF0B31">
        <w:t>icu</w:t>
      </w:r>
      <w:r w:rsidRPr="005E551C">
        <w:t xml:space="preserve"> imenovan</w:t>
      </w:r>
      <w:r w:rsidR="00AF0B31">
        <w:t>a</w:t>
      </w:r>
      <w:r w:rsidRPr="005E551C">
        <w:t xml:space="preserve"> je </w:t>
      </w:r>
      <w:r w:rsidR="007257A3">
        <w:lastRenderedPageBreak/>
        <w:t>Ivana Krstić</w:t>
      </w:r>
      <w:r>
        <w:t xml:space="preserve"> iz Osijeka </w:t>
      </w:r>
      <w:r w:rsidRPr="005E551C">
        <w:t xml:space="preserve">te je za </w:t>
      </w:r>
      <w:r w:rsidR="00320028">
        <w:t>23</w:t>
      </w:r>
      <w:r w:rsidR="007257A3">
        <w:t>. veljače</w:t>
      </w:r>
      <w:r w:rsidR="00234989">
        <w:t xml:space="preserve"> 2017</w:t>
      </w:r>
      <w:r>
        <w:t>. g.</w:t>
      </w:r>
      <w:r w:rsidRPr="005E551C">
        <w:t xml:space="preserve"> zakazano ročište radi izjašnjenja o prijedlogu za pokretanje stečajnog postupka. </w:t>
      </w:r>
    </w:p>
    <w:p w:rsidRDefault="007D2041" w:rsidP="00C40F45" w:rsidR="007D2041" w:rsidRPr="005E551C">
      <w:pPr>
        <w:jc w:val="both"/>
      </w:pPr>
    </w:p>
    <w:p w:rsidRDefault="007D2041" w:rsidP="008D176D" w:rsidR="0003173F">
      <w:pPr>
        <w:ind w:firstLine="720"/>
        <w:jc w:val="both"/>
      </w:pPr>
      <w:r w:rsidRPr="005E551C">
        <w:t xml:space="preserve">Dana </w:t>
      </w:r>
      <w:r w:rsidR="00320028">
        <w:t>23</w:t>
      </w:r>
      <w:r w:rsidR="007257A3">
        <w:t>. veljače</w:t>
      </w:r>
      <w:r w:rsidR="00234989">
        <w:t xml:space="preserve"> 2017. </w:t>
      </w:r>
      <w:r w:rsidR="008527DE">
        <w:t xml:space="preserve"> g.</w:t>
      </w:r>
      <w:r w:rsidRPr="005E551C">
        <w:t xml:space="preserve"> na ročištu za ispitivanje uvjeta za otvaranje stečajnog postupka nad dužnikom iz izvješća privremen</w:t>
      </w:r>
      <w:r w:rsidR="005643D4">
        <w:t>og</w:t>
      </w:r>
      <w:r w:rsidRPr="005E551C">
        <w:t xml:space="preserve"> stečajn</w:t>
      </w:r>
      <w:r w:rsidR="005643D4">
        <w:t>og</w:t>
      </w:r>
      <w:r w:rsidRPr="005E551C">
        <w:t xml:space="preserve"> upravitelj</w:t>
      </w:r>
      <w:r w:rsidR="005643D4">
        <w:t>a</w:t>
      </w:r>
      <w:r w:rsidRPr="005E551C">
        <w:t xml:space="preserve"> proizlazi slijedeće:</w:t>
      </w:r>
    </w:p>
    <w:p w:rsidRDefault="0003173F" w:rsidP="0003173F" w:rsidR="0003173F">
      <w:pPr>
        <w:pStyle w:val="Bezproreda"/>
        <w:jc w:val="both"/>
        <w:rPr>
          <w:b/>
        </w:rPr>
      </w:pPr>
    </w:p>
    <w:p w:rsidRDefault="0003173F" w:rsidP="0003173F" w:rsidR="0003173F">
      <w:pPr>
        <w:pStyle w:val="Bezproreda"/>
        <w:jc w:val="both"/>
      </w:pPr>
      <w:r>
        <w:t>Dužnik je jednostavno društvo s ograničenom odgovornošću osnovano Izjavom o osnivanju jednostavno društva s ograničenom odgovornošću od 11. rujna 2015. g. od osnivača Dražena Alibegovića iz Osijeka, Alanska 7, OIB: 19292125332, koji je i zakonski zastupnik dužnika.</w:t>
      </w:r>
    </w:p>
    <w:p w:rsidRDefault="0003173F" w:rsidP="0003173F" w:rsidR="0003173F">
      <w:pPr>
        <w:pStyle w:val="Bezproreda"/>
        <w:jc w:val="both"/>
      </w:pPr>
    </w:p>
    <w:p w:rsidRDefault="0003173F" w:rsidP="0003173F" w:rsidR="0003173F">
      <w:pPr>
        <w:pStyle w:val="Bezproreda"/>
        <w:jc w:val="both"/>
      </w:pPr>
      <w:r>
        <w:t>Temeljni kapital dužnika iznosi 10,00 Kn.</w:t>
      </w:r>
    </w:p>
    <w:p w:rsidRDefault="0003173F" w:rsidP="0003173F" w:rsidR="0003173F">
      <w:pPr>
        <w:pStyle w:val="Bezproreda"/>
        <w:jc w:val="both"/>
      </w:pPr>
    </w:p>
    <w:p w:rsidRDefault="0003173F" w:rsidP="0003173F" w:rsidR="0003173F">
      <w:pPr>
        <w:pStyle w:val="Bezproreda"/>
        <w:jc w:val="both"/>
      </w:pPr>
      <w:r>
        <w:t xml:space="preserve">Dužnik ima registriranu djelatnost održavanja i popravaka motornih vozila razvrstana brojčanom oznakom 4520 prema NKD-u 2007. </w:t>
      </w:r>
    </w:p>
    <w:p w:rsidRDefault="0003173F" w:rsidP="0003173F" w:rsidR="0003173F">
      <w:pPr>
        <w:pStyle w:val="Bezproreda"/>
        <w:jc w:val="both"/>
      </w:pPr>
    </w:p>
    <w:p w:rsidRDefault="0003173F" w:rsidP="0003173F" w:rsidR="0003173F">
      <w:pPr>
        <w:pStyle w:val="Bezproreda"/>
        <w:jc w:val="both"/>
      </w:pPr>
      <w:r>
        <w:t>Dužnik posluje putem žiroračuna broj HR5223400091110745614 pri Privrednoj banci Zagreb d.d. koji je u trajnoj blokadi od 31. ožujka 2016. g.</w:t>
      </w:r>
    </w:p>
    <w:p w:rsidRDefault="0003173F" w:rsidP="0003173F" w:rsidR="0003173F">
      <w:pPr>
        <w:pStyle w:val="Bezproreda"/>
        <w:jc w:val="both"/>
      </w:pPr>
    </w:p>
    <w:p w:rsidRDefault="0003173F" w:rsidP="0003173F" w:rsidR="0003173F">
      <w:pPr>
        <w:pStyle w:val="Bezproreda"/>
        <w:jc w:val="both"/>
      </w:pPr>
      <w:r>
        <w:t>Dužnik nema zaposlenih.</w:t>
      </w:r>
    </w:p>
    <w:p w:rsidRDefault="0003173F" w:rsidP="0003173F" w:rsidR="0003173F">
      <w:pPr>
        <w:pStyle w:val="Bezproreda"/>
        <w:rPr>
          <w:b/>
        </w:rPr>
      </w:pPr>
    </w:p>
    <w:p w:rsidRDefault="0003173F" w:rsidP="0003173F" w:rsidR="0003173F">
      <w:pPr>
        <w:pStyle w:val="Bezproreda"/>
        <w:jc w:val="both"/>
      </w:pPr>
      <w:r>
        <w:t>Dužnik je od osnivanja obavljao djelatnost brzih auto servisa, pranja tepiha i autopraonice na adresi u Osijeku, Banova 60, koji prostor je korišten temeljen ugovora o zakupu sklopljenim s Mile Jurićem iz Osijeka, Krstova 64a, to za poslovni prostor koji se sastoji od prostora radione, maloprodaje, uredskih prostora, nadstrešnica i ekonomskog dvorišta, sveukupne površine cca 1000 m2. Navedeni ugovor bio je zaključen na razdoblje od 10 godina počev od 14. listopada 2015. g., uz ugovorenu mjesečnu zakupninu od 500,00 EUR mjesečno u protuvrijednosti u kunama prema srednjem teaju HNB-a, te uz obvezu dužnika za plaćanjem režijskih troškova koji terete prostor. Radi nedostatka potražnje za uslugama dužnika njegovo poslovanje postalo je neisplativo te je ugovor o zakupu otkazan u rujnu 2016. g. od kada dužnik više ne obavlja nikakvu djelatnost.</w:t>
      </w:r>
    </w:p>
    <w:p w:rsidRDefault="0003173F" w:rsidP="0003173F" w:rsidR="0003173F">
      <w:pPr>
        <w:pStyle w:val="Bezproreda"/>
        <w:jc w:val="both"/>
        <w:rPr>
          <w:b/>
        </w:rPr>
      </w:pPr>
    </w:p>
    <w:p w:rsidRDefault="0003173F" w:rsidP="0003173F" w:rsidR="0003173F">
      <w:pPr>
        <w:pStyle w:val="Bezproreda"/>
        <w:jc w:val="both"/>
      </w:pPr>
      <w:r>
        <w:t>Knjigovođa dužnika dostavio je poslovnu dokumentaciju dužnika sa zadnjim podacima od 27. lipnja 2016. g. te se temeljem istih daje prikaz poslovanja dužnika kako slijedi:</w:t>
      </w:r>
    </w:p>
    <w:p w:rsidRDefault="0003173F" w:rsidP="0003173F" w:rsidR="0003173F">
      <w:pPr>
        <w:pStyle w:val="Bezproreda"/>
        <w:rPr>
          <w:rFonts w:eastAsiaTheme="minorHAnsi"/>
          <w:lang w:eastAsia="en-US"/>
        </w:rPr>
      </w:pPr>
      <w:r>
        <w:fldChar w:fldCharType="begin"/>
      </w:r>
      <w:r>
        <w:instrText xml:space="preserve"> LINK Excel.Sheet.12 "E:\\Dropbox\\ODVJETNIK\\Stečajni postupci\\Jems d.o.o\\Jems j.d.o.o..xlsx" BILANCA!R1C1:R19C2 \a \f 5 \h  \* MERGEFORMAT </w:instrText>
      </w:r>
      <w:r>
        <w:fldChar w:fldCharType="separate"/>
      </w:r>
    </w:p>
    <w:tbl>
      <w:tblPr>
        <w:tblStyle w:val="Reetkatablice"/>
        <w:tblW w:type="dxa" w:w="6385"/>
        <w:tblInd w:type="dxa" w:w="0"/>
        <w:tblLook w:val="04A0" w:noVBand="1" w:noHBand="0" w:lastColumn="0" w:firstColumn="1" w:lastRow="0" w:firstRow="1"/>
      </w:tblPr>
      <w:tblGrid>
        <w:gridCol w:w="4709"/>
        <w:gridCol w:w="1676"/>
      </w:tblGrid>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b/>
                <w:bCs/>
                <w:lang w:bidi="hi-IN" w:eastAsia="hi-IN"/>
              </w:rPr>
            </w:pPr>
            <w:r>
              <w:rPr>
                <w:b/>
                <w:bCs/>
              </w:rPr>
              <w:t>BILANCA NA DAN 31.12.</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b/>
                <w:bCs/>
                <w:lang w:bidi="hi-IN" w:eastAsia="hi-IN"/>
              </w:rPr>
            </w:pPr>
            <w:r>
              <w:rPr>
                <w:b/>
                <w:bCs/>
              </w:rPr>
              <w:t>2015</w:t>
            </w: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b/>
                <w:bCs/>
                <w:lang w:bidi="hi-IN" w:eastAsia="hi-IN"/>
              </w:rPr>
            </w:pPr>
            <w:r>
              <w:rPr>
                <w:b/>
                <w:bCs/>
              </w:rPr>
              <w:t>AKTIVA</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rPr>
                <w:sz w:val="20"/>
                <w:szCs w:val="20"/>
              </w:rPr>
            </w:pP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DUGOTRAJNA IMOVINA</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20.780,00 kn</w:t>
            </w: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alati, pogonski inventar i transportna imovina</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20.780,00 kn</w:t>
            </w: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KRATKOTRAJNA IMOVINA</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12.295,00 kn</w:t>
            </w: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zalihe</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2.208,00 kn</w:t>
            </w: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potraživanja</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5.595,00 kn</w:t>
            </w: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kratkotrajna financijska imovina</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rPr>
                <w:sz w:val="20"/>
                <w:szCs w:val="20"/>
              </w:rPr>
            </w:pP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novac u banci i blagajni</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4.492,00 kn</w:t>
            </w: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UKUPNA AKTIVA</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33.075,00 kn</w:t>
            </w: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rPr>
                <w:sz w:val="20"/>
                <w:szCs w:val="20"/>
              </w:rPr>
            </w:pP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rPr>
                <w:sz w:val="20"/>
                <w:szCs w:val="20"/>
              </w:rPr>
            </w:pP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b/>
                <w:bCs/>
                <w:lang w:bidi="hi-IN" w:eastAsia="hi-IN"/>
              </w:rPr>
            </w:pPr>
            <w:r>
              <w:rPr>
                <w:b/>
                <w:bCs/>
              </w:rPr>
              <w:t>PASIVA</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rPr>
                <w:sz w:val="20"/>
                <w:szCs w:val="20"/>
              </w:rPr>
            </w:pP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KAPITAL I REZERVE</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-16.876,00 kn</w:t>
            </w: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temeljni kapital</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20,00 kn</w:t>
            </w: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zadržana dobit ili preneseni gubitak</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rPr>
                <w:sz w:val="20"/>
                <w:szCs w:val="20"/>
              </w:rPr>
            </w:pP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dobit ili gubitak poslovne godine</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-16.896,00 kn</w:t>
            </w: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DUGOROČNE OBVEZE</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rPr>
                <w:sz w:val="20"/>
                <w:szCs w:val="20"/>
              </w:rPr>
            </w:pP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KRATKOROČNE OBVEZE</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49.951,00 kn</w:t>
            </w:r>
          </w:p>
        </w:tc>
      </w:tr>
      <w:tr w:rsidTr="0003173F" w:rsidR="0003173F">
        <w:trPr>
          <w:trHeight w:val="288"/>
        </w:trPr>
        <w:tc>
          <w:tcPr>
            <w:tcW w:type="dxa" w:w="4709"/>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UKUPNO PASIVA</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33.075,00 kn</w:t>
            </w:r>
          </w:p>
        </w:tc>
      </w:tr>
    </w:tbl>
    <w:p w:rsidRDefault="0003173F" w:rsidP="0003173F" w:rsidR="0003173F">
      <w:pPr>
        <w:pStyle w:val="Bezproreda"/>
        <w:rPr>
          <w:rFonts w:eastAsia="SimSun"/>
          <w:kern w:val="2"/>
          <w:lang w:bidi="hi-IN" w:eastAsia="hi-IN"/>
        </w:rPr>
      </w:pPr>
      <w:r>
        <w:fldChar w:fldCharType="end"/>
      </w:r>
      <w:r>
        <w:fldChar w:fldCharType="begin"/>
      </w:r>
      <w:r>
        <w:instrText xml:space="preserve"> LINK Excel.Sheet.12 "E:\\Dropbox\\ODVJETNIK\\Stečajni postupci\\Jems d.o.o\\Jems j.d.o.o..xlsx" "RAČUN DOBITI I GUBITKA!R1C1:R17C2" \a \f 5 \h  \* MERGEFORMAT </w:instrText>
      </w:r>
      <w:r>
        <w:fldChar w:fldCharType="separate"/>
      </w:r>
    </w:p>
    <w:tbl>
      <w:tblPr>
        <w:tblStyle w:val="Reetkatablice"/>
        <w:tblW w:type="dxa" w:w="6773"/>
        <w:tblInd w:type="dxa" w:w="0"/>
        <w:tblLook w:val="04A0" w:noVBand="1" w:noHBand="0" w:lastColumn="0" w:firstColumn="1" w:lastRow="0" w:firstRow="1"/>
      </w:tblPr>
      <w:tblGrid>
        <w:gridCol w:w="5097"/>
        <w:gridCol w:w="1676"/>
      </w:tblGrid>
      <w:tr w:rsidTr="0003173F" w:rsidR="0003173F">
        <w:trPr>
          <w:trHeight w:val="288"/>
        </w:trPr>
        <w:tc>
          <w:tcPr>
            <w:tcW w:type="dxa" w:w="5097"/>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b/>
                <w:bCs/>
                <w:lang w:bidi="hi-IN" w:eastAsia="hi-IN"/>
              </w:rPr>
            </w:pPr>
            <w:r>
              <w:rPr>
                <w:b/>
                <w:bCs/>
              </w:rPr>
              <w:t>RAČUN DOBITI I GUBITKA NA DAN 31.12.</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b/>
                <w:bCs/>
                <w:lang w:bidi="hi-IN" w:eastAsia="hi-IN"/>
              </w:rPr>
            </w:pPr>
            <w:r>
              <w:rPr>
                <w:b/>
                <w:bCs/>
              </w:rPr>
              <w:t>2015</w:t>
            </w:r>
          </w:p>
        </w:tc>
      </w:tr>
      <w:tr w:rsidTr="0003173F" w:rsidR="0003173F">
        <w:trPr>
          <w:trHeight w:val="288"/>
        </w:trPr>
        <w:tc>
          <w:tcPr>
            <w:tcW w:type="dxa" w:w="5097"/>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i/>
                <w:iCs/>
                <w:lang w:bidi="hi-IN" w:eastAsia="hi-IN"/>
              </w:rPr>
            </w:pPr>
            <w:r>
              <w:rPr>
                <w:i/>
                <w:iCs/>
              </w:rPr>
              <w:t xml:space="preserve">POSLOVNI PRIHODI </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7.025,00 kn</w:t>
            </w:r>
          </w:p>
        </w:tc>
      </w:tr>
      <w:tr w:rsidTr="0003173F" w:rsidR="0003173F">
        <w:trPr>
          <w:trHeight w:val="288"/>
        </w:trPr>
        <w:tc>
          <w:tcPr>
            <w:tcW w:type="dxa" w:w="5097"/>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prihodi od prodaje</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7.025,00 kn</w:t>
            </w:r>
          </w:p>
        </w:tc>
      </w:tr>
      <w:tr w:rsidTr="0003173F" w:rsidR="0003173F">
        <w:trPr>
          <w:trHeight w:val="288"/>
        </w:trPr>
        <w:tc>
          <w:tcPr>
            <w:tcW w:type="dxa" w:w="5097"/>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i/>
                <w:iCs/>
                <w:lang w:bidi="hi-IN" w:eastAsia="hi-IN"/>
              </w:rPr>
            </w:pPr>
            <w:r>
              <w:rPr>
                <w:i/>
                <w:iCs/>
              </w:rPr>
              <w:t>POSLOVNI RASHODI</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58.921,00 kn</w:t>
            </w:r>
          </w:p>
        </w:tc>
      </w:tr>
      <w:tr w:rsidTr="0003173F" w:rsidR="0003173F">
        <w:trPr>
          <w:trHeight w:val="288"/>
        </w:trPr>
        <w:tc>
          <w:tcPr>
            <w:tcW w:type="dxa" w:w="5097"/>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Materijalni troškovi</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38.236,00 kn</w:t>
            </w:r>
          </w:p>
        </w:tc>
      </w:tr>
      <w:tr w:rsidTr="0003173F" w:rsidR="0003173F">
        <w:trPr>
          <w:trHeight w:val="288"/>
        </w:trPr>
        <w:tc>
          <w:tcPr>
            <w:tcW w:type="dxa" w:w="5097"/>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Troškovi osoblja</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20.371,00 kn</w:t>
            </w:r>
          </w:p>
        </w:tc>
      </w:tr>
      <w:tr w:rsidTr="0003173F" w:rsidR="0003173F">
        <w:trPr>
          <w:trHeight w:val="288"/>
        </w:trPr>
        <w:tc>
          <w:tcPr>
            <w:tcW w:type="dxa" w:w="5097"/>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Amortizacija</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314,00 kn</w:t>
            </w:r>
          </w:p>
        </w:tc>
      </w:tr>
      <w:tr w:rsidTr="0003173F" w:rsidR="0003173F">
        <w:trPr>
          <w:trHeight w:val="288"/>
        </w:trPr>
        <w:tc>
          <w:tcPr>
            <w:tcW w:type="dxa" w:w="5097"/>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i/>
                <w:iCs/>
                <w:lang w:bidi="hi-IN" w:eastAsia="hi-IN"/>
              </w:rPr>
            </w:pPr>
            <w:r>
              <w:rPr>
                <w:i/>
                <w:iCs/>
              </w:rPr>
              <w:t>FINANCIJSKI PRIHODI</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35.000,00 kn</w:t>
            </w:r>
          </w:p>
        </w:tc>
      </w:tr>
      <w:tr w:rsidTr="0003173F" w:rsidR="0003173F">
        <w:trPr>
          <w:trHeight w:val="288"/>
        </w:trPr>
        <w:tc>
          <w:tcPr>
            <w:tcW w:type="dxa" w:w="5097"/>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i/>
                <w:iCs/>
                <w:lang w:bidi="hi-IN" w:eastAsia="hi-IN"/>
              </w:rPr>
            </w:pPr>
            <w:r>
              <w:rPr>
                <w:i/>
                <w:iCs/>
              </w:rPr>
              <w:t>FINANCIJSKI RASHODI</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0,00 kn</w:t>
            </w:r>
          </w:p>
        </w:tc>
      </w:tr>
      <w:tr w:rsidTr="0003173F" w:rsidR="0003173F">
        <w:trPr>
          <w:trHeight w:val="288"/>
        </w:trPr>
        <w:tc>
          <w:tcPr>
            <w:tcW w:type="dxa" w:w="5097"/>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UKUPNI PRIHODI</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42.025,00 kn</w:t>
            </w:r>
          </w:p>
        </w:tc>
      </w:tr>
      <w:tr w:rsidTr="0003173F" w:rsidR="0003173F">
        <w:trPr>
          <w:trHeight w:val="288"/>
        </w:trPr>
        <w:tc>
          <w:tcPr>
            <w:tcW w:type="dxa" w:w="5097"/>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UKUPNI RASHODI</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58.921,00 kn</w:t>
            </w:r>
          </w:p>
        </w:tc>
      </w:tr>
      <w:tr w:rsidTr="0003173F" w:rsidR="0003173F">
        <w:trPr>
          <w:trHeight w:val="288"/>
        </w:trPr>
        <w:tc>
          <w:tcPr>
            <w:tcW w:type="dxa" w:w="5097"/>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DOBIT ILI GUBITAK PRIJE OPOREZIVANJA</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-16.896,00 kn</w:t>
            </w:r>
          </w:p>
        </w:tc>
      </w:tr>
      <w:tr w:rsidTr="0003173F" w:rsidR="0003173F">
        <w:trPr>
          <w:trHeight w:val="288"/>
        </w:trPr>
        <w:tc>
          <w:tcPr>
            <w:tcW w:type="dxa" w:w="5097"/>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Dobit prije oporezivanja</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rPr>
                <w:sz w:val="20"/>
                <w:szCs w:val="20"/>
              </w:rPr>
            </w:pPr>
          </w:p>
        </w:tc>
      </w:tr>
      <w:tr w:rsidTr="0003173F" w:rsidR="0003173F">
        <w:trPr>
          <w:trHeight w:val="288"/>
        </w:trPr>
        <w:tc>
          <w:tcPr>
            <w:tcW w:type="dxa" w:w="5097"/>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 xml:space="preserve">Gubitak prije oporezivanja </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16.896,00 kn</w:t>
            </w:r>
          </w:p>
        </w:tc>
      </w:tr>
      <w:tr w:rsidTr="0003173F" w:rsidR="0003173F">
        <w:trPr>
          <w:trHeight w:val="288"/>
        </w:trPr>
        <w:tc>
          <w:tcPr>
            <w:tcW w:type="dxa" w:w="5097"/>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DOBIT ILI GUBITAK RAZDOBLJA</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-16.896,00 kn</w:t>
            </w:r>
          </w:p>
        </w:tc>
      </w:tr>
      <w:tr w:rsidTr="0003173F" w:rsidR="0003173F">
        <w:trPr>
          <w:trHeight w:val="288"/>
        </w:trPr>
        <w:tc>
          <w:tcPr>
            <w:tcW w:type="dxa" w:w="5097"/>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Dobit razdoblja</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rPr>
                <w:sz w:val="20"/>
                <w:szCs w:val="20"/>
              </w:rPr>
            </w:pPr>
          </w:p>
        </w:tc>
      </w:tr>
      <w:tr w:rsidTr="0003173F" w:rsidR="0003173F">
        <w:trPr>
          <w:trHeight w:val="288"/>
        </w:trPr>
        <w:tc>
          <w:tcPr>
            <w:tcW w:type="dxa" w:w="5097"/>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Gubitak razdoblja</w:t>
            </w:r>
          </w:p>
        </w:tc>
        <w:tc>
          <w:tcPr>
            <w:tcW w:type="dxa" w:w="167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16.896,00 kn</w:t>
            </w:r>
          </w:p>
        </w:tc>
      </w:tr>
    </w:tbl>
    <w:p w:rsidRDefault="0003173F" w:rsidP="0003173F" w:rsidR="0003173F">
      <w:pPr>
        <w:pStyle w:val="Bezproreda"/>
        <w:rPr>
          <w:rFonts w:eastAsiaTheme="minorHAnsi"/>
          <w:lang w:eastAsia="en-US"/>
        </w:rPr>
      </w:pPr>
      <w:r>
        <w:fldChar w:fldCharType="end"/>
      </w:r>
      <w:r>
        <w:fldChar w:fldCharType="begin"/>
      </w:r>
      <w:r>
        <w:instrText xml:space="preserve"> LINK Excel.Sheet.12 "E:\\Dropbox\\ODVJETNIK\\Stečajni postupci\\Jems d.o.o\\Jems j.d.o.o..xlsx" "BRUTO BILANCA!R1C1:R11C2" \a \f 5 \h  \* MERGEFORMAT </w:instrText>
      </w:r>
      <w:r>
        <w:fldChar w:fldCharType="separate"/>
      </w:r>
    </w:p>
    <w:tbl>
      <w:tblPr>
        <w:tblStyle w:val="Reetkatablice"/>
        <w:tblW w:type="dxa" w:w="5828"/>
        <w:tblInd w:type="dxa" w:w="0"/>
        <w:tblLook w:val="04A0" w:noVBand="1" w:noHBand="0" w:lastColumn="0" w:firstColumn="1" w:lastRow="0" w:firstRow="1"/>
      </w:tblPr>
      <w:tblGrid>
        <w:gridCol w:w="4232"/>
        <w:gridCol w:w="1596"/>
      </w:tblGrid>
      <w:tr w:rsidTr="0003173F" w:rsidR="0003173F">
        <w:trPr>
          <w:trHeight w:val="288"/>
        </w:trPr>
        <w:tc>
          <w:tcPr>
            <w:tcW w:type="dxa" w:w="4232"/>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b/>
                <w:bCs/>
                <w:lang w:bidi="hi-IN" w:eastAsia="hi-IN"/>
              </w:rPr>
            </w:pPr>
            <w:r>
              <w:rPr>
                <w:b/>
                <w:bCs/>
              </w:rPr>
              <w:t xml:space="preserve">BRUTTO BILANCA NA DAN </w:t>
            </w:r>
          </w:p>
        </w:tc>
        <w:tc>
          <w:tcPr>
            <w:tcW w:type="dxa" w:w="159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b/>
                <w:bCs/>
                <w:lang w:bidi="hi-IN" w:eastAsia="hi-IN"/>
              </w:rPr>
            </w:pPr>
            <w:r>
              <w:rPr>
                <w:b/>
                <w:bCs/>
              </w:rPr>
              <w:t>27.06.2016.</w:t>
            </w:r>
          </w:p>
        </w:tc>
      </w:tr>
      <w:tr w:rsidTr="0003173F" w:rsidR="0003173F">
        <w:trPr>
          <w:trHeight w:val="288"/>
        </w:trPr>
        <w:tc>
          <w:tcPr>
            <w:tcW w:type="dxa" w:w="4232"/>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DUGOTRAJNA IMOVINA</w:t>
            </w:r>
          </w:p>
        </w:tc>
        <w:tc>
          <w:tcPr>
            <w:tcW w:type="dxa" w:w="159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20.779,72 kn</w:t>
            </w:r>
          </w:p>
        </w:tc>
      </w:tr>
      <w:tr w:rsidTr="0003173F" w:rsidR="0003173F">
        <w:trPr>
          <w:trHeight w:val="288"/>
        </w:trPr>
        <w:tc>
          <w:tcPr>
            <w:tcW w:type="dxa" w:w="4232"/>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NOVAC NA RAČUNU I U BLAGAJNI</w:t>
            </w:r>
          </w:p>
        </w:tc>
        <w:tc>
          <w:tcPr>
            <w:tcW w:type="dxa" w:w="159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4.472,86 kn</w:t>
            </w:r>
          </w:p>
        </w:tc>
      </w:tr>
      <w:tr w:rsidTr="0003173F" w:rsidR="0003173F">
        <w:trPr>
          <w:trHeight w:val="288"/>
        </w:trPr>
        <w:tc>
          <w:tcPr>
            <w:tcW w:type="dxa" w:w="4232"/>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KRATKOROČNE OBVEZE</w:t>
            </w:r>
          </w:p>
        </w:tc>
        <w:tc>
          <w:tcPr>
            <w:tcW w:type="dxa" w:w="159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49.684,30 kn</w:t>
            </w:r>
          </w:p>
        </w:tc>
      </w:tr>
      <w:tr w:rsidTr="0003173F" w:rsidR="0003173F">
        <w:trPr>
          <w:trHeight w:val="288"/>
        </w:trPr>
        <w:tc>
          <w:tcPr>
            <w:tcW w:type="dxa" w:w="4232"/>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obveze za zajmove članovima društva</w:t>
            </w:r>
          </w:p>
        </w:tc>
        <w:tc>
          <w:tcPr>
            <w:tcW w:type="dxa" w:w="159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15.677,35 kn</w:t>
            </w:r>
          </w:p>
        </w:tc>
      </w:tr>
      <w:tr w:rsidTr="0003173F" w:rsidR="0003173F">
        <w:trPr>
          <w:trHeight w:val="288"/>
        </w:trPr>
        <w:tc>
          <w:tcPr>
            <w:tcW w:type="dxa" w:w="4232"/>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obveze prema dobavljačima</w:t>
            </w:r>
          </w:p>
        </w:tc>
        <w:tc>
          <w:tcPr>
            <w:tcW w:type="dxa" w:w="159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26.905,69 kn</w:t>
            </w:r>
          </w:p>
        </w:tc>
      </w:tr>
      <w:tr w:rsidTr="0003173F" w:rsidR="0003173F">
        <w:trPr>
          <w:trHeight w:val="288"/>
        </w:trPr>
        <w:tc>
          <w:tcPr>
            <w:tcW w:type="dxa" w:w="4232"/>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obveze za neto plaću</w:t>
            </w:r>
          </w:p>
        </w:tc>
        <w:tc>
          <w:tcPr>
            <w:tcW w:type="dxa" w:w="159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4.847,28 kn</w:t>
            </w:r>
          </w:p>
        </w:tc>
      </w:tr>
      <w:tr w:rsidTr="0003173F" w:rsidR="0003173F">
        <w:trPr>
          <w:trHeight w:val="288"/>
        </w:trPr>
        <w:tc>
          <w:tcPr>
            <w:tcW w:type="dxa" w:w="4232"/>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obveze za doprinose</w:t>
            </w:r>
          </w:p>
        </w:tc>
        <w:tc>
          <w:tcPr>
            <w:tcW w:type="dxa" w:w="159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2.253,98 kn</w:t>
            </w:r>
          </w:p>
        </w:tc>
      </w:tr>
      <w:tr w:rsidTr="0003173F" w:rsidR="0003173F">
        <w:trPr>
          <w:trHeight w:val="288"/>
        </w:trPr>
        <w:tc>
          <w:tcPr>
            <w:tcW w:type="dxa" w:w="4232"/>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ZALIHE</w:t>
            </w:r>
          </w:p>
        </w:tc>
        <w:tc>
          <w:tcPr>
            <w:tcW w:type="dxa" w:w="159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2.207,92 kn</w:t>
            </w:r>
          </w:p>
        </w:tc>
      </w:tr>
      <w:tr w:rsidTr="0003173F" w:rsidR="0003173F">
        <w:trPr>
          <w:trHeight w:val="288"/>
        </w:trPr>
        <w:tc>
          <w:tcPr>
            <w:tcW w:type="dxa" w:w="4232"/>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TROŠKOVI I RASHODI</w:t>
            </w:r>
          </w:p>
        </w:tc>
        <w:tc>
          <w:tcPr>
            <w:tcW w:type="dxa" w:w="159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58.921,23 kn</w:t>
            </w:r>
          </w:p>
        </w:tc>
      </w:tr>
      <w:tr w:rsidTr="0003173F" w:rsidR="0003173F">
        <w:trPr>
          <w:trHeight w:val="288"/>
        </w:trPr>
        <w:tc>
          <w:tcPr>
            <w:tcW w:type="dxa" w:w="4232"/>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PRIHODI</w:t>
            </w:r>
          </w:p>
        </w:tc>
        <w:tc>
          <w:tcPr>
            <w:tcW w:type="dxa" w:w="1596"/>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7.025,00 kn</w:t>
            </w:r>
          </w:p>
        </w:tc>
      </w:tr>
    </w:tbl>
    <w:p w:rsidRDefault="0003173F" w:rsidP="0003173F" w:rsidR="0003173F">
      <w:pPr>
        <w:pStyle w:val="Bezproreda"/>
        <w:rPr>
          <w:rFonts w:eastAsia="SimSun"/>
          <w:kern w:val="2"/>
          <w:lang w:bidi="hi-IN" w:eastAsia="hi-IN"/>
        </w:rPr>
      </w:pPr>
      <w:r>
        <w:fldChar w:fldCharType="end"/>
      </w:r>
    </w:p>
    <w:p w:rsidRDefault="0003173F" w:rsidP="0003173F" w:rsidR="0003173F">
      <w:pPr>
        <w:pStyle w:val="Bezproreda"/>
        <w:jc w:val="both"/>
        <w:rPr>
          <w:rFonts w:eastAsia="Arial Unicode MS"/>
          <w:lang w:bidi="hr-HR"/>
        </w:rPr>
      </w:pPr>
      <w:r>
        <w:t xml:space="preserve">Iz prikazanog je razvidno kako je dužnik već u godini osnivanja tijekom tri mjeseca poslovanja ostvario gubitak, koji se samo povećao tijekom 2016. g. s obzirom na </w:t>
      </w:r>
      <w:r>
        <w:lastRenderedPageBreak/>
        <w:t>povećanje obveza koje terete dužnika i rashoda a vrlo niske prihode, radi čega njegovo poslovanje nije bilo moguće održati.</w:t>
      </w:r>
    </w:p>
    <w:p w:rsidRDefault="0003173F" w:rsidP="0003173F" w:rsidR="0003173F">
      <w:pPr>
        <w:pStyle w:val="Bezproreda"/>
        <w:jc w:val="both"/>
      </w:pPr>
    </w:p>
    <w:p w:rsidRDefault="0003173F" w:rsidP="0003173F" w:rsidR="0003173F">
      <w:pPr>
        <w:pStyle w:val="Bezproreda"/>
        <w:jc w:val="both"/>
      </w:pPr>
      <w:r>
        <w:t>Prema dostavljenoj dokumentaciji dužnik u svom vlasništvu ima slijedeću dugotrajnu imovinu:</w:t>
      </w:r>
    </w:p>
    <w:p w:rsidRDefault="0003173F" w:rsidP="0003173F" w:rsidR="0003173F">
      <w:pPr>
        <w:pStyle w:val="Bezproreda"/>
        <w:rPr>
          <w:rFonts w:eastAsiaTheme="minorHAnsi"/>
          <w:lang w:eastAsia="en-US"/>
        </w:rPr>
      </w:pPr>
      <w:r>
        <w:fldChar w:fldCharType="begin"/>
      </w:r>
      <w:r>
        <w:instrText xml:space="preserve"> LINK Excel.Sheet.12 "E:\\Dropbox\\ODVJETNIK\\Stečajni postupci\\Jems d.o.o\\Jems j.d.o.o..xlsx" "DUGOTRAJNA IMOVINA!R1C1:R15C3" \a \f 5 \h  \* MERGEFORMAT </w:instrText>
      </w:r>
      <w:r>
        <w:fldChar w:fldCharType="separate"/>
      </w:r>
    </w:p>
    <w:tbl>
      <w:tblPr>
        <w:tblStyle w:val="Reetkatablice"/>
        <w:tblW w:type="dxa" w:w="7695"/>
        <w:tblInd w:type="dxa" w:w="0"/>
        <w:tblLook w:val="04A0" w:noVBand="1" w:noHBand="0" w:lastColumn="0" w:firstColumn="1" w:lastRow="0" w:firstRow="1"/>
      </w:tblPr>
      <w:tblGrid>
        <w:gridCol w:w="3615"/>
        <w:gridCol w:w="1900"/>
        <w:gridCol w:w="2180"/>
      </w:tblGrid>
      <w:tr w:rsidTr="0003173F" w:rsidR="0003173F">
        <w:trPr>
          <w:trHeight w:val="288"/>
        </w:trPr>
        <w:tc>
          <w:tcPr>
            <w:tcW w:type="dxa" w:w="3615"/>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b/>
                <w:bCs/>
                <w:lang w:bidi="hi-IN" w:eastAsia="hi-IN"/>
              </w:rPr>
            </w:pPr>
            <w:r>
              <w:rPr>
                <w:b/>
                <w:bCs/>
              </w:rPr>
              <w:t>OPIS</w:t>
            </w:r>
          </w:p>
        </w:tc>
        <w:tc>
          <w:tcPr>
            <w:tcW w:type="dxa" w:w="190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b/>
                <w:bCs/>
                <w:lang w:bidi="hi-IN" w:eastAsia="hi-IN"/>
              </w:rPr>
            </w:pPr>
            <w:r>
              <w:rPr>
                <w:b/>
                <w:bCs/>
              </w:rPr>
              <w:t>NADNEVAK NABAVE</w:t>
            </w:r>
          </w:p>
        </w:tc>
        <w:tc>
          <w:tcPr>
            <w:tcW w:type="dxa" w:w="218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b/>
                <w:bCs/>
                <w:lang w:bidi="hi-IN" w:eastAsia="hi-IN"/>
              </w:rPr>
            </w:pPr>
            <w:r>
              <w:rPr>
                <w:b/>
                <w:bCs/>
              </w:rPr>
              <w:t>NABAVNA VRIJEDNOST</w:t>
            </w:r>
          </w:p>
        </w:tc>
      </w:tr>
      <w:tr w:rsidTr="0003173F" w:rsidR="0003173F">
        <w:trPr>
          <w:trHeight w:val="288"/>
        </w:trPr>
        <w:tc>
          <w:tcPr>
            <w:tcW w:type="dxa" w:w="3615"/>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Perač K5 1.630-720 compact EU</w:t>
            </w:r>
          </w:p>
        </w:tc>
        <w:tc>
          <w:tcPr>
            <w:tcW w:type="dxa" w:w="190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18.12.2015.</w:t>
            </w:r>
          </w:p>
        </w:tc>
        <w:tc>
          <w:tcPr>
            <w:tcW w:type="dxa" w:w="218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2.278,00 kn</w:t>
            </w:r>
          </w:p>
        </w:tc>
      </w:tr>
      <w:tr w:rsidTr="0003173F" w:rsidR="0003173F">
        <w:trPr>
          <w:trHeight w:val="288"/>
        </w:trPr>
        <w:tc>
          <w:tcPr>
            <w:tcW w:type="dxa" w:w="3615"/>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Miniwash pumpa</w:t>
            </w:r>
          </w:p>
        </w:tc>
        <w:tc>
          <w:tcPr>
            <w:tcW w:type="dxa" w:w="190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23.11.2015.</w:t>
            </w:r>
          </w:p>
        </w:tc>
        <w:tc>
          <w:tcPr>
            <w:tcW w:type="dxa" w:w="218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4.625,00 kn</w:t>
            </w:r>
          </w:p>
        </w:tc>
      </w:tr>
      <w:tr w:rsidTr="0003173F" w:rsidR="0003173F">
        <w:trPr>
          <w:trHeight w:val="288"/>
        </w:trPr>
        <w:tc>
          <w:tcPr>
            <w:tcW w:type="dxa" w:w="3615"/>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Usisavač motor 1200</w:t>
            </w:r>
          </w:p>
        </w:tc>
        <w:tc>
          <w:tcPr>
            <w:tcW w:type="dxa" w:w="190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23.11.2015.</w:t>
            </w:r>
          </w:p>
        </w:tc>
        <w:tc>
          <w:tcPr>
            <w:tcW w:type="dxa" w:w="218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1.000,00 kn</w:t>
            </w:r>
          </w:p>
        </w:tc>
      </w:tr>
      <w:tr w:rsidTr="0003173F" w:rsidR="0003173F">
        <w:trPr>
          <w:trHeight w:val="288"/>
        </w:trPr>
        <w:tc>
          <w:tcPr>
            <w:tcW w:type="dxa" w:w="3615"/>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Crijevo za usisavač</w:t>
            </w:r>
          </w:p>
        </w:tc>
        <w:tc>
          <w:tcPr>
            <w:tcW w:type="dxa" w:w="190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23.11.2015.</w:t>
            </w:r>
          </w:p>
        </w:tc>
        <w:tc>
          <w:tcPr>
            <w:tcW w:type="dxa" w:w="218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250,00 kn</w:t>
            </w:r>
          </w:p>
        </w:tc>
      </w:tr>
      <w:tr w:rsidTr="0003173F" w:rsidR="0003173F">
        <w:trPr>
          <w:trHeight w:val="288"/>
        </w:trPr>
        <w:tc>
          <w:tcPr>
            <w:tcW w:type="dxa" w:w="3615"/>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A.lega clean E.S.2 KG 25</w:t>
            </w:r>
          </w:p>
        </w:tc>
        <w:tc>
          <w:tcPr>
            <w:tcW w:type="dxa" w:w="190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23.11.2015.</w:t>
            </w:r>
          </w:p>
        </w:tc>
        <w:tc>
          <w:tcPr>
            <w:tcW w:type="dxa" w:w="218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525,00 kn</w:t>
            </w:r>
          </w:p>
        </w:tc>
      </w:tr>
      <w:tr w:rsidTr="0003173F" w:rsidR="0003173F">
        <w:trPr>
          <w:trHeight w:val="288"/>
        </w:trPr>
        <w:tc>
          <w:tcPr>
            <w:tcW w:type="dxa" w:w="3615"/>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A.self power KG.25</w:t>
            </w:r>
          </w:p>
        </w:tc>
        <w:tc>
          <w:tcPr>
            <w:tcW w:type="dxa" w:w="190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23.11.2015.</w:t>
            </w:r>
          </w:p>
        </w:tc>
        <w:tc>
          <w:tcPr>
            <w:tcW w:type="dxa" w:w="218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475,00 kn</w:t>
            </w:r>
          </w:p>
        </w:tc>
      </w:tr>
      <w:tr w:rsidTr="0003173F" w:rsidR="0003173F">
        <w:trPr>
          <w:trHeight w:val="288"/>
        </w:trPr>
        <w:tc>
          <w:tcPr>
            <w:tcW w:type="dxa" w:w="3615"/>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A.cera solaria LT 25</w:t>
            </w:r>
          </w:p>
        </w:tc>
        <w:tc>
          <w:tcPr>
            <w:tcW w:type="dxa" w:w="190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23.11.2015.</w:t>
            </w:r>
          </w:p>
        </w:tc>
        <w:tc>
          <w:tcPr>
            <w:tcW w:type="dxa" w:w="218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475,00 kn</w:t>
            </w:r>
          </w:p>
        </w:tc>
      </w:tr>
      <w:tr w:rsidTr="0003173F" w:rsidR="0003173F">
        <w:trPr>
          <w:trHeight w:val="288"/>
        </w:trPr>
        <w:tc>
          <w:tcPr>
            <w:tcW w:type="dxa" w:w="3615"/>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A.gomma black KG.25</w:t>
            </w:r>
          </w:p>
        </w:tc>
        <w:tc>
          <w:tcPr>
            <w:tcW w:type="dxa" w:w="190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23.11.2015.</w:t>
            </w:r>
          </w:p>
        </w:tc>
        <w:tc>
          <w:tcPr>
            <w:tcW w:type="dxa" w:w="218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400,00 kn</w:t>
            </w:r>
          </w:p>
        </w:tc>
      </w:tr>
      <w:tr w:rsidTr="0003173F" w:rsidR="0003173F">
        <w:trPr>
          <w:trHeight w:val="288"/>
        </w:trPr>
        <w:tc>
          <w:tcPr>
            <w:tcW w:type="dxa" w:w="3615"/>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A.lucida &amp; rinnova el.KG.10</w:t>
            </w:r>
          </w:p>
        </w:tc>
        <w:tc>
          <w:tcPr>
            <w:tcW w:type="dxa" w:w="190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23.11.2015.</w:t>
            </w:r>
          </w:p>
        </w:tc>
        <w:tc>
          <w:tcPr>
            <w:tcW w:type="dxa" w:w="218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312,50 kn</w:t>
            </w:r>
          </w:p>
        </w:tc>
      </w:tr>
      <w:tr w:rsidTr="0003173F" w:rsidR="0003173F">
        <w:trPr>
          <w:trHeight w:val="288"/>
        </w:trPr>
        <w:tc>
          <w:tcPr>
            <w:tcW w:type="dxa" w:w="3615"/>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A.pulivetro profesional LT.10</w:t>
            </w:r>
          </w:p>
        </w:tc>
        <w:tc>
          <w:tcPr>
            <w:tcW w:type="dxa" w:w="190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23.11.2015.</w:t>
            </w:r>
          </w:p>
        </w:tc>
        <w:tc>
          <w:tcPr>
            <w:tcW w:type="dxa" w:w="218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137,50 kn</w:t>
            </w:r>
          </w:p>
        </w:tc>
      </w:tr>
      <w:tr w:rsidTr="0003173F" w:rsidR="0003173F">
        <w:trPr>
          <w:trHeight w:val="288"/>
        </w:trPr>
        <w:tc>
          <w:tcPr>
            <w:tcW w:type="dxa" w:w="3615"/>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A.lava interni universale LT.10</w:t>
            </w:r>
          </w:p>
        </w:tc>
        <w:tc>
          <w:tcPr>
            <w:tcW w:type="dxa" w:w="190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23.11.2015.</w:t>
            </w:r>
          </w:p>
        </w:tc>
        <w:tc>
          <w:tcPr>
            <w:tcW w:type="dxa" w:w="218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200,00 kn</w:t>
            </w:r>
          </w:p>
        </w:tc>
      </w:tr>
      <w:tr w:rsidTr="0003173F" w:rsidR="0003173F">
        <w:trPr>
          <w:trHeight w:val="288"/>
        </w:trPr>
        <w:tc>
          <w:tcPr>
            <w:tcW w:type="dxa" w:w="3615"/>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A shine car KG.10</w:t>
            </w:r>
          </w:p>
        </w:tc>
        <w:tc>
          <w:tcPr>
            <w:tcW w:type="dxa" w:w="190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23.11.2015.</w:t>
            </w:r>
          </w:p>
        </w:tc>
        <w:tc>
          <w:tcPr>
            <w:tcW w:type="dxa" w:w="218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187,50 kn</w:t>
            </w:r>
          </w:p>
        </w:tc>
      </w:tr>
      <w:tr w:rsidTr="0003173F" w:rsidR="0003173F">
        <w:trPr>
          <w:trHeight w:val="288"/>
        </w:trPr>
        <w:tc>
          <w:tcPr>
            <w:tcW w:type="dxa" w:w="3615"/>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uređaj za balansiranje guma PKW</w:t>
            </w:r>
          </w:p>
        </w:tc>
        <w:tc>
          <w:tcPr>
            <w:tcW w:type="dxa" w:w="190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20.11.2015.</w:t>
            </w:r>
          </w:p>
        </w:tc>
        <w:tc>
          <w:tcPr>
            <w:tcW w:type="dxa" w:w="218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lang w:bidi="hi-IN" w:eastAsia="hi-IN"/>
              </w:rPr>
            </w:pPr>
            <w:r>
              <w:t>10.227,80 kn</w:t>
            </w:r>
          </w:p>
        </w:tc>
      </w:tr>
      <w:tr w:rsidTr="0003173F" w:rsidR="0003173F">
        <w:trPr>
          <w:trHeight w:val="288"/>
        </w:trPr>
        <w:tc>
          <w:tcPr>
            <w:tcW w:type="dxa" w:w="3615"/>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b/>
                <w:bCs/>
                <w:lang w:bidi="hi-IN" w:eastAsia="hi-IN"/>
              </w:rPr>
            </w:pPr>
            <w:r>
              <w:rPr>
                <w:b/>
                <w:bCs/>
              </w:rPr>
              <w:t>UKUPNO</w:t>
            </w:r>
          </w:p>
        </w:tc>
        <w:tc>
          <w:tcPr>
            <w:tcW w:type="dxa" w:w="1900"/>
            <w:tcBorders>
              <w:top w:space="0" w:sz="4" w:color="auto" w:val="single"/>
              <w:left w:space="0" w:sz="4" w:color="auto" w:val="single"/>
              <w:bottom w:space="0" w:sz="4" w:color="auto" w:val="single"/>
              <w:right w:space="0" w:sz="4" w:color="auto" w:val="single"/>
            </w:tcBorders>
            <w:noWrap/>
            <w:hideMark/>
          </w:tcPr>
          <w:p w:rsidRDefault="0003173F" w:rsidR="0003173F">
            <w:pPr>
              <w:rPr>
                <w:sz w:val="20"/>
                <w:szCs w:val="20"/>
              </w:rPr>
            </w:pPr>
          </w:p>
        </w:tc>
        <w:tc>
          <w:tcPr>
            <w:tcW w:type="dxa" w:w="2180"/>
            <w:tcBorders>
              <w:top w:space="0" w:sz="4" w:color="auto" w:val="single"/>
              <w:left w:space="0" w:sz="4" w:color="auto" w:val="single"/>
              <w:bottom w:space="0" w:sz="4" w:color="auto" w:val="single"/>
              <w:right w:space="0" w:sz="4" w:color="auto" w:val="single"/>
            </w:tcBorders>
            <w:noWrap/>
            <w:hideMark/>
          </w:tcPr>
          <w:p w:rsidRDefault="0003173F" w:rsidR="0003173F">
            <w:pPr>
              <w:pStyle w:val="Bezproreda"/>
              <w:rPr>
                <w:b/>
                <w:bCs/>
                <w:lang w:bidi="hi-IN" w:eastAsia="hi-IN"/>
              </w:rPr>
            </w:pPr>
            <w:r>
              <w:rPr>
                <w:b/>
                <w:bCs/>
              </w:rPr>
              <w:t>21.093,30 kn</w:t>
            </w:r>
          </w:p>
        </w:tc>
      </w:tr>
    </w:tbl>
    <w:p w:rsidRDefault="0003173F" w:rsidP="0003173F" w:rsidR="0003173F">
      <w:pPr>
        <w:pStyle w:val="Bezproreda"/>
        <w:jc w:val="both"/>
        <w:rPr>
          <w:rFonts w:eastAsia="Arial Unicode MS"/>
          <w:lang w:bidi="hr-HR"/>
        </w:rPr>
      </w:pPr>
      <w:r>
        <w:fldChar w:fldCharType="end"/>
      </w:r>
      <w:r>
        <w:t>U odnosu na zalihe koje se navode u gore navedenom tabličnom prikazu iste se sastoje od automobilskih guma koje nisu u uporabi, stare su i istekao im je rok valjanosti te nemaju nikakvu vrijednosti.</w:t>
      </w:r>
    </w:p>
    <w:p w:rsidRDefault="0003173F" w:rsidP="0003173F" w:rsidR="0003173F">
      <w:pPr>
        <w:pStyle w:val="Bezproreda"/>
        <w:rPr>
          <w:rFonts w:eastAsia="SimSun"/>
          <w:kern w:val="2"/>
          <w:lang w:bidi="hi-IN" w:eastAsia="hi-IN"/>
        </w:rPr>
      </w:pPr>
    </w:p>
    <w:p w:rsidRDefault="0003173F" w:rsidP="0003173F" w:rsidR="0003173F">
      <w:pPr>
        <w:pStyle w:val="Bezproreda"/>
        <w:jc w:val="both"/>
        <w:rPr>
          <w:rFonts w:eastAsia="Arial Unicode MS"/>
          <w:lang w:bidi="hr-HR"/>
        </w:rPr>
      </w:pPr>
      <w:r>
        <w:t>Iz brutto bilance na dan 27. lipnja 2016. g. vidljivo je da je vrijednost dugotrajne imovine ispravljena za iznos od 313,58 Kn, tako da na isti dan iznosi 20.779,72 Kn.</w:t>
      </w:r>
    </w:p>
    <w:p w:rsidRDefault="0003173F" w:rsidP="0003173F" w:rsidR="0003173F">
      <w:pPr>
        <w:pStyle w:val="Bezproreda"/>
        <w:jc w:val="both"/>
      </w:pPr>
    </w:p>
    <w:p w:rsidRDefault="0003173F" w:rsidP="0003173F" w:rsidR="0003173F">
      <w:pPr>
        <w:pStyle w:val="Bezproreda"/>
        <w:jc w:val="both"/>
      </w:pPr>
      <w:r>
        <w:t>Iz konto kartice kupaca na dan 27. lipnja 2016. g. vidljivo je da dužnik ima potraživanja prema kupcima u iznosu od 5.595,00 Kn. Dok je iz brutto bilance na dan 27. lipnja 2016. g. vidljivo da dužnik ima obveze prema dobavljačima u iznosu od 26.905,69 Kn.</w:t>
      </w:r>
    </w:p>
    <w:p w:rsidRDefault="0003173F" w:rsidP="0003173F" w:rsidR="0003173F">
      <w:pPr>
        <w:pStyle w:val="Bezproreda"/>
        <w:jc w:val="both"/>
      </w:pPr>
    </w:p>
    <w:p w:rsidRDefault="0003173F" w:rsidP="0003173F" w:rsidR="0003173F">
      <w:pPr>
        <w:pStyle w:val="Bezproreda"/>
        <w:jc w:val="both"/>
      </w:pPr>
      <w:r>
        <w:t>Iz potvrde Općinskog suda u Vukovaru od 26. siječnja 2017. g. vidljivo je da dužnik u svom vlasništvu nema nekretnina.</w:t>
      </w:r>
    </w:p>
    <w:p w:rsidRDefault="0003173F" w:rsidP="0003173F" w:rsidR="0003173F">
      <w:pPr>
        <w:pStyle w:val="Bezproreda"/>
        <w:jc w:val="both"/>
      </w:pPr>
    </w:p>
    <w:p w:rsidRDefault="0003173F" w:rsidP="0003173F" w:rsidR="0003173F">
      <w:pPr>
        <w:pStyle w:val="Bezproreda"/>
        <w:jc w:val="both"/>
      </w:pPr>
      <w:r>
        <w:t>Iz uvjerenja Ministarstva unutarnjih poslova od 24. siječnja 2017. g. vidljivo je da dužnik u svom vlasništvu nema motornih vozila.</w:t>
      </w:r>
    </w:p>
    <w:p w:rsidRDefault="0003173F" w:rsidP="0003173F" w:rsidR="0003173F">
      <w:pPr>
        <w:pStyle w:val="Bezproreda"/>
        <w:jc w:val="both"/>
      </w:pPr>
    </w:p>
    <w:p w:rsidRDefault="0003173F" w:rsidP="0003173F" w:rsidR="0003173F">
      <w:pPr>
        <w:pStyle w:val="Bezproreda"/>
        <w:jc w:val="both"/>
      </w:pPr>
      <w:r>
        <w:t>Iz podataka HZMO od 2. veljače 2017. g. razvidno je da dužnik nema zaposlenih radnika.</w:t>
      </w:r>
    </w:p>
    <w:p w:rsidRDefault="0003173F" w:rsidP="0003173F" w:rsidR="0003173F">
      <w:pPr>
        <w:pStyle w:val="Bezproreda"/>
        <w:jc w:val="both"/>
      </w:pPr>
    </w:p>
    <w:p w:rsidRDefault="0003173F" w:rsidP="0003173F" w:rsidR="0003173F">
      <w:pPr>
        <w:pStyle w:val="Bezproreda"/>
        <w:jc w:val="both"/>
      </w:pPr>
      <w:r>
        <w:t>Iz potvrde Ministarstva financija od 25. siječnja 2017. g. vidljivo je da dužnik ima neplaćenih obveza po osnovi javnih davanja u ukupnom iznosu od 20.374,08 Kn u slijedećim pojedinačnim iznosima:</w:t>
      </w:r>
    </w:p>
    <w:p w:rsidRDefault="0003173F" w:rsidP="0003173F" w:rsidR="0003173F">
      <w:pPr>
        <w:pStyle w:val="Bezproreda"/>
        <w:jc w:val="both"/>
      </w:pPr>
      <w:r>
        <w:t>- 2.299,26 Kn na ime poreza na dodanu vrijednost,</w:t>
      </w:r>
    </w:p>
    <w:p w:rsidRDefault="0003173F" w:rsidP="0003173F" w:rsidR="0003173F">
      <w:pPr>
        <w:pStyle w:val="Bezproreda"/>
        <w:jc w:val="both"/>
      </w:pPr>
      <w:r>
        <w:lastRenderedPageBreak/>
        <w:t>- 508,55 Kn na ime poreza na tvrtku,</w:t>
      </w:r>
    </w:p>
    <w:p w:rsidRDefault="0003173F" w:rsidP="0003173F" w:rsidR="0003173F">
      <w:pPr>
        <w:pStyle w:val="Bezproreda"/>
        <w:jc w:val="both"/>
        <w:rPr>
          <w:rFonts w:eastAsia="ArialMT"/>
        </w:rPr>
      </w:pPr>
      <w:r>
        <w:t xml:space="preserve">- 2.264,08 Kn na ime </w:t>
      </w:r>
      <w:r>
        <w:rPr>
          <w:rFonts w:eastAsia="ArialMT"/>
        </w:rPr>
        <w:t xml:space="preserve">doprinosa za obvezno mirovinsko osiguranje na temelju individualne </w:t>
      </w:r>
    </w:p>
    <w:p w:rsidRDefault="0003173F" w:rsidP="0003173F" w:rsidR="0003173F">
      <w:pPr>
        <w:pStyle w:val="Bezproreda"/>
        <w:jc w:val="both"/>
        <w:rPr>
          <w:rFonts w:eastAsia="ArialMT"/>
        </w:rPr>
      </w:pPr>
      <w:r>
        <w:rPr>
          <w:rFonts w:eastAsia="ArialMT"/>
        </w:rPr>
        <w:t xml:space="preserve">  kapitalizirane štednje temeljem radnog odnosa,</w:t>
      </w:r>
    </w:p>
    <w:p w:rsidRDefault="0003173F" w:rsidP="0003173F" w:rsidR="0003173F">
      <w:pPr>
        <w:pStyle w:val="Bezproreda"/>
        <w:jc w:val="both"/>
        <w:rPr>
          <w:rFonts w:eastAsia="ArialMT"/>
        </w:rPr>
      </w:pPr>
      <w:r>
        <w:rPr>
          <w:rFonts w:eastAsia="ArialMT"/>
        </w:rPr>
        <w:t>- 200,00 Kn na ime troškova prisilne naplate Porezne uprave,</w:t>
      </w:r>
    </w:p>
    <w:p w:rsidRDefault="0003173F" w:rsidP="0003173F" w:rsidR="0003173F">
      <w:pPr>
        <w:pStyle w:val="Bezproreda"/>
        <w:jc w:val="both"/>
        <w:rPr>
          <w:rFonts w:eastAsia="ArialMT"/>
        </w:rPr>
      </w:pPr>
      <w:r>
        <w:rPr>
          <w:rFonts w:eastAsia="ArialMT"/>
        </w:rPr>
        <w:t>- 525,06 Kn na ime članarine HGK,</w:t>
      </w:r>
    </w:p>
    <w:p w:rsidRDefault="0003173F" w:rsidP="0003173F" w:rsidR="0003173F">
      <w:pPr>
        <w:pStyle w:val="Bezproreda"/>
        <w:jc w:val="both"/>
        <w:rPr>
          <w:rFonts w:eastAsia="SimSun"/>
        </w:rPr>
      </w:pPr>
      <w:r>
        <w:t xml:space="preserve">- 6.789,14 Kn na ime doprinosa za mirovinsko osiguranje na temelju generacijske </w:t>
      </w:r>
    </w:p>
    <w:p w:rsidRDefault="0003173F" w:rsidP="0003173F" w:rsidR="0003173F">
      <w:pPr>
        <w:pStyle w:val="Bezproreda"/>
        <w:jc w:val="both"/>
        <w:rPr>
          <w:rFonts w:eastAsia="Arial Unicode MS"/>
        </w:rPr>
      </w:pPr>
      <w:r>
        <w:t xml:space="preserve">  solidarnosti temeljem radnog odnosa,</w:t>
      </w:r>
    </w:p>
    <w:p w:rsidRDefault="0003173F" w:rsidP="0003173F" w:rsidR="0003173F">
      <w:pPr>
        <w:pStyle w:val="Bezproreda"/>
        <w:jc w:val="both"/>
      </w:pPr>
      <w:r>
        <w:t>- 6.792,23 Kn na ime doprinosa za zdravstveno osiguranje temeljem radnog odnosa,</w:t>
      </w:r>
    </w:p>
    <w:p w:rsidRDefault="0003173F" w:rsidP="0003173F" w:rsidR="0003173F">
      <w:pPr>
        <w:pStyle w:val="Bezproreda"/>
        <w:jc w:val="both"/>
      </w:pPr>
      <w:r>
        <w:t xml:space="preserve">- 226,31 Kn </w:t>
      </w:r>
      <w:r>
        <w:rPr>
          <w:rFonts w:eastAsia="ArialMT"/>
        </w:rPr>
        <w:t>na ime doprinosa za zaštitu na radu na temelju radnog odnosa,</w:t>
      </w:r>
    </w:p>
    <w:p w:rsidRDefault="0003173F" w:rsidP="0003173F" w:rsidR="0003173F">
      <w:pPr>
        <w:pStyle w:val="Bezproreda"/>
        <w:jc w:val="both"/>
      </w:pPr>
      <w:r>
        <w:t>- 769,45 Kn na ime doprinosa za zapošljavanje.</w:t>
      </w:r>
    </w:p>
    <w:p w:rsidRDefault="0003173F" w:rsidP="0003173F" w:rsidR="0003173F">
      <w:pPr>
        <w:pStyle w:val="Bezproreda"/>
        <w:jc w:val="both"/>
      </w:pPr>
    </w:p>
    <w:p w:rsidRDefault="0003173F" w:rsidP="0003173F" w:rsidR="0003173F">
      <w:pPr>
        <w:pStyle w:val="Bezproreda"/>
        <w:jc w:val="both"/>
      </w:pPr>
      <w:r>
        <w:t>Prema potvrdi Financijske agencije od 10. veljače 2017. g. dužnik ima evidentiranu neprekidnu blokadu računa u trajan</w:t>
      </w:r>
      <w:r w:rsidR="008D176D">
        <w:t>j</w:t>
      </w:r>
      <w:r>
        <w:t xml:space="preserve">u od 316 dana radi nepodmirenih obveza u ukupnom iznosu od 81.488,80 Kn evidentiranih u Očevidniku redoslijeda osnova za plaćanje. </w:t>
      </w:r>
    </w:p>
    <w:p w:rsidRDefault="0003173F" w:rsidP="0003173F" w:rsidR="0003173F">
      <w:pPr>
        <w:pStyle w:val="Bezproreda"/>
        <w:jc w:val="both"/>
        <w:rPr>
          <w:b/>
        </w:rPr>
      </w:pPr>
    </w:p>
    <w:p w:rsidRDefault="0003173F" w:rsidP="0003173F" w:rsidR="0003173F">
      <w:pPr>
        <w:pStyle w:val="Bezproreda"/>
        <w:jc w:val="both"/>
      </w:pPr>
      <w:r>
        <w:t>Dužnik više ne obavlja poslovnu djelatnost niti ima zaposlenih. Dužnik ima evidentiranu dugotrajnu imovinu u vrijednosti od 20.779,72 Kn na dan 27. lipnja 2016. g., te potraživanja prema kupcima u iz</w:t>
      </w:r>
      <w:r w:rsidR="008D176D">
        <w:t>n</w:t>
      </w:r>
      <w:r>
        <w:t>osu od 5.595,00 Kn, kao i zalihe u vrijednosti od 2.207,92 kn. Dužnik nema nekretnina niti vozila u svom vlasništvu. Isti ima obveze prema dobavljačima na dana 27. lipnja 2016. g. u iznosu od 26.905,69 Kn, obveze po osnovi javnih davanja na dan 25. siječnja 2017. g. u iznosu od 20.374,08 Kn, te nepodmirenih obveza u Očevidniku redoslijeda osnova za plaćanje u iznosu od 81.488,80 Kn. Iz navedenog je razvidno kako je dužnik prezadužen te da je ostvaren stečajni razlog iz čl. 7. Stečajnog zakona.</w:t>
      </w:r>
    </w:p>
    <w:p w:rsidRDefault="0003173F" w:rsidP="0003173F" w:rsidR="0003173F">
      <w:pPr>
        <w:pStyle w:val="Bezproreda"/>
        <w:jc w:val="both"/>
      </w:pPr>
    </w:p>
    <w:p w:rsidRDefault="0003173F" w:rsidP="0003173F" w:rsidR="0003173F">
      <w:pPr>
        <w:pStyle w:val="Bezproreda"/>
        <w:jc w:val="both"/>
      </w:pPr>
      <w:r>
        <w:t>Dužnik ima evidentiranu neprekidnu blokadu računa u trajanju od 316 dana radi ukupnog iznosa nepodmirenih obveza u visini od 81.488,80 Kn na dan 10. veljače 2017. g. čime je ostvaren stečajni razlog nesposobnosti za plaćanje iz čl. 6. st. 1. i 2. Stečajnog zakona.</w:t>
      </w:r>
    </w:p>
    <w:p w:rsidRDefault="0003173F" w:rsidP="0003173F" w:rsidR="0003173F">
      <w:pPr>
        <w:pStyle w:val="Bezproreda"/>
        <w:jc w:val="both"/>
      </w:pPr>
    </w:p>
    <w:p w:rsidRDefault="0003173F" w:rsidP="0003173F" w:rsidR="0003173F">
      <w:pPr>
        <w:pStyle w:val="Bezproreda"/>
        <w:jc w:val="both"/>
      </w:pPr>
      <w:r>
        <w:t>Za vođenje stečajnog postupka nad dužnikom predvidivi troškovi iznose 25.650,00 Kn a sastoje se od slijedećeg:</w:t>
      </w:r>
    </w:p>
    <w:p w:rsidRDefault="0003173F" w:rsidP="0003173F" w:rsidR="0003173F">
      <w:pPr>
        <w:pStyle w:val="Bezproreda"/>
      </w:pPr>
    </w:p>
    <w:tbl>
      <w:tblPr>
        <w:tblW w:type="auto" w:w="0"/>
        <w:tblLayout w:type="fixed"/>
        <w:tblLook w:val="04A0" w:noVBand="1" w:noHBand="0" w:lastColumn="0" w:firstColumn="1" w:lastRow="0" w:firstRow="1"/>
      </w:tblPr>
      <w:tblGrid>
        <w:gridCol w:w="7693"/>
        <w:gridCol w:w="1594"/>
      </w:tblGrid>
      <w:tr w:rsidTr="0003173F" w:rsidR="0003173F">
        <w:trPr>
          <w:trHeight w:val="312"/>
        </w:trPr>
        <w:tc>
          <w:tcPr>
            <w:tcW w:type="dxa" w:w="7693"/>
            <w:tcBorders>
              <w:top w:space="0" w:sz="4" w:color="000000" w:val="single"/>
              <w:left w:space="0" w:sz="4" w:color="000000" w:val="single"/>
              <w:bottom w:space="0" w:sz="4" w:color="000000" w:val="single"/>
              <w:right w:space="0" w:sz="4" w:color="000000" w:val="single"/>
            </w:tcBorders>
            <w:shd w:fill="FFFFFF" w:color="auto" w:val="clear"/>
            <w:hideMark/>
          </w:tcPr>
          <w:p w:rsidRDefault="0003173F" w:rsidR="0003173F">
            <w:pPr>
              <w:pStyle w:val="Bezproreda"/>
              <w:rPr>
                <w:b/>
                <w:bCs/>
                <w:lang w:bidi="hi-IN" w:eastAsia="hi-IN"/>
              </w:rPr>
            </w:pPr>
            <w:r>
              <w:rPr>
                <w:b/>
                <w:bCs/>
              </w:rPr>
              <w:t>OPIS TROŠKOVA</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03173F" w:rsidR="0003173F">
            <w:pPr>
              <w:pStyle w:val="Bezproreda"/>
              <w:rPr>
                <w:lang w:bidi="hi-IN" w:eastAsia="hi-IN"/>
              </w:rPr>
            </w:pPr>
            <w:r>
              <w:rPr>
                <w:b/>
                <w:bCs/>
              </w:rPr>
              <w:t>IZNOS</w:t>
            </w:r>
          </w:p>
        </w:tc>
      </w:tr>
      <w:tr w:rsidTr="0003173F" w:rsidR="0003173F">
        <w:trPr>
          <w:trHeight w:val="312"/>
        </w:trPr>
        <w:tc>
          <w:tcPr>
            <w:tcW w:type="dxa" w:w="7693"/>
            <w:tcBorders>
              <w:top w:space="0" w:sz="4" w:color="000000" w:val="single"/>
              <w:left w:space="0" w:sz="4" w:color="000000" w:val="single"/>
              <w:bottom w:space="0" w:sz="4" w:color="000000" w:val="single"/>
              <w:right w:space="0" w:sz="4" w:color="000000" w:val="single"/>
            </w:tcBorders>
            <w:shd w:fill="FFFFFF" w:color="auto" w:val="clear"/>
            <w:hideMark/>
          </w:tcPr>
          <w:p w:rsidRDefault="0003173F" w:rsidR="0003173F">
            <w:pPr>
              <w:pStyle w:val="Bezproreda"/>
              <w:rPr>
                <w:lang w:bidi="hi-IN" w:eastAsia="hi-IN"/>
              </w:rPr>
            </w:pPr>
            <w:r>
              <w:t>IZRADA PEČATA</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03173F" w:rsidR="0003173F">
            <w:pPr>
              <w:pStyle w:val="Bezproreda"/>
              <w:rPr>
                <w:lang w:bidi="hi-IN" w:eastAsia="hi-IN"/>
              </w:rPr>
            </w:pPr>
            <w:r>
              <w:t>150,00 kn</w:t>
            </w:r>
          </w:p>
        </w:tc>
      </w:tr>
      <w:tr w:rsidTr="0003173F" w:rsidR="0003173F">
        <w:trPr>
          <w:trHeight w:val="312"/>
        </w:trPr>
        <w:tc>
          <w:tcPr>
            <w:tcW w:type="dxa" w:w="7693"/>
            <w:tcBorders>
              <w:top w:space="0" w:sz="4" w:color="000000" w:val="single"/>
              <w:left w:space="0" w:sz="4" w:color="000000" w:val="single"/>
              <w:bottom w:space="0" w:sz="4" w:color="000000" w:val="single"/>
              <w:right w:space="0" w:sz="4" w:color="000000" w:val="single"/>
            </w:tcBorders>
            <w:shd w:fill="FFFFFF" w:color="auto" w:val="clear"/>
            <w:hideMark/>
          </w:tcPr>
          <w:p w:rsidRDefault="0003173F" w:rsidR="0003173F">
            <w:pPr>
              <w:pStyle w:val="Bezproreda"/>
              <w:rPr>
                <w:lang w:bidi="hi-IN" w:eastAsia="hi-IN"/>
              </w:rPr>
            </w:pPr>
            <w:r>
              <w:t>OTVARANJE I ZATVARANJE ŽIRORAČUNA</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03173F" w:rsidR="0003173F">
            <w:pPr>
              <w:pStyle w:val="Bezproreda"/>
              <w:rPr>
                <w:lang w:bidi="hi-IN" w:eastAsia="hi-IN"/>
              </w:rPr>
            </w:pPr>
            <w:r>
              <w:t>500,00 kn</w:t>
            </w:r>
          </w:p>
        </w:tc>
      </w:tr>
      <w:tr w:rsidTr="0003173F" w:rsidR="0003173F">
        <w:trPr>
          <w:trHeight w:val="312"/>
        </w:trPr>
        <w:tc>
          <w:tcPr>
            <w:tcW w:type="dxa" w:w="7693"/>
            <w:tcBorders>
              <w:top w:space="0" w:sz="4" w:color="000000" w:val="single"/>
              <w:left w:space="0" w:sz="4" w:color="000000" w:val="single"/>
              <w:bottom w:space="0" w:sz="4" w:color="000000" w:val="single"/>
              <w:right w:space="0" w:sz="4" w:color="000000" w:val="single"/>
            </w:tcBorders>
            <w:shd w:fill="FFFFFF" w:color="auto" w:val="clear"/>
            <w:hideMark/>
          </w:tcPr>
          <w:p w:rsidRDefault="0003173F" w:rsidR="0003173F">
            <w:pPr>
              <w:pStyle w:val="Bezproreda"/>
              <w:rPr>
                <w:lang w:bidi="hi-IN" w:eastAsia="hi-IN"/>
              </w:rPr>
            </w:pPr>
            <w:r>
              <w:t>ARHIVIRANJE POSLOVNE DOKUMENTACIJE</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03173F" w:rsidR="0003173F">
            <w:pPr>
              <w:pStyle w:val="Bezproreda"/>
              <w:rPr>
                <w:lang w:bidi="hi-IN" w:eastAsia="hi-IN"/>
              </w:rPr>
            </w:pPr>
            <w:r>
              <w:t>1.000,00 kn</w:t>
            </w:r>
          </w:p>
        </w:tc>
      </w:tr>
      <w:tr w:rsidTr="0003173F" w:rsidR="0003173F">
        <w:trPr>
          <w:trHeight w:val="312"/>
        </w:trPr>
        <w:tc>
          <w:tcPr>
            <w:tcW w:type="dxa" w:w="7693"/>
            <w:tcBorders>
              <w:top w:space="0" w:sz="4" w:color="000000" w:val="single"/>
              <w:left w:space="0" w:sz="4" w:color="000000" w:val="single"/>
              <w:bottom w:space="0" w:sz="4" w:color="000000" w:val="single"/>
              <w:right w:space="0" w:sz="4" w:color="000000" w:val="single"/>
            </w:tcBorders>
            <w:shd w:fill="FFFFFF" w:color="auto" w:val="clear"/>
            <w:hideMark/>
          </w:tcPr>
          <w:p w:rsidRDefault="0003173F" w:rsidR="0003173F">
            <w:pPr>
              <w:pStyle w:val="Bezproreda"/>
              <w:rPr>
                <w:lang w:bidi="hi-IN" w:eastAsia="hi-IN"/>
              </w:rPr>
            </w:pPr>
            <w:r>
              <w:t>BRUTO NAGRADA PRIVREMENOM STEČAJNOM UPRAVITELJU</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03173F" w:rsidR="0003173F">
            <w:pPr>
              <w:pStyle w:val="Bezproreda"/>
              <w:rPr>
                <w:lang w:bidi="hi-IN" w:eastAsia="hi-IN"/>
              </w:rPr>
            </w:pPr>
            <w:r>
              <w:t>3.000,00 kn</w:t>
            </w:r>
          </w:p>
        </w:tc>
      </w:tr>
      <w:tr w:rsidTr="0003173F" w:rsidR="0003173F">
        <w:trPr>
          <w:trHeight w:val="312"/>
        </w:trPr>
        <w:tc>
          <w:tcPr>
            <w:tcW w:type="dxa" w:w="7693"/>
            <w:tcBorders>
              <w:top w:space="0" w:sz="4" w:color="000000" w:val="single"/>
              <w:left w:space="0" w:sz="4" w:color="000000" w:val="single"/>
              <w:bottom w:space="0" w:sz="4" w:color="000000" w:val="single"/>
              <w:right w:space="0" w:sz="4" w:color="000000" w:val="single"/>
            </w:tcBorders>
            <w:shd w:fill="FFFFFF" w:color="auto" w:val="clear"/>
            <w:hideMark/>
          </w:tcPr>
          <w:p w:rsidRDefault="0003173F" w:rsidR="0003173F">
            <w:pPr>
              <w:pStyle w:val="Bezproreda"/>
              <w:rPr>
                <w:lang w:bidi="hi-IN" w:eastAsia="hi-IN"/>
              </w:rPr>
            </w:pPr>
            <w:r>
              <w:t>BRUTO NAGRADA STEČAJNOM UPRAVITELJU</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03173F" w:rsidR="0003173F">
            <w:pPr>
              <w:pStyle w:val="Bezproreda"/>
              <w:rPr>
                <w:lang w:bidi="hi-IN" w:eastAsia="hi-IN"/>
              </w:rPr>
            </w:pPr>
            <w:r>
              <w:t>15.000,00 kn</w:t>
            </w:r>
          </w:p>
        </w:tc>
      </w:tr>
      <w:tr w:rsidTr="0003173F" w:rsidR="0003173F">
        <w:trPr>
          <w:trHeight w:val="312"/>
        </w:trPr>
        <w:tc>
          <w:tcPr>
            <w:tcW w:type="dxa" w:w="7693"/>
            <w:tcBorders>
              <w:top w:space="0" w:sz="4" w:color="000000" w:val="single"/>
              <w:left w:space="0" w:sz="4" w:color="000000" w:val="single"/>
              <w:bottom w:space="0" w:sz="4" w:color="000000" w:val="single"/>
              <w:right w:space="0" w:sz="4" w:color="000000" w:val="single"/>
            </w:tcBorders>
            <w:shd w:fill="FFFFFF" w:color="auto" w:val="clear"/>
            <w:hideMark/>
          </w:tcPr>
          <w:p w:rsidRDefault="0003173F" w:rsidR="0003173F">
            <w:pPr>
              <w:pStyle w:val="Bezproreda"/>
              <w:rPr>
                <w:lang w:bidi="hi-IN" w:eastAsia="hi-IN"/>
              </w:rPr>
            </w:pPr>
            <w:r>
              <w:t>KNJIGOVODSTVENE USLUGE ZA JEDNU GODINU</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03173F" w:rsidR="0003173F">
            <w:pPr>
              <w:pStyle w:val="Bezproreda"/>
              <w:rPr>
                <w:lang w:bidi="hi-IN" w:eastAsia="hi-IN"/>
              </w:rPr>
            </w:pPr>
            <w:r>
              <w:t>6.000,00 kn</w:t>
            </w:r>
          </w:p>
        </w:tc>
      </w:tr>
      <w:tr w:rsidTr="0003173F" w:rsidR="0003173F">
        <w:trPr>
          <w:trHeight w:val="312"/>
        </w:trPr>
        <w:tc>
          <w:tcPr>
            <w:tcW w:type="dxa" w:w="7693"/>
            <w:tcBorders>
              <w:top w:space="0" w:sz="4" w:color="000000" w:val="single"/>
              <w:left w:space="0" w:sz="4" w:color="000000" w:val="single"/>
              <w:bottom w:space="0" w:sz="4" w:color="000000" w:val="single"/>
              <w:right w:space="0" w:sz="4" w:color="000000" w:val="single"/>
            </w:tcBorders>
            <w:shd w:fill="FFFFFF" w:color="auto" w:val="clear"/>
          </w:tcPr>
          <w:p w:rsidRDefault="0003173F" w:rsidR="0003173F">
            <w:pPr>
              <w:pStyle w:val="Bezproreda"/>
              <w:rPr>
                <w:lang w:bidi="hi-IN" w:eastAsia="hi-IN"/>
              </w:rPr>
            </w:pP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03173F" w:rsidR="0003173F">
            <w:pPr>
              <w:pStyle w:val="Bezproreda"/>
              <w:rPr>
                <w:lang w:bidi="hi-IN" w:eastAsia="hi-IN"/>
              </w:rPr>
            </w:pPr>
            <w:r>
              <w:rPr>
                <w:b/>
              </w:rPr>
              <w:t>25.650,00 kn</w:t>
            </w:r>
          </w:p>
        </w:tc>
      </w:tr>
    </w:tbl>
    <w:p w:rsidRDefault="0003173F" w:rsidP="0003173F" w:rsidR="0003173F">
      <w:pPr>
        <w:pStyle w:val="Bezproreda"/>
        <w:rPr>
          <w:rFonts w:eastAsia="SimSun"/>
          <w:kern w:val="2"/>
          <w:lang w:bidi="hi-IN" w:eastAsia="hi-IN"/>
        </w:rPr>
      </w:pPr>
    </w:p>
    <w:p w:rsidRDefault="0003173F" w:rsidP="0003173F" w:rsidR="0003173F">
      <w:pPr>
        <w:pStyle w:val="Bezproreda"/>
        <w:jc w:val="both"/>
        <w:rPr>
          <w:rFonts w:eastAsia="Arial Unicode MS"/>
          <w:lang w:bidi="hr-HR"/>
        </w:rPr>
      </w:pPr>
      <w:r>
        <w:t xml:space="preserve">S obzirom da je imovina dužnika nije dostatna za namirenje troškova stečajnog postupka, to se predlaže naslovnom sudu temeljem čl. 132. st. 1. Stečajnog zakona pozvati osobe koje imaju pravni interes da u roku od 15 dana predujme troškove prethodnog i stečajnog </w:t>
      </w:r>
      <w:r>
        <w:lastRenderedPageBreak/>
        <w:t>postupka u iznosu 25.650,00 Kn, te ukoliko traženi predujam troškova ne bude uplaćen donijeti rješenje o istovremenom otvaranju i zaključenju stečajnom postupka nad dužnikom sukladno čl. 132. st. 2. Stečajnog zakona.</w:t>
      </w:r>
    </w:p>
    <w:p w:rsidRDefault="007257A3" w:rsidP="0003173F" w:rsidR="007D2041" w:rsidRPr="007257A3">
      <w:pPr>
        <w:widowControl w:val="false"/>
        <w:suppressAutoHyphens/>
        <w:spacing w:lineRule="atLeast" w:line="100"/>
        <w:jc w:val="both"/>
      </w:pPr>
      <w:r>
        <w:tab/>
      </w:r>
    </w:p>
    <w:p w:rsidRDefault="007D2041" w:rsidP="00C40F45" w:rsidR="007D2041" w:rsidRPr="005E551C">
      <w:pPr>
        <w:ind w:firstLine="708"/>
        <w:jc w:val="both"/>
      </w:pPr>
      <w:r w:rsidRPr="005E551C">
        <w:t>Rješenjem ovoga suda broj St-</w:t>
      </w:r>
      <w:r w:rsidR="008D176D">
        <w:t>2120</w:t>
      </w:r>
      <w:r w:rsidR="005643D4">
        <w:t xml:space="preserve">/16 od </w:t>
      </w:r>
      <w:r w:rsidR="00A32532">
        <w:t>24</w:t>
      </w:r>
      <w:r w:rsidR="007257A3">
        <w:t>. veljače</w:t>
      </w:r>
      <w:r w:rsidR="00AF0B31">
        <w:t xml:space="preserve"> 2017. g.</w:t>
      </w:r>
      <w:r w:rsidRPr="005E551C">
        <w:t xml:space="preserve"> pozvane su osobe koje imaju pravni interes da se provede stečajni postupak nad dužnikom da u roku od 15 dana solidarno uplate na sudski depozit ovoga suda iznos od </w:t>
      </w:r>
      <w:r w:rsidR="008D176D">
        <w:t>33</w:t>
      </w:r>
      <w:r w:rsidR="007257A3">
        <w:t>.650</w:t>
      </w:r>
      <w:r w:rsidR="005643D4">
        <w:t>,00</w:t>
      </w:r>
      <w:r w:rsidRPr="005E551C">
        <w:t xml:space="preserve"> kn na ime predujma za pokriće troškova kako prethodnog tako i otvorenog stečajnog postupka.</w:t>
      </w:r>
    </w:p>
    <w:p w:rsidRDefault="007D2041" w:rsidP="00C40F45" w:rsidR="007D2041" w:rsidRPr="005E551C">
      <w:pPr>
        <w:ind w:firstLine="708"/>
        <w:jc w:val="both"/>
      </w:pPr>
    </w:p>
    <w:p w:rsidRDefault="007D2041" w:rsidP="00C40F45" w:rsidR="007D2041" w:rsidRPr="005E551C">
      <w:pPr>
        <w:ind w:firstLine="708"/>
        <w:jc w:val="both"/>
      </w:pPr>
      <w:r w:rsidRPr="005E551C">
        <w:t xml:space="preserve">Navedeno rješenje objavljeno je </w:t>
      </w:r>
      <w:r w:rsidR="00831D30">
        <w:t xml:space="preserve">na e-oglasnoj ploči Trgovačkog suda u Osijeku dana </w:t>
      </w:r>
      <w:r w:rsidR="00A32532">
        <w:t>24</w:t>
      </w:r>
      <w:r w:rsidR="007257A3">
        <w:t>. veljače</w:t>
      </w:r>
      <w:r w:rsidR="00AF0B31">
        <w:t xml:space="preserve"> 2017. g.</w:t>
      </w:r>
    </w:p>
    <w:p w:rsidRDefault="007D2041" w:rsidP="00C40F45" w:rsidR="007D2041" w:rsidRPr="005E551C">
      <w:pPr>
        <w:ind w:firstLine="708"/>
        <w:jc w:val="both"/>
      </w:pPr>
      <w:r w:rsidRPr="005E551C">
        <w:t xml:space="preserve"> </w:t>
      </w:r>
    </w:p>
    <w:p w:rsidRDefault="007D2041" w:rsidP="00C40F45"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AF0B31" w:rsidR="007D2041" w:rsidRPr="005E551C">
      <w:pPr>
        <w:pStyle w:val="Bezproreda"/>
        <w:jc w:val="both"/>
      </w:pPr>
    </w:p>
    <w:p w:rsidRDefault="007D2041" w:rsidP="0003173F" w:rsidR="0003173F">
      <w:pPr>
        <w:widowControl w:val="false"/>
        <w:suppressAutoHyphens/>
        <w:spacing w:lineRule="atLeast" w:line="100"/>
        <w:ind w:firstLine="708"/>
        <w:jc w:val="both"/>
        <w:rPr>
          <w:rFonts w:eastAsia="SimSun"/>
          <w:kern w:val="2"/>
          <w:lang w:bidi="hi-IN" w:eastAsia="hi-IN"/>
        </w:rPr>
      </w:pPr>
      <w:r w:rsidRPr="00B654E2">
        <w:t>Sud je proveo uvid u priloženu dokumentaciju i to:</w:t>
      </w:r>
      <w:r w:rsidR="00AF0B31">
        <w:t xml:space="preserve"> </w:t>
      </w:r>
      <w:r w:rsidR="0003173F">
        <w:t xml:space="preserve">prijedlog FINE za otvaranje stečajnog postupka nad dužnikom od 30.3.2016. g., povijesni izvadak iz sudskog registra za dužnika, </w:t>
      </w:r>
      <w:r w:rsidR="0003173F">
        <w:rPr>
          <w:rFonts w:eastAsia="SimSun"/>
          <w:kern w:val="2"/>
          <w:lang w:bidi="hi-IN" w:eastAsia="hi-IN"/>
        </w:rPr>
        <w:t>ispis s portala insolvinfo.hr na ime dužnika, potvrda HZMO na ime dužnika, bilanca i račun dobiti i gubitka za 2013.,2014. i 2015. g., bilješke uz financijske izvještaje za 2013. i 2014. g., odluka o pokriću gubitka poslovne godine za 2013. g., odluka o uporabi dobitka za 2014. g., brutto bilanca na dan 31. prosinca 2016. g., promet kupaca po kontima na dan 10. veljače 2017. g., promet dobavljača po kontima na dan 10. veljače 2017. g., potvrda Općinskog suda u Osijeku od 31. prosinca 2017. g., uvjerenje Ministarstva unutarnjih poslova od 24. siječnja 2017. g., potvrda Ministarstva financija od 24. siječnja 2017. g., potvrda Financijske agencije od 10. veljače 2017. g.</w:t>
      </w:r>
    </w:p>
    <w:p w:rsidRDefault="00AF0B31" w:rsidP="0003173F" w:rsidR="00AF0B31" w:rsidRPr="007257A3">
      <w:pPr>
        <w:widowControl w:val="false"/>
        <w:suppressAutoHyphens/>
        <w:spacing w:lineRule="atLeast" w:line="100"/>
        <w:ind w:firstLine="708"/>
        <w:jc w:val="both"/>
      </w:pPr>
    </w:p>
    <w:p w:rsidRDefault="007D2041" w:rsidP="008D176D" w:rsidR="00A32532">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A32532" w:rsidP="007257A3" w:rsidR="00A32532" w:rsidRPr="005E551C">
      <w:pPr>
        <w:pStyle w:val="Bezproreda"/>
        <w:jc w:val="both"/>
      </w:pPr>
    </w:p>
    <w:p w:rsidRDefault="00831D30" w:rsidP="007D2041" w:rsidR="00BA7BA2">
      <w:pPr>
        <w:jc w:val="both"/>
      </w:pPr>
      <w:r>
        <w:tab/>
        <w:t>Za stečajn</w:t>
      </w:r>
      <w:r w:rsidR="005C035C">
        <w:t>u</w:t>
      </w:r>
      <w:r>
        <w:t xml:space="preserve"> upravitelj</w:t>
      </w:r>
      <w:r w:rsidR="005C035C">
        <w:t>icu</w:t>
      </w:r>
      <w:r>
        <w:t>, automatskim odabirom, imenovan</w:t>
      </w:r>
      <w:r w:rsidR="00EB20E7">
        <w:t xml:space="preserve">a je </w:t>
      </w:r>
      <w:r w:rsidR="007257A3">
        <w:t>Ivana Krstić</w:t>
      </w:r>
      <w:r w:rsidR="00C40F45">
        <w:t xml:space="preserve"> </w:t>
      </w:r>
      <w:r w:rsidR="00AC3944">
        <w:t>iz Osijeka</w:t>
      </w:r>
      <w:r>
        <w:t xml:space="preserve"> s liste A stečajnih upravitelja za područje nadležnosti ovoga suda a sukladno čl. 84 st. 1 u vezi s čl. 85 st. 2 SZ.</w:t>
      </w:r>
    </w:p>
    <w:p w:rsidRDefault="00A32532" w:rsidP="007D2041" w:rsidR="00A32532">
      <w:pPr>
        <w:jc w:val="both"/>
      </w:pPr>
    </w:p>
    <w:p w:rsidRDefault="00324E7F" w:rsidP="008D176D" w:rsidR="00A32532">
      <w:pPr>
        <w:jc w:val="center"/>
      </w:pPr>
      <w:r w:rsidRPr="00D2596C">
        <w:t xml:space="preserve">U Osijeku </w:t>
      </w:r>
      <w:r w:rsidR="008D176D">
        <w:t>24</w:t>
      </w:r>
      <w:r w:rsidR="00BD7F22">
        <w:t>. travnja</w:t>
      </w:r>
      <w:r w:rsidR="00AF0B31">
        <w:t xml:space="preserve"> 2</w:t>
      </w:r>
      <w:r w:rsidR="00C40F45">
        <w:t>017. g.</w:t>
      </w:r>
    </w:p>
    <w:p w:rsidRDefault="007257A3" w:rsidP="007257A3" w:rsidR="007257A3">
      <w:pPr>
        <w:jc w:val="center"/>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8D176D" w:rsidR="00831D30">
      <w:pPr>
        <w:ind w:hanging="5760" w:left="5760"/>
      </w:pPr>
      <w:r>
        <w:tab/>
      </w:r>
      <w:r>
        <w:tab/>
        <w:t>Nada Roso</w:t>
      </w:r>
      <w:r w:rsidR="00DF5F6A">
        <w:t xml:space="preserve">     </w:t>
      </w: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FC6077" w:rsidP="00BD7F22" w:rsidR="00FC6077">
      <w:pPr>
        <w:jc w:val="both"/>
        <w:rPr>
          <w:b/>
        </w:rPr>
      </w:pPr>
    </w:p>
    <w:p w:rsidRDefault="00A32532" w:rsidP="00BD7F22" w:rsidR="00A32532">
      <w:pPr>
        <w:jc w:val="both"/>
        <w:rPr>
          <w:b/>
        </w:rPr>
      </w:pPr>
    </w:p>
    <w:p w:rsidRDefault="00A32532" w:rsidP="00BD7F22" w:rsidR="00A32532" w:rsidRPr="00BD7F22">
      <w:pPr>
        <w:jc w:val="both"/>
        <w:rPr>
          <w:b/>
        </w:rPr>
      </w:pPr>
    </w:p>
    <w:p w:rsidRDefault="00DF5F6A" w:rsidP="00BD7F22" w:rsidR="00DF5F6A" w:rsidRPr="00BD7F22">
      <w:pPr>
        <w:jc w:val="both"/>
      </w:pPr>
      <w:r w:rsidRPr="00BD7F22">
        <w:t>DNA:</w:t>
      </w:r>
    </w:p>
    <w:p w:rsidRDefault="00DF5F6A" w:rsidP="008D176D" w:rsidR="00FC6077" w:rsidRPr="008D176D">
      <w:pPr>
        <w:pStyle w:val="Odlomakpopisa"/>
        <w:numPr>
          <w:ilvl w:val="0"/>
          <w:numId w:val="22"/>
        </w:numPr>
        <w:tabs>
          <w:tab w:pos="4320" w:val="center"/>
          <w:tab w:pos="6315" w:val="left"/>
        </w:tabs>
        <w:spacing w:lineRule="auto" w:line="240"/>
        <w:rPr>
          <w:lang w:val="hr-HR"/>
        </w:rPr>
      </w:pPr>
      <w:r w:rsidRPr="00BD7F22">
        <w:rPr>
          <w:lang w:val="hr-HR"/>
        </w:rPr>
        <w:t>stečajn</w:t>
      </w:r>
      <w:r w:rsidR="00E33447" w:rsidRPr="00BD7F22">
        <w:rPr>
          <w:lang w:val="hr-HR"/>
        </w:rPr>
        <w:t>i</w:t>
      </w:r>
      <w:r w:rsidRPr="00BD7F22">
        <w:rPr>
          <w:lang w:val="hr-HR"/>
        </w:rPr>
        <w:t xml:space="preserve"> uprav. </w:t>
      </w:r>
      <w:r w:rsidR="007257A3">
        <w:rPr>
          <w:lang w:val="hr-HR"/>
        </w:rPr>
        <w:t>Ivana Krstić</w:t>
      </w:r>
      <w:r w:rsidR="00C40F45" w:rsidRPr="00BD7F22">
        <w:rPr>
          <w:lang w:val="hr-HR"/>
        </w:rPr>
        <w:tab/>
      </w:r>
    </w:p>
    <w:p w:rsidRDefault="007D7E9A" w:rsidP="00BD7F22" w:rsidR="00FC6077" w:rsidRPr="007257A3">
      <w:pPr>
        <w:pStyle w:val="Odlomakpopisa"/>
        <w:numPr>
          <w:ilvl w:val="0"/>
          <w:numId w:val="22"/>
        </w:numPr>
        <w:tabs>
          <w:tab w:pos="4320" w:val="center"/>
          <w:tab w:pos="6315" w:val="left"/>
        </w:tabs>
        <w:spacing w:lineRule="auto" w:line="240"/>
        <w:rPr>
          <w:lang w:val="hr-HR"/>
        </w:rPr>
      </w:pPr>
      <w:r w:rsidRPr="007257A3">
        <w:rPr>
          <w:lang w:val="hr-HR"/>
        </w:rPr>
        <w:t>e-</w:t>
      </w:r>
      <w:r w:rsidR="00DF5F6A" w:rsidRPr="007257A3">
        <w:rPr>
          <w:lang w:val="hr-HR"/>
        </w:rPr>
        <w:t>ogl. pl.</w:t>
      </w:r>
    </w:p>
    <w:p w:rsidRDefault="00FC6077" w:rsidP="00BD7F22" w:rsidR="00FC6077" w:rsidRPr="00BD7F22">
      <w:pPr>
        <w:pStyle w:val="Odlomakpopisa"/>
        <w:numPr>
          <w:ilvl w:val="0"/>
          <w:numId w:val="22"/>
        </w:numPr>
        <w:tabs>
          <w:tab w:pos="4320" w:val="center"/>
          <w:tab w:pos="6315" w:val="left"/>
        </w:tabs>
        <w:spacing w:lineRule="auto" w:line="240"/>
        <w:rPr>
          <w:lang w:val="hr-HR"/>
        </w:rPr>
      </w:pPr>
      <w:r w:rsidRPr="00BD7F22">
        <w:rPr>
          <w:lang w:val="hr-HR"/>
        </w:rPr>
        <w:t>FINA</w:t>
      </w:r>
    </w:p>
    <w:p w:rsidRDefault="00163859" w:rsidP="00BD7F22" w:rsidR="00FC6077" w:rsidRPr="00BD7F22">
      <w:pPr>
        <w:pStyle w:val="Odlomakpopisa"/>
        <w:numPr>
          <w:ilvl w:val="0"/>
          <w:numId w:val="22"/>
        </w:numPr>
        <w:tabs>
          <w:tab w:pos="4320" w:val="center"/>
          <w:tab w:pos="6315" w:val="left"/>
        </w:tabs>
        <w:spacing w:lineRule="auto" w:line="240"/>
        <w:rPr>
          <w:lang w:val="hr-HR"/>
        </w:rPr>
      </w:pPr>
      <w:r w:rsidRPr="00BD7F22">
        <w:rPr>
          <w:lang w:val="hr-HR"/>
        </w:rPr>
        <w:t>Registar</w:t>
      </w:r>
      <w:r w:rsidR="005456F8" w:rsidRPr="00BD7F22">
        <w:rPr>
          <w:lang w:val="hr-HR"/>
        </w:rPr>
        <w:t xml:space="preserve"> TS Osijek</w:t>
      </w:r>
    </w:p>
    <w:p w:rsidRDefault="00163859" w:rsidP="00BD7F22" w:rsidR="00163859" w:rsidRPr="00BD7F22">
      <w:pPr>
        <w:pStyle w:val="Odlomakpopisa"/>
        <w:numPr>
          <w:ilvl w:val="0"/>
          <w:numId w:val="22"/>
        </w:numPr>
        <w:tabs>
          <w:tab w:pos="4320" w:val="center"/>
          <w:tab w:pos="6315" w:val="left"/>
        </w:tabs>
        <w:spacing w:lineRule="auto" w:line="240"/>
        <w:rPr>
          <w:lang w:val="hr-HR"/>
        </w:rPr>
      </w:pPr>
      <w:r w:rsidRPr="00BD7F22">
        <w:rPr>
          <w:lang w:val="hr-HR"/>
        </w:rPr>
        <w:t xml:space="preserve"> kal. </w:t>
      </w:r>
      <w:r w:rsidR="008D176D">
        <w:rPr>
          <w:lang w:val="hr-HR"/>
        </w:rPr>
        <w:t>24</w:t>
      </w:r>
      <w:r w:rsidR="00BD7F22" w:rsidRPr="00BD7F22">
        <w:rPr>
          <w:lang w:val="hr-HR"/>
        </w:rPr>
        <w:t>.5.</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8D176D" w:rsidP="00F058D9" w:rsidR="008D176D">
      <w:pPr>
        <w:jc w:val="both"/>
        <w:rPr>
          <w:sz w:val="20"/>
          <w:szCs w:val="20"/>
        </w:rPr>
      </w:pPr>
    </w:p>
    <w:p w:rsidRDefault="008D176D" w:rsidP="00F058D9" w:rsidR="008D176D">
      <w:pPr>
        <w:jc w:val="both"/>
        <w:rPr>
          <w:sz w:val="20"/>
          <w:szCs w:val="20"/>
        </w:rPr>
      </w:pPr>
    </w:p>
    <w:p w:rsidRDefault="008D176D" w:rsidP="00F058D9" w:rsidR="008D176D">
      <w:pPr>
        <w:jc w:val="both"/>
        <w:rPr>
          <w:sz w:val="20"/>
          <w:szCs w:val="20"/>
        </w:rPr>
      </w:pPr>
    </w:p>
    <w:p w:rsidRDefault="008D176D" w:rsidP="00F058D9" w:rsidR="008D176D">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2869ED"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3F90" w:rsidR="00F43F90">
      <w:r>
        <w:separator/>
      </w:r>
    </w:p>
  </w:endnote>
  <w:endnote w:id="0" w:type="continuationSeparator">
    <w:p w:rsidRDefault="00F43F90" w:rsidR="00F43F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Arial Unicode MS">
    <w:panose1 w:val="020B0604020202020204"/>
    <w:charset w:val="00"/>
    <w:family w:val="roman"/>
    <w:notTrueType/>
    <w:pitch w:val="variable"/>
    <w:sig w:csb1="00000000" w:csb0="00000001" w:usb3="00000000" w:usb2="00000000" w:usb1="00000000" w:usb0="00000003"/>
  </w:font>
  <w:font w:name="ArialMT">
    <w:charset w:val="EE"/>
    <w:family w:val="auto"/>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3F90" w:rsidR="00F43F90">
      <w:r>
        <w:separator/>
      </w:r>
    </w:p>
  </w:footnote>
  <w:footnote w:id="0" w:type="continuationSeparator">
    <w:p w:rsidRDefault="00F43F90" w:rsidR="00F43F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69ED">
      <w:rPr>
        <w:rStyle w:val="Brojstranice"/>
        <w:noProof/>
      </w:rPr>
      <w:t>- 8 -</w:t>
    </w:r>
    <w:r>
      <w:rPr>
        <w:rStyle w:val="Brojstranice"/>
      </w:rPr>
      <w:fldChar w:fldCharType="end"/>
    </w:r>
  </w:p>
  <w:p w:rsidRDefault="008D176D" w:rsidP="008D176D" w:rsidR="008D176D">
    <w:pPr>
      <w:jc w:val="right"/>
    </w:pPr>
    <w:r>
      <w:t>Broj: 6 St-2120/16-13</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04977B8"/>
    <w:multiLevelType w:val="hybridMultilevel"/>
    <w:tmpl w:val="981AA9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476066B7"/>
    <w:multiLevelType w:val="hybridMultilevel"/>
    <w:tmpl w:val="A5180AD6"/>
    <w:lvl w:tplc="11D6BE28"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626513D7"/>
    <w:multiLevelType w:val="hybridMultilevel"/>
    <w:tmpl w:val="7F7A0CB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0">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BBC3D8C"/>
    <w:multiLevelType w:val="hybridMultilevel"/>
    <w:tmpl w:val="C4BAA4A0"/>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2"/>
  </w:num>
  <w:num w:numId="3">
    <w:abstractNumId w:val="16"/>
  </w:num>
  <w:num w:numId="4">
    <w:abstractNumId w:val="9"/>
  </w:num>
  <w:num w:numId="5">
    <w:abstractNumId w:val="20"/>
  </w:num>
  <w:num w:numId="6">
    <w:abstractNumId w:val="24"/>
  </w:num>
  <w:num w:numId="7">
    <w:abstractNumId w:val="15"/>
  </w:num>
  <w:num w:numId="8">
    <w:abstractNumId w:val="19"/>
  </w:num>
  <w:num w:numId="9">
    <w:abstractNumId w:val="3"/>
  </w:num>
  <w:num w:numId="10">
    <w:abstractNumId w:val="1"/>
  </w:num>
  <w:num w:numId="11">
    <w:abstractNumId w:val="22"/>
  </w:num>
  <w:num w:numId="12">
    <w:abstractNumId w:val="6"/>
  </w:num>
  <w:num w:numId="13">
    <w:abstractNumId w:val="8"/>
  </w:num>
  <w:num w:numId="14">
    <w:abstractNumId w:val="17"/>
  </w:num>
  <w:num w:numId="15">
    <w:abstractNumId w:val="23"/>
  </w:num>
  <w:num w:numId="16">
    <w:abstractNumId w:val="0"/>
  </w:num>
  <w:num w:numId="17">
    <w:abstractNumId w:val="7"/>
  </w:num>
  <w:num w:numId="18">
    <w:abstractNumId w:val="12"/>
  </w:num>
  <w:num w:numId="19">
    <w:abstractNumId w:val="14"/>
  </w:num>
  <w:num w:numId="20">
    <w:abstractNumId w:val="4"/>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1"/>
  </w:num>
  <w:num w:numId="24">
    <w:abstractNumId w:val="13"/>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73F"/>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849"/>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31AA1"/>
    <w:rsid w:val="00234989"/>
    <w:rsid w:val="00240917"/>
    <w:rsid w:val="00243617"/>
    <w:rsid w:val="002526D3"/>
    <w:rsid w:val="00271876"/>
    <w:rsid w:val="00271F61"/>
    <w:rsid w:val="00272432"/>
    <w:rsid w:val="002743AC"/>
    <w:rsid w:val="002859AC"/>
    <w:rsid w:val="002869ED"/>
    <w:rsid w:val="002936B3"/>
    <w:rsid w:val="002B215E"/>
    <w:rsid w:val="002B21B6"/>
    <w:rsid w:val="002B7A2F"/>
    <w:rsid w:val="002C25B5"/>
    <w:rsid w:val="002C5B24"/>
    <w:rsid w:val="002D7A99"/>
    <w:rsid w:val="002E06A8"/>
    <w:rsid w:val="002E2CA7"/>
    <w:rsid w:val="002F1901"/>
    <w:rsid w:val="00312A95"/>
    <w:rsid w:val="003136DB"/>
    <w:rsid w:val="00320028"/>
    <w:rsid w:val="003220B8"/>
    <w:rsid w:val="00324E7F"/>
    <w:rsid w:val="003360FB"/>
    <w:rsid w:val="00340DDA"/>
    <w:rsid w:val="00341F20"/>
    <w:rsid w:val="003443ED"/>
    <w:rsid w:val="00353E62"/>
    <w:rsid w:val="003571BC"/>
    <w:rsid w:val="00357407"/>
    <w:rsid w:val="0036228E"/>
    <w:rsid w:val="00362918"/>
    <w:rsid w:val="0036644F"/>
    <w:rsid w:val="00382AF2"/>
    <w:rsid w:val="00384258"/>
    <w:rsid w:val="00391EE1"/>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46B97"/>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23E4"/>
    <w:rsid w:val="004E58C3"/>
    <w:rsid w:val="004E68DD"/>
    <w:rsid w:val="004F16D5"/>
    <w:rsid w:val="00506A8F"/>
    <w:rsid w:val="00511E05"/>
    <w:rsid w:val="0052238B"/>
    <w:rsid w:val="00523EB3"/>
    <w:rsid w:val="00536767"/>
    <w:rsid w:val="00542326"/>
    <w:rsid w:val="005456F8"/>
    <w:rsid w:val="0055174B"/>
    <w:rsid w:val="00563C8E"/>
    <w:rsid w:val="005643D4"/>
    <w:rsid w:val="00567EF6"/>
    <w:rsid w:val="00575A6C"/>
    <w:rsid w:val="00581F83"/>
    <w:rsid w:val="00590AC7"/>
    <w:rsid w:val="005A1622"/>
    <w:rsid w:val="005A609C"/>
    <w:rsid w:val="005B2397"/>
    <w:rsid w:val="005B4BD9"/>
    <w:rsid w:val="005B570E"/>
    <w:rsid w:val="005C035C"/>
    <w:rsid w:val="005D023F"/>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C6387"/>
    <w:rsid w:val="006D52B8"/>
    <w:rsid w:val="006E1A97"/>
    <w:rsid w:val="006E1E8F"/>
    <w:rsid w:val="00701A3C"/>
    <w:rsid w:val="00717103"/>
    <w:rsid w:val="00721F9E"/>
    <w:rsid w:val="007257A3"/>
    <w:rsid w:val="00730917"/>
    <w:rsid w:val="007326F3"/>
    <w:rsid w:val="00741717"/>
    <w:rsid w:val="0074545C"/>
    <w:rsid w:val="00746576"/>
    <w:rsid w:val="00750991"/>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008"/>
    <w:rsid w:val="0082151F"/>
    <w:rsid w:val="00831D30"/>
    <w:rsid w:val="00834690"/>
    <w:rsid w:val="00837349"/>
    <w:rsid w:val="008444F3"/>
    <w:rsid w:val="008527DE"/>
    <w:rsid w:val="008D176D"/>
    <w:rsid w:val="008E435F"/>
    <w:rsid w:val="008F4139"/>
    <w:rsid w:val="00902E6B"/>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141F"/>
    <w:rsid w:val="00A32532"/>
    <w:rsid w:val="00A371A9"/>
    <w:rsid w:val="00A439AF"/>
    <w:rsid w:val="00A43B04"/>
    <w:rsid w:val="00A502D2"/>
    <w:rsid w:val="00A52B20"/>
    <w:rsid w:val="00A531D3"/>
    <w:rsid w:val="00A61F6B"/>
    <w:rsid w:val="00A72D36"/>
    <w:rsid w:val="00A76741"/>
    <w:rsid w:val="00A832BA"/>
    <w:rsid w:val="00A8473B"/>
    <w:rsid w:val="00A85D8C"/>
    <w:rsid w:val="00A87261"/>
    <w:rsid w:val="00A91021"/>
    <w:rsid w:val="00A94CD6"/>
    <w:rsid w:val="00AA278D"/>
    <w:rsid w:val="00AA4050"/>
    <w:rsid w:val="00AA6F28"/>
    <w:rsid w:val="00AB2B8B"/>
    <w:rsid w:val="00AC3944"/>
    <w:rsid w:val="00AC65C6"/>
    <w:rsid w:val="00AE36D5"/>
    <w:rsid w:val="00AF0B31"/>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D7F22"/>
    <w:rsid w:val="00BF27D4"/>
    <w:rsid w:val="00BF30CF"/>
    <w:rsid w:val="00BF63E8"/>
    <w:rsid w:val="00C032AD"/>
    <w:rsid w:val="00C1549A"/>
    <w:rsid w:val="00C30F2B"/>
    <w:rsid w:val="00C30F2F"/>
    <w:rsid w:val="00C35C1B"/>
    <w:rsid w:val="00C40F45"/>
    <w:rsid w:val="00C41AEF"/>
    <w:rsid w:val="00C510C6"/>
    <w:rsid w:val="00C6028A"/>
    <w:rsid w:val="00C64080"/>
    <w:rsid w:val="00C66EC6"/>
    <w:rsid w:val="00C85EA2"/>
    <w:rsid w:val="00C913B6"/>
    <w:rsid w:val="00C933D7"/>
    <w:rsid w:val="00C94FC2"/>
    <w:rsid w:val="00C974C8"/>
    <w:rsid w:val="00CA1D43"/>
    <w:rsid w:val="00CB4985"/>
    <w:rsid w:val="00CC10AB"/>
    <w:rsid w:val="00CD2BF9"/>
    <w:rsid w:val="00D032F3"/>
    <w:rsid w:val="00D04D17"/>
    <w:rsid w:val="00D11390"/>
    <w:rsid w:val="00D2596C"/>
    <w:rsid w:val="00D31877"/>
    <w:rsid w:val="00D458C8"/>
    <w:rsid w:val="00D5134B"/>
    <w:rsid w:val="00D54CA6"/>
    <w:rsid w:val="00D73E4D"/>
    <w:rsid w:val="00D8612A"/>
    <w:rsid w:val="00D95EBD"/>
    <w:rsid w:val="00DA062B"/>
    <w:rsid w:val="00DB06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0EDE"/>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3FF8"/>
    <w:rsid w:val="00F058D9"/>
    <w:rsid w:val="00F11DAD"/>
    <w:rsid w:val="00F21871"/>
    <w:rsid w:val="00F41C45"/>
    <w:rsid w:val="00F43F90"/>
    <w:rsid w:val="00F43FEE"/>
    <w:rsid w:val="00F63463"/>
    <w:rsid w:val="00F82A78"/>
    <w:rsid w:val="00F914E7"/>
    <w:rsid w:val="00F944F7"/>
    <w:rsid w:val="00F9515B"/>
    <w:rsid w:val="00FA29C3"/>
    <w:rsid w:val="00FB43E2"/>
    <w:rsid w:val="00FC2E35"/>
    <w:rsid w:val="00FC3029"/>
    <w:rsid w:val="00FC4961"/>
    <w:rsid w:val="00FC6077"/>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869ED"/>
    <w:rPr>
      <w:color w:val="808080"/>
      <w:bdr w:space="0" w:sz="0" w:color="auto" w:val="none"/>
      <w:shd w:fill="CCFFFF" w:color="auto" w:val="clear"/>
    </w:rPr>
  </w:style>
  <w:style w:customStyle="true" w:styleId="eSPISCCParagraphDefaultFont" w:type="character">
    <w:name w:val="eSPIS_CC_Paragraph Default Font"/>
    <w:basedOn w:val="Zadanifontodlomka"/>
    <w:rsid w:val="002869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69ED"/>
    <w:rPr>
      <w:bdr w:space="0" w:sz="0" w:color="auto" w:val="none"/>
      <w:shd w:fill="FFFFCC" w:color="auto" w:val="clear"/>
      <w:lang w:val="hr-HR"/>
    </w:rPr>
  </w:style>
  <w:style w:customStyle="true" w:styleId="PozadinaSvijetloCrvena" w:type="character">
    <w:name w:val="Pozadina_SvijetloCrvena"/>
    <w:basedOn w:val="eSPISCCParagraphDefaultFont"/>
    <w:rsid w:val="002869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69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869ED"/>
    <w:rPr>
      <w:color w:val="808080"/>
      <w:bdr w:color="auto" w:space="0" w:sz="0" w:val="none"/>
      <w:shd w:color="auto" w:fill="CCFFFF" w:val="clear"/>
    </w:rPr>
  </w:style>
  <w:style w:customStyle="1" w:styleId="eSPISCCParagraphDefaultFont" w:type="character">
    <w:name w:val="eSPIS_CC_Paragraph Default Font"/>
    <w:basedOn w:val="Zadanifontodlomka"/>
    <w:rsid w:val="002869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69ED"/>
    <w:rPr>
      <w:bdr w:color="auto" w:space="0" w:sz="0" w:val="none"/>
      <w:shd w:color="auto" w:fill="FFFFCC" w:val="clear"/>
      <w:lang w:val="hr-HR"/>
    </w:rPr>
  </w:style>
  <w:style w:customStyle="1" w:styleId="PozadinaSvijetloCrvena" w:type="character">
    <w:name w:val="Pozadina_SvijetloCrvena"/>
    <w:basedOn w:val="eSPISCCParagraphDefaultFont"/>
    <w:rsid w:val="002869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69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803226">
      <w:bodyDiv w:val="true"/>
      <w:marLeft w:val="0"/>
      <w:marRight w:val="0"/>
      <w:marTop w:val="0"/>
      <w:marBottom w:val="0"/>
      <w:divBdr>
        <w:top w:space="0" w:sz="0" w:color="auto" w:val="none"/>
        <w:left w:space="0" w:sz="0" w:color="auto" w:val="none"/>
        <w:bottom w:space="0" w:sz="0" w:color="auto" w:val="none"/>
        <w:right w:space="0" w:sz="0" w:color="auto" w:val="none"/>
      </w:divBdr>
    </w:div>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507528327">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226143189">
      <w:bodyDiv w:val="true"/>
      <w:marLeft w:val="0"/>
      <w:marRight w:val="0"/>
      <w:marTop w:val="0"/>
      <w:marBottom w:val="0"/>
      <w:divBdr>
        <w:top w:space="0" w:sz="0" w:color="auto" w:val="none"/>
        <w:left w:space="0" w:sz="0" w:color="auto" w:val="none"/>
        <w:bottom w:space="0" w:sz="0" w:color="auto" w:val="none"/>
        <w:right w:space="0" w:sz="0" w:color="auto" w:val="none"/>
      </w:divBdr>
    </w:div>
    <w:div w:id="1230575095">
      <w:bodyDiv w:val="true"/>
      <w:marLeft w:val="0"/>
      <w:marRight w:val="0"/>
      <w:marTop w:val="0"/>
      <w:marBottom w:val="0"/>
      <w:divBdr>
        <w:top w:space="0" w:sz="0" w:color="auto" w:val="none"/>
        <w:left w:space="0" w:sz="0" w:color="auto" w:val="none"/>
        <w:bottom w:space="0" w:sz="0" w:color="auto" w:val="none"/>
        <w:right w:space="0" w:sz="0" w:color="auto" w:val="none"/>
      </w:divBdr>
    </w:div>
    <w:div w:id="1528912597">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722944504">
      <w:bodyDiv w:val="true"/>
      <w:marLeft w:val="0"/>
      <w:marRight w:val="0"/>
      <w:marTop w:val="0"/>
      <w:marBottom w:val="0"/>
      <w:divBdr>
        <w:top w:space="0" w:sz="0" w:color="auto" w:val="none"/>
        <w:left w:space="0" w:sz="0" w:color="auto" w:val="none"/>
        <w:bottom w:space="0" w:sz="0" w:color="auto" w:val="none"/>
        <w:right w:space="0" w:sz="0" w:color="auto" w:val="none"/>
      </w:divBdr>
    </w:div>
    <w:div w:id="1733889466">
      <w:bodyDiv w:val="true"/>
      <w:marLeft w:val="0"/>
      <w:marRight w:val="0"/>
      <w:marTop w:val="0"/>
      <w:marBottom w:val="0"/>
      <w:divBdr>
        <w:top w:space="0" w:sz="0" w:color="auto" w:val="none"/>
        <w:left w:space="0" w:sz="0" w:color="auto" w:val="none"/>
        <w:bottom w:space="0" w:sz="0" w:color="auto" w:val="none"/>
        <w:right w:space="0" w:sz="0" w:color="auto" w:val="none"/>
      </w:divBdr>
    </w:div>
    <w:div w:id="1908882249">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 w:id="21244212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2120</izvorni_sadrzaj>
    <derivirana_varijabla naziv="DomainObject.Predmet.Broj_1">2120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St-2120/2016</izvorni_sadrzaj>
    <derivirana_varijabla naziv="DomainObject.Predmet.OznakaBroj_1">St-2120/2016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JEMS jednostavno društvo s ograničenom odgovornošću za trgovinu i usluge</izvorni_sadrzaj>
    <derivirana_varijabla naziv="DomainObject.Predmet.ProtustrankaFormated_1">  JEMS jednostavno društvo s ograničenom odgovornošću za trgovinu i usluge</derivirana_varijabla>
  </DomainObject.Predmet.ProtustrankaFormated>
  <DomainObject.Predmet.ProtustrankaFormatedOIB>
    <izvorni_sadrzaj>  JEMS jednostavno društvo s ograničenom odgovornošću za trgovinu i usluge, OIB 38924656143</izvorni_sadrzaj>
    <derivirana_varijabla naziv="DomainObject.Predmet.ProtustrankaFormatedOIB_1">  JEMS jednostavno društvo s ograničenom odgovornošću za trgovinu i usluge, OIB 38924656143</derivirana_varijabla>
  </DomainObject.Predmet.ProtustrankaFormatedOIB>
  <DomainObject.Predmet.ProtustrankaFormatedWithAdress>
    <izvorni_sadrzaj> JEMS jednostavno društvo s ograničenom odgovornošću za trgovinu i usluge, Matice Hrvatske 21, 32000 Vukovar</izvorni_sadrzaj>
    <derivirana_varijabla naziv="DomainObject.Predmet.ProtustrankaFormatedWithAdress_1"> JEMS jednostavno društvo s ograničenom odgovornošću za trgovinu i usluge, Matice Hrvatske 21, 32000 Vukovar</derivirana_varijabla>
  </DomainObject.Predmet.ProtustrankaFormatedWithAdress>
  <DomainObject.Predmet.ProtustrankaFormatedWithAdressOIB>
    <izvorni_sadrzaj> JEMS jednostavno društvo s ograničenom odgovornošću za trgovinu i usluge, OIB 38924656143, Matice Hrvatske 21, 32000 Vukovar</izvorni_sadrzaj>
    <derivirana_varijabla naziv="DomainObject.Predmet.ProtustrankaFormatedWithAdressOIB_1"> JEMS jednostavno društvo s ograničenom odgovornošću za trgovinu i usluge, OIB 38924656143, Matice Hrvatske 21, 32000 Vukovar</derivirana_varijabla>
  </DomainObject.Predmet.ProtustrankaFormatedWithAdressOIB>
  <DomainObject.Predmet.ProtustrankaWithAdress>
    <izvorni_sadrzaj>JEMS jednostavno društvo s ograničenom odgovornošću za trgovinu i usluge Matice Hrvatske 21, 32000 Vukovar</izvorni_sadrzaj>
    <derivirana_varijabla naziv="DomainObject.Predmet.ProtustrankaWithAdress_1">JEMS jednostavno društvo s ograničenom odgovornošću za trgovinu i usluge Matice Hrvatske 21, 32000 Vukovar</derivirana_varijabla>
  </DomainObject.Predmet.ProtustrankaWithAdress>
  <DomainObject.Predmet.ProtustrankaWithAdressOIB>
    <izvorni_sadrzaj>JEMS jednostavno društvo s ograničenom odgovornošću za trgovinu i usluge, OIB 38924656143, Matice Hrvatske 21, 32000 Vukovar</izvorni_sadrzaj>
    <derivirana_varijabla naziv="DomainObject.Predmet.ProtustrankaWithAdressOIB_1">JEMS jednostavno društvo s ograničenom odgovornošću za trgovinu i usluge, OIB 38924656143, Matice Hrvatske 21, 32000 Vukovar</derivirana_varijabla>
  </DomainObject.Predmet.ProtustrankaWithAdressOIB>
  <DomainObject.Predmet.ProtustrankaNazivFormated>
    <izvorni_sadrzaj>JEMS jednostavno društvo s ograničenom odgovornošću za trgovinu i usluge</izvorni_sadrzaj>
    <derivirana_varijabla naziv="DomainObject.Predmet.ProtustrankaNazivFormated_1">JEMS jednostavno društvo s ograničenom odgovornošću za trgovinu i usluge</derivirana_varijabla>
  </DomainObject.Predmet.ProtustrankaNazivFormated>
  <DomainObject.Predmet.ProtustrankaNazivFormatedOIB>
    <izvorni_sadrzaj>JEMS jednostavno društvo s ograničenom odgovornošću za trgovinu i usluge, OIB 38924656143</izvorni_sadrzaj>
    <derivirana_varijabla naziv="DomainObject.Predmet.ProtustrankaNazivFormatedOIB_1">JEMS jednostavno društvo s ograničenom odgovornošću za trgovinu i usluge, OIB 38924656143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JEMS jednostavno društvo s ograničenom odgovornošću za trgovinu i usluge</item>
    </izvorni_sadrzaj>
    <derivirana_varijabla naziv="DomainObject.Predmet.ProtuStrankaListFormated_1">
      <item>JEMS jednostavno društvo s ograničenom odgovornošću za trgovinu i usluge</item>
    </derivirana_varijabla>
  </DomainObject.Predmet.ProtuStrankaListFormated>
  <DomainObject.Predmet.ProtuStrankaListFormatedOIB>
    <izvorni_sadrzaj>
      <item>JEMS jednostavno društvo s ograničenom odgovornošću za trgovinu i usluge, OIB 38924656143</item>
    </izvorni_sadrzaj>
    <derivirana_varijabla naziv="DomainObject.Predmet.ProtuStrankaListFormatedOIB_1">
      <item>JEMS jednostavno društvo s ograničenom odgovornošću za trgovinu i usluge, OIB 38924656143</item>
    </derivirana_varijabla>
  </DomainObject.Predmet.ProtuStrankaListFormatedOIB>
  <DomainObject.Predmet.ProtuStrankaListFormatedWithAdress>
    <izvorni_sadrzaj>
      <item>JEMS jednostavno društvo s ograničenom odgovornošću za trgovinu i usluge, Matice Hrvatske 21, 32000 Vukovar</item>
    </izvorni_sadrzaj>
    <derivirana_varijabla naziv="DomainObject.Predmet.ProtuStrankaListFormatedWithAdress_1">
      <item>JEMS jednostavno društvo s ograničenom odgovornošću za trgovinu i usluge, Matice Hrvatske 21, 32000 Vukovar</item>
    </derivirana_varijabla>
  </DomainObject.Predmet.ProtuStrankaListFormatedWithAdress>
  <DomainObject.Predmet.ProtuStrankaListFormatedWithAdressOIB>
    <izvorni_sadrzaj>
      <item>JEMS jednostavno društvo s ograničenom odgovornošću za trgovinu i usluge, OIB 38924656143, Matice Hrvatske 21, 32000 Vukovar</item>
    </izvorni_sadrzaj>
    <derivirana_varijabla naziv="DomainObject.Predmet.ProtuStrankaListFormatedWithAdressOIB_1">
      <item>JEMS jednostavno društvo s ograničenom odgovornošću za trgovinu i usluge, OIB 38924656143, Matice Hrvatske 21, 32000 Vukovar</item>
    </derivirana_varijabla>
  </DomainObject.Predmet.ProtuStrankaListFormatedWithAdressOIB>
  <DomainObject.Predmet.ProtuStrankaListNazivFormated>
    <izvorni_sadrzaj>
      <item>JEMS jednostavno društvo s ograničenom odgovornošću za trgovinu i usluge</item>
    </izvorni_sadrzaj>
    <derivirana_varijabla naziv="DomainObject.Predmet.ProtuStrankaListNazivFormated_1">
      <item>JEMS jednostavno društvo s ograničenom odgovornošću za trgovinu i usluge</item>
    </derivirana_varijabla>
  </DomainObject.Predmet.ProtuStrankaListNazivFormated>
  <DomainObject.Predmet.ProtuStrankaListNazivFormatedOIB>
    <izvorni_sadrzaj>
      <item>JEMS jednostavno društvo s ograničenom odgovornošću za trgovinu i usluge, OIB 38924656143</item>
    </izvorni_sadrzaj>
    <derivirana_varijabla naziv="DomainObject.Predmet.ProtuStrankaListNazivFormatedOIB_1">
      <item>JEMS jednostavno društvo s ograničenom odgovornošću za trgovinu i usluge, OIB 38924656143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JEMS jednostavno društvo s ograničenom odgovornošću za trgovinu i usluge</izvorni_sadrzaj>
    <derivirana_varijabla naziv="DomainObject.Predmet.ProtustrankaIDrugi_1">JEMS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JEMS jednostavno društvo s ograničenom odgovornošću za trgovinu i usluge, OIB 38924656143, Matice Hrvatske 21, 32000 Vukovar</izvorni_sadrzaj>
    <derivirana_varijabla naziv="DomainObject.Predmet.ProtustrankaIDrugiAdressOIB_1">JEMS jednostavno društvo s ograničenom odgovornošću za trgovinu i usluge, OIB 38924656143, Matice Hrvatske 21,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JEMS jednostavno društvo s ograničenom odgovornošću za trgovinu i usluge</item>
    </izvorni_sadrzaj>
    <derivirana_varijabla naziv="DomainObject.Predmet.SudioniciListNaziv_1">
      <item>FINA RC OSIJEK</item>
      <item>JEMS jednostavno društvo s ograničenom odgovornošću za trgovinu i usluge</item>
    </derivirana_varijabla>
  </DomainObject.Predmet.SudioniciListNaziv>
  <DomainObject.Predmet.SudioniciListAdressOIB>
    <izvorni_sadrzaj>
      <item>FINA RC OSIJEK, OIB 85821130368</item>
      <item>JEMS jednostavno društvo s ograničenom odgovornošću za trgovinu i usluge, OIB 38924656143, Matice Hrvatske 21,32000 Vukovar</item>
    </izvorni_sadrzaj>
    <derivirana_varijabla naziv="DomainObject.Predmet.SudioniciListAdressOIB_1">
      <item>FINA RC OSIJEK, OIB 85821130368</item>
      <item>JEMS jednostavno društvo s ograničenom odgovornošću za trgovinu i usluge, OIB 38924656143, Matice Hrvatske 21,32000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38924656143</item>
    </izvorni_sadrzaj>
    <derivirana_varijabla naziv="DomainObject.Predmet.SudioniciListNazivOIB_1">
      <item>, OIB 85821130368</item>
      <item>, OIB 38924656143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FE6980-B9E0-4634-B299-8AFD6D7758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1899</properties:Words>
  <properties:Characters>10487</properties:Characters>
  <properties:Lines>409</properties:Lines>
  <properties:Paragraphs>209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12383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2017-04-24T07:48:00Z</dcterms:created>
  <dc:creator>dsekulic</dc:creator>
  <cp:lastModifiedBy>Danijela Sekulić</cp:lastModifiedBy>
  <cp:lastPrinted>2017-04-24T08:01:00Z</cp:lastPrinted>
  <dcterms:modified xmlns:xsi="http://www.w3.org/2001/XMLSchema-instance" xsi:type="dcterms:W3CDTF">2017-04-24T08:02:00Z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