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ea8b" w14:paraId="f2aea8b" w:rsidRDefault="001E58E9" w:rsidR="001E58E9">
      <w:pPr>
        <w15:collapsed w:val="false"/>
      </w:pPr>
      <w:bookmarkStart w:name="_GoBack" w:id="0"/>
      <w:bookmarkEnd w:id="0"/>
    </w:p>
    <w:p w:rsidRDefault="00805984" w:rsidR="00805984"/>
    <w:p w:rsidRDefault="00A04CC7" w:rsidP="003331EA" w:rsidR="003331EA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E9" w:rsidR="001E58E9">
      <w:r>
        <w:t>REPUBLIKA HRVATSKA</w:t>
      </w:r>
    </w:p>
    <w:p w:rsidRDefault="001E58E9" w:rsidR="001E58E9">
      <w:r>
        <w:t>TRGOVAČKI SUD U</w:t>
      </w:r>
      <w:r w:rsidR="00151163">
        <w:t xml:space="preserve"> OSIJEKU</w:t>
      </w:r>
    </w:p>
    <w:p w:rsidRDefault="001E58E9" w:rsidR="00151163">
      <w:r>
        <w:t>S</w:t>
      </w:r>
      <w:r w:rsidR="00151163">
        <w:t>TALNA SLUŽBA U S</w:t>
      </w:r>
      <w:r>
        <w:t xml:space="preserve">LAVONSKOM BRODU  </w:t>
      </w:r>
    </w:p>
    <w:p w:rsidRDefault="00151163" w:rsidR="00151163">
      <w:r>
        <w:t>Trg pobjede 13</w:t>
      </w:r>
    </w:p>
    <w:p w:rsidRDefault="00151163" w:rsidR="00805984" w:rsidRPr="006A7BED">
      <w:r>
        <w:t>35000 Slavonski Brod</w:t>
      </w:r>
      <w:r w:rsidR="001E58E9">
        <w:t xml:space="preserve">                                                   </w:t>
      </w:r>
      <w:r w:rsidR="003B07BE">
        <w:t xml:space="preserve">           </w:t>
      </w:r>
      <w:r w:rsidR="001E58E9">
        <w:t xml:space="preserve"> </w:t>
      </w:r>
      <w:r w:rsidR="001E58E9" w:rsidRPr="006A7BED">
        <w:t>Broj: St-</w:t>
      </w:r>
      <w:r w:rsidR="00876FF4">
        <w:t>682</w:t>
      </w:r>
      <w:r w:rsidR="00F20FEC" w:rsidRPr="006A7BED">
        <w:t>/2016-14</w:t>
      </w:r>
    </w:p>
    <w:p w:rsidRDefault="00A61BC0" w:rsidR="00A61BC0" w:rsidRPr="006A7BED"/>
    <w:p w:rsidRDefault="00A61BC0" w:rsidR="00A61BC0" w:rsidRPr="006A7BED"/>
    <w:p w:rsidRDefault="00A61BC0" w:rsidP="00A61BC0" w:rsidR="00A61BC0" w:rsidRPr="006A7BED">
      <w:pPr>
        <w:jc w:val="center"/>
      </w:pPr>
      <w:r w:rsidRPr="006A7BED">
        <w:t>R E P U B L I K A   H R V A T S K A</w:t>
      </w:r>
    </w:p>
    <w:p w:rsidRDefault="00836331" w:rsidP="008B1CCD" w:rsidR="00D62082" w:rsidRPr="006A7BED">
      <w:pPr>
        <w:jc w:val="center"/>
      </w:pPr>
      <w:r w:rsidRPr="006A7BED">
        <w:t>R J E Š E N J E</w:t>
      </w:r>
    </w:p>
    <w:p w:rsidRDefault="008B1CCD" w:rsidP="008B1CCD" w:rsidR="008B1CCD">
      <w:pPr>
        <w:jc w:val="center"/>
        <w:rPr>
          <w:b/>
        </w:rPr>
      </w:pPr>
    </w:p>
    <w:p w:rsidRDefault="00836331" w:rsidP="00132772" w:rsidR="008B1CCD">
      <w:pPr>
        <w:jc w:val="both"/>
      </w:pPr>
      <w:r>
        <w:tab/>
        <w:t xml:space="preserve">TRGOVAČKI SUD U OSIJEKU STALNA SLUŽBA U SLAVONSKOM BRODU, po stečajnom sucu Vesni Vukelić, u postupku stečaja nad dužnikom </w:t>
      </w:r>
      <w:r w:rsidR="006F168B">
        <w:t xml:space="preserve">CILINDER SISTEM d.o.o </w:t>
      </w:r>
      <w:proofErr w:type="spellStart"/>
      <w:r w:rsidR="006F168B">
        <w:t>Slav.Brod</w:t>
      </w:r>
      <w:proofErr w:type="spellEnd"/>
      <w:r>
        <w:t xml:space="preserve">, nakon ispitnog ročišta održanog dana </w:t>
      </w:r>
      <w:r w:rsidR="006F168B">
        <w:t>14.srpnja</w:t>
      </w:r>
      <w:r w:rsidR="00A61BC0">
        <w:t xml:space="preserve"> 2016</w:t>
      </w:r>
      <w:r>
        <w:t>.,</w:t>
      </w:r>
      <w:r w:rsidR="00A61BC0">
        <w:t xml:space="preserve"> </w:t>
      </w:r>
      <w:r>
        <w:t xml:space="preserve">a temeljem tablica stečajnog suca o ispitanim tražbinama, dana </w:t>
      </w:r>
      <w:r w:rsidR="0080249B">
        <w:t>20</w:t>
      </w:r>
      <w:r w:rsidR="006F168B">
        <w:t>.srpnja</w:t>
      </w:r>
      <w:r w:rsidR="00A61BC0">
        <w:t xml:space="preserve"> 2016</w:t>
      </w:r>
      <w:r>
        <w:t>.</w:t>
      </w:r>
    </w:p>
    <w:p w:rsidRDefault="00132772" w:rsidP="00836331" w:rsidR="00132772"/>
    <w:p w:rsidRDefault="00F4392B" w:rsidP="00836331" w:rsidR="00F4392B"/>
    <w:p w:rsidRDefault="00132772" w:rsidP="00132772" w:rsidR="00F4392B">
      <w:pPr>
        <w:jc w:val="center"/>
      </w:pPr>
      <w:r>
        <w:t>r i j e š i o    j e</w:t>
      </w:r>
    </w:p>
    <w:p w:rsidRDefault="00F4392B" w:rsidP="00132772" w:rsidR="00F4392B">
      <w:pPr>
        <w:jc w:val="center"/>
      </w:pPr>
    </w:p>
    <w:p w:rsidRDefault="00132772" w:rsidP="00132772" w:rsidR="00132772">
      <w:pPr>
        <w:jc w:val="center"/>
      </w:pPr>
    </w:p>
    <w:p w:rsidRDefault="00132772" w:rsidP="00132772" w:rsidR="00132772">
      <w:pPr>
        <w:jc w:val="both"/>
      </w:pPr>
      <w:r>
        <w:tab/>
      </w:r>
      <w:r w:rsidRPr="00132772">
        <w:rPr>
          <w:b/>
        </w:rPr>
        <w:t>I –</w:t>
      </w:r>
      <w:r>
        <w:t xml:space="preserve"> </w:t>
      </w:r>
      <w:r w:rsidR="009D63FD">
        <w:t>Utvrđene su</w:t>
      </w:r>
      <w:r>
        <w:t>, odnosno osporene tražbine vjerovnika u iznosima te isplatnim redovima kako slijedi:</w:t>
      </w:r>
    </w:p>
    <w:p w:rsidRDefault="00F4392B" w:rsidP="00132772" w:rsidR="00F4392B">
      <w:pPr>
        <w:jc w:val="both"/>
      </w:pPr>
    </w:p>
    <w:p w:rsidRDefault="009B4303" w:rsidR="009B4303"/>
    <w:p w:rsidRDefault="00D62082" w:rsidP="0053087C" w:rsidR="00F4392B">
      <w:pPr>
        <w:jc w:val="center"/>
        <w:rPr>
          <w:b/>
        </w:rPr>
      </w:pPr>
      <w:r w:rsidRPr="00352472">
        <w:rPr>
          <w:b/>
        </w:rPr>
        <w:t>TRAŽBINE PRVOG VIŠEG ISPLATNOG REDA</w:t>
      </w:r>
    </w:p>
    <w:p w:rsidRDefault="00F4392B" w:rsidP="0053087C" w:rsidR="00F4392B">
      <w:pPr>
        <w:jc w:val="center"/>
        <w:rPr>
          <w:b/>
        </w:rPr>
      </w:pPr>
    </w:p>
    <w:p w:rsidRDefault="00AB3B23" w:rsidP="00AB3B23" w:rsidR="00AB3B23">
      <w:pPr>
        <w:jc w:val="center"/>
        <w:rPr>
          <w:b/>
        </w:rPr>
      </w:pPr>
    </w:p>
    <w:tbl>
      <w:tblPr>
        <w:tblW w:type="dxa" w:w="9322"/>
        <w:tblInd w:type="dxa" w:w="-34"/>
        <w:tblLook w:val="04A0" w:noVBand="1" w:noHBand="0" w:lastColumn="0" w:firstColumn="1" w:lastRow="0" w:firstRow="1"/>
      </w:tblPr>
      <w:tblGrid>
        <w:gridCol w:w="888"/>
        <w:gridCol w:w="2053"/>
        <w:gridCol w:w="1759"/>
        <w:gridCol w:w="1754"/>
        <w:gridCol w:w="1416"/>
        <w:gridCol w:w="1452"/>
      </w:tblGrid>
      <w:tr w:rsidTr="00A812C0" w:rsidR="00A812C0" w:rsidRPr="00F816DB">
        <w:trPr>
          <w:trHeight w:val="525"/>
        </w:trPr>
        <w:tc>
          <w:tcPr>
            <w:tcW w:type="dxa" w:w="88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3B23" w:rsidP="00EF2015" w:rsidR="00AB3B23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53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3B23" w:rsidP="00EF2015" w:rsidR="00AB3B23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3B23" w:rsidP="00EF2015" w:rsidR="00AB3B23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5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F168B" w:rsidP="00EF2015" w:rsidR="00AB3B23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  <w:p w:rsidRDefault="006F168B" w:rsidP="00EF2015" w:rsidR="006F168B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F168B" w:rsidP="00EF2015" w:rsidR="00AB3B23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452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6F168B" w:rsidP="006F168B" w:rsidR="006F168B" w:rsidRPr="00F816DB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6F168B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RAZLOG OSPORAVANJ</w:t>
            </w: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A</w:t>
            </w:r>
          </w:p>
        </w:tc>
      </w:tr>
      <w:tr w:rsidTr="00A812C0" w:rsidR="00A812C0" w:rsidRPr="00F816DB">
        <w:trPr>
          <w:trHeight w:val="1154"/>
        </w:trPr>
        <w:tc>
          <w:tcPr>
            <w:tcW w:type="dxa" w:w="8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3B23" w:rsidP="00EF2015" w:rsidR="00AB3B23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3B23" w:rsidP="00EF2015" w:rsidR="00AB3B23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3B23" w:rsidP="00EF2015" w:rsidR="00AB3B23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AB3B23" w:rsidP="00EF2015" w:rsidR="00AB3B23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F168B" w:rsidP="00EF2015" w:rsidR="00AB3B23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F168B" w:rsidP="00EF2015" w:rsidR="00AB3B23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10.618,64</w:t>
            </w:r>
          </w:p>
        </w:tc>
        <w:tc>
          <w:tcPr>
            <w:tcW w:type="dxa" w:w="14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F168B" w:rsidP="006F168B" w:rsidR="00AB3B23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Priznato u tražbini radnika pod red.br.2</w:t>
            </w:r>
          </w:p>
        </w:tc>
      </w:tr>
      <w:tr w:rsidTr="00A812C0" w:rsidR="00A812C0" w:rsidRPr="00F816DB">
        <w:trPr>
          <w:trHeight w:val="971"/>
        </w:trPr>
        <w:tc>
          <w:tcPr>
            <w:tcW w:type="dxa" w:w="8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3B23" w:rsidP="00EF2015" w:rsidR="00AB3B23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033558" w:rsidP="00EF2015" w:rsidR="00AB3B23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FARHANG MON</w:t>
            </w:r>
            <w:r w:rsidR="006F168B">
              <w:rPr>
                <w:rFonts w:cs="Arial" w:hAnsi="Arial" w:ascii="Arial"/>
                <w:color w:val="000000"/>
                <w:sz w:val="20"/>
                <w:szCs w:val="20"/>
              </w:rPr>
              <w:t xml:space="preserve">EM MOHARR 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6F168B" w:rsidP="00EF2015" w:rsidR="00AB3B23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</w:t>
            </w:r>
          </w:p>
          <w:p w:rsidRDefault="006F168B" w:rsidP="00EF2015" w:rsidR="006F168B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Šestinski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Kraljevec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28 OIB 33942277469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07788" w:rsidP="00EF2015" w:rsidR="00AB3B23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50.990,59 bruto</w:t>
            </w:r>
          </w:p>
          <w:p w:rsidRDefault="00307788" w:rsidP="00EF2015" w:rsidR="00307788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40.371,95 neto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B3B23" w:rsidP="00EF2015" w:rsidR="00AB3B23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4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B3B23" w:rsidP="00EF2015" w:rsidR="00AB3B23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A812C0" w:rsidR="00A812C0" w:rsidRPr="00F816DB">
        <w:trPr>
          <w:trHeight w:val="830"/>
        </w:trPr>
        <w:tc>
          <w:tcPr>
            <w:tcW w:type="dxa" w:w="88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B3B23" w:rsidP="00EF2015" w:rsidR="00AB3B23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3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EF2015" w:rsidR="00AB3B23" w:rsidRPr="0080249B">
            <w:pPr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80249B">
              <w:rPr>
                <w:rFonts w:cs="Arial" w:hAnsi="Arial" w:ascii="Arial"/>
                <w:b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B3B23" w:rsidP="00EF2015" w:rsidR="00AB3B23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A812C0" w:rsidR="00A812C0" w:rsidRPr="0080249B">
            <w:pPr>
              <w:jc w:val="right"/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80249B">
              <w:rPr>
                <w:rFonts w:cs="Arial" w:hAnsi="Arial" w:ascii="Arial"/>
                <w:b/>
                <w:color w:val="000000"/>
                <w:sz w:val="20"/>
                <w:szCs w:val="20"/>
              </w:rPr>
              <w:t>50.990,59 bruto</w:t>
            </w:r>
          </w:p>
          <w:p w:rsidRDefault="00A812C0" w:rsidP="00A812C0" w:rsidR="00AB3B23" w:rsidRPr="0080249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80249B">
              <w:rPr>
                <w:rFonts w:cs="Arial" w:hAnsi="Arial" w:ascii="Arial"/>
                <w:b/>
                <w:color w:val="000000"/>
                <w:sz w:val="20"/>
                <w:szCs w:val="20"/>
              </w:rPr>
              <w:t>40.371,95 neto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EF2015" w:rsidR="00AB3B23" w:rsidRPr="0080249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80249B">
              <w:rPr>
                <w:rFonts w:cs="Arial" w:hAnsi="Arial" w:ascii="Arial"/>
                <w:b/>
                <w:color w:val="000000"/>
                <w:sz w:val="20"/>
                <w:szCs w:val="20"/>
              </w:rPr>
              <w:t>10.618,64</w:t>
            </w:r>
          </w:p>
        </w:tc>
        <w:tc>
          <w:tcPr>
            <w:tcW w:type="dxa" w:w="1452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B3B23" w:rsidP="00EF2015" w:rsidR="00AB3B23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F4392B" w:rsidP="0053087C" w:rsidR="00F4392B">
      <w:pPr>
        <w:jc w:val="center"/>
        <w:rPr>
          <w:b/>
        </w:rPr>
      </w:pPr>
    </w:p>
    <w:p w:rsidRDefault="00F4392B" w:rsidP="0053087C" w:rsidR="00F4392B">
      <w:pPr>
        <w:jc w:val="center"/>
        <w:rPr>
          <w:b/>
        </w:rPr>
      </w:pPr>
    </w:p>
    <w:p w:rsidRDefault="006A7BED" w:rsidP="006A7BED" w:rsidR="006A7BED" w:rsidRPr="006A7BED">
      <w:r>
        <w:tab/>
      </w:r>
      <w:r>
        <w:tab/>
      </w:r>
    </w:p>
    <w:p w:rsidRDefault="006A7BED" w:rsidP="0053087C" w:rsidR="006A7BED">
      <w:pPr>
        <w:jc w:val="center"/>
        <w:rPr>
          <w:b/>
        </w:rPr>
      </w:pPr>
    </w:p>
    <w:p w:rsidRDefault="006A7BED" w:rsidP="0053087C" w:rsidR="006A7BED">
      <w:pPr>
        <w:jc w:val="center"/>
        <w:rPr>
          <w:b/>
        </w:rPr>
      </w:pPr>
    </w:p>
    <w:p w:rsidRDefault="00273C27" w:rsidP="00273C27" w:rsidR="00273C27" w:rsidRPr="006A7BED">
      <w:r>
        <w:lastRenderedPageBreak/>
        <w:tab/>
      </w:r>
      <w:r>
        <w:tab/>
      </w:r>
      <w:r>
        <w:tab/>
      </w:r>
      <w:r>
        <w:tab/>
      </w:r>
      <w:r>
        <w:tab/>
        <w:t xml:space="preserve">     -2-                              </w:t>
      </w:r>
      <w:r w:rsidRPr="006A7BED">
        <w:t>Broj: St-</w:t>
      </w:r>
      <w:r>
        <w:t>682</w:t>
      </w:r>
      <w:r w:rsidRPr="006A7BED">
        <w:t>/2016-14</w:t>
      </w:r>
    </w:p>
    <w:p w:rsidRDefault="006A7BED" w:rsidP="0053087C" w:rsidR="006A7BED">
      <w:pPr>
        <w:jc w:val="center"/>
        <w:rPr>
          <w:b/>
        </w:rPr>
      </w:pPr>
    </w:p>
    <w:p w:rsidRDefault="00441BF7" w:rsidP="0053087C" w:rsidR="0018456C">
      <w:pPr>
        <w:jc w:val="center"/>
        <w:rPr>
          <w:b/>
        </w:rPr>
      </w:pPr>
      <w:r>
        <w:rPr>
          <w:b/>
        </w:rPr>
        <w:t>T</w:t>
      </w:r>
      <w:r w:rsidR="009204D9">
        <w:rPr>
          <w:b/>
        </w:rPr>
        <w:t>RAŽBINE DRUGOG VIŠEG ISPLATNOG REDA</w:t>
      </w:r>
    </w:p>
    <w:p w:rsidRDefault="00F4392B" w:rsidP="0053087C" w:rsidR="00F4392B">
      <w:pPr>
        <w:jc w:val="center"/>
        <w:rPr>
          <w:b/>
        </w:rPr>
      </w:pPr>
    </w:p>
    <w:tbl>
      <w:tblPr>
        <w:tblW w:type="dxa" w:w="9322"/>
        <w:tblInd w:type="dxa" w:w="-34"/>
        <w:tblLook w:val="04A0" w:noVBand="1" w:noHBand="0" w:lastColumn="0" w:firstColumn="1" w:lastRow="0" w:firstRow="1"/>
      </w:tblPr>
      <w:tblGrid>
        <w:gridCol w:w="888"/>
        <w:gridCol w:w="2053"/>
        <w:gridCol w:w="1759"/>
        <w:gridCol w:w="1754"/>
        <w:gridCol w:w="1416"/>
        <w:gridCol w:w="1452"/>
      </w:tblGrid>
      <w:tr w:rsidTr="0080249B" w:rsidR="00A812C0" w:rsidRPr="00F816DB">
        <w:trPr>
          <w:trHeight w:val="525"/>
        </w:trPr>
        <w:tc>
          <w:tcPr>
            <w:tcW w:type="dxa" w:w="88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812C0" w:rsidP="00FE3429" w:rsidR="00A812C0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RED. BROJ</w:t>
            </w:r>
          </w:p>
        </w:tc>
        <w:tc>
          <w:tcPr>
            <w:tcW w:type="dxa" w:w="205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812C0" w:rsidP="00FE3429" w:rsidR="00A812C0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VJEROVNIK</w:t>
            </w:r>
          </w:p>
        </w:tc>
        <w:tc>
          <w:tcPr>
            <w:tcW w:type="dxa" w:w="175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812C0" w:rsidP="00FE3429" w:rsidR="00A812C0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ADRESA</w:t>
            </w:r>
          </w:p>
        </w:tc>
        <w:tc>
          <w:tcPr>
            <w:tcW w:type="dxa" w:w="175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812C0" w:rsidP="00FE3429" w:rsidR="00A812C0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UTVRĐENO</w:t>
            </w:r>
          </w:p>
          <w:p w:rsidRDefault="00A812C0" w:rsidP="00FE3429" w:rsidR="00A812C0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6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812C0" w:rsidP="00FE3429" w:rsidR="00A812C0" w:rsidRPr="00F816D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OSPORENO</w:t>
            </w:r>
          </w:p>
        </w:tc>
        <w:tc>
          <w:tcPr>
            <w:tcW w:type="dxa" w:w="1450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812C0" w:rsidP="00FE3429" w:rsidR="00A812C0" w:rsidRPr="00F816DB">
            <w:pP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6F168B"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RAZLOG OSPORAVANJ</w:t>
            </w:r>
            <w:r>
              <w:rPr>
                <w:rFonts w:cs="Arial" w:hAnsi="Arial" w:ascii="Arial"/>
                <w:b/>
                <w:bCs/>
                <w:color w:val="000000"/>
                <w:sz w:val="16"/>
                <w:szCs w:val="16"/>
              </w:rPr>
              <w:t>A</w:t>
            </w:r>
          </w:p>
        </w:tc>
      </w:tr>
      <w:tr w:rsidTr="0080249B" w:rsidR="00A812C0" w:rsidRPr="00F816DB">
        <w:trPr>
          <w:trHeight w:val="1154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812C0" w:rsidP="00FE3429" w:rsidR="00A812C0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RH MINISTARSTVO FINANCIJA POREZNA UPRAVA PU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812C0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Katančićeva 5/A</w:t>
            </w:r>
          </w:p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18683136487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1,273.618,12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971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812C0" w:rsidP="00FE3429" w:rsidR="00A812C0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80249B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FARHANG MON</w:t>
            </w:r>
            <w:r w:rsidR="00A812C0">
              <w:rPr>
                <w:rFonts w:cs="Arial" w:hAnsi="Arial" w:ascii="Arial"/>
                <w:color w:val="000000"/>
                <w:sz w:val="20"/>
                <w:szCs w:val="20"/>
              </w:rPr>
              <w:t xml:space="preserve">EM MOHARR 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812C0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</w:t>
            </w:r>
          </w:p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Šestinski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Kraljevec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28 OIB 33942277469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32.729,25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1115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812C0" w:rsidP="00FE3429" w:rsidR="00A812C0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FRANJO PAVIČIĆ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812C0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Aleja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M.Krleže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15, OIB</w:t>
            </w:r>
          </w:p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12199716145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28.017,38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1110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ANTUN JEVICKI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 Dr.M.Budaka 35, OIB 30676074877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7.650,57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1128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812C0" w:rsidP="00FE3429" w:rsidR="00A812C0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5</w:t>
            </w: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GRAD SLAVONSKI BROD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 Vukovarska 1, OIB 58007872049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13.871,30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1133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812C0" w:rsidP="00FE3429" w:rsidR="00A812C0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6</w:t>
            </w: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83607B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ĐĐ ENERGETIKA I INFRASTRUKTURA d.o.o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83607B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 Dr.M.Budaka 1 OIB 20183823241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83607B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33.503,83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83607B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1101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812C0" w:rsidP="00FE3429" w:rsidR="00A812C0" w:rsidRPr="00F816DB">
            <w:pPr>
              <w:jc w:val="center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7</w:t>
            </w: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83607B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VIPnet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d.o.o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83607B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Vrtni put 1, OIB 29524210204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83607B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8.626,61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FFFFFF" w:color="000000" w:val="clear"/>
            <w:vAlign w:val="center"/>
          </w:tcPr>
          <w:p w:rsidRDefault="0083607B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315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812C0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8</w:t>
            </w: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.</w:t>
            </w:r>
          </w:p>
          <w:p w:rsidRDefault="00A812C0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3607B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VODOVOD d.o.o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3607B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 Zrinska 25, OIB 80535169523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3607B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12.710,49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3607B" w:rsidP="00FE3429" w:rsidR="00A812C0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1254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9.</w:t>
            </w: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3607B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HRVATSKE ŠUME d.o.o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83607B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Lj.F.Vukotinovića 2 OIB 6963144506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42.803,77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1258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10.</w:t>
            </w: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Odvjetnik BRANKO GLAS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P.Preradovića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2, OIB 48148776178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161.587,73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1404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lastRenderedPageBreak/>
              <w:t>11.</w:t>
            </w: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PROSOFT d.o.o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Slav.Brod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>, Dr.M.Budaka 1 OIB 86150905291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352,86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1396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12.</w:t>
            </w: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EOS MATRIX d.o.o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Zagreb, Horvatova 82, OIB 76674680107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16.099,58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1393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13</w:t>
            </w: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CROATIA OSIGURANJE d.d.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Miramarska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22, OIB  26187994862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53.156,92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3A585E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1251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6FBA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HRVATSKE VODE 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6FBA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Ul.grada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Vukovara 220 OIB 28921383001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6FBA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26.150,72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926FBA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1251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15.</w:t>
            </w: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45C1F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KBB KLIMA d.o.o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45C1F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Zagreb,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Ul.kneza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Branimira 29/1</w:t>
            </w:r>
          </w:p>
          <w:p w:rsidRDefault="00A45C1F" w:rsidP="00FE3429" w:rsidR="00A45C1F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>OIB 54554994968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611D55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761.000,00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Tr="0080249B" w:rsidR="00A812C0" w:rsidRPr="00F816DB">
        <w:trPr>
          <w:trHeight w:val="999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 w:rsidRPr="00F816DB">
              <w:rPr>
                <w:rFonts w:cs="Arial" w:hAnsi="Arial" w:ascii="Arial"/>
                <w:color w:val="000000"/>
                <w:sz w:val="20"/>
                <w:szCs w:val="20"/>
              </w:rPr>
              <w:t> </w:t>
            </w:r>
            <w:r>
              <w:rPr>
                <w:rFonts w:cs="Arial" w:hAnsi="Arial" w:ascii="Arial"/>
                <w:color w:val="000000"/>
                <w:sz w:val="20"/>
                <w:szCs w:val="20"/>
              </w:rPr>
              <w:t>16.</w:t>
            </w:r>
          </w:p>
          <w:p w:rsidRDefault="00A812C0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  <w:p w:rsidRDefault="00A812C0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A3C16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KBB KLIMA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GmhH</w:t>
            </w:r>
            <w:proofErr w:type="spellEnd"/>
          </w:p>
          <w:p w:rsidRDefault="004A3C16" w:rsidP="00FE3429" w:rsidR="004A3C16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A3C16" w:rsidP="00FE3429" w:rsidR="00A812C0" w:rsidRPr="00F816DB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Schwechat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 w:hAnsi="Arial" w:ascii="Arial"/>
                <w:color w:val="000000"/>
                <w:sz w:val="20"/>
                <w:szCs w:val="20"/>
              </w:rPr>
              <w:t>Bergzeil</w:t>
            </w:r>
            <w:proofErr w:type="spellEnd"/>
            <w:r>
              <w:rPr>
                <w:rFonts w:cs="Arial" w:hAnsi="Arial" w:ascii="Arial"/>
                <w:color w:val="000000"/>
                <w:sz w:val="20"/>
                <w:szCs w:val="20"/>
              </w:rPr>
              <w:t xml:space="preserve"> 6 Austrija OIB 91341162367</w:t>
            </w: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A3C16" w:rsidP="00FE3429" w:rsidR="00A812C0" w:rsidRPr="00441BF7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>
              <w:rPr>
                <w:rFonts w:cs="Arial" w:hAnsi="Arial" w:ascii="Arial"/>
                <w:bCs/>
                <w:color w:val="000000"/>
                <w:sz w:val="20"/>
                <w:szCs w:val="20"/>
              </w:rPr>
              <w:t>992.614,21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A3C16" w:rsidP="00FE3429" w:rsidR="00A812C0" w:rsidRPr="004A3C16">
            <w:pPr>
              <w:jc w:val="right"/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4A3C16">
              <w:rPr>
                <w:rFonts w:cs="Arial" w:hAnsi="Arial" w:ascii="Arial"/>
                <w:bCs/>
                <w:color w:val="000000"/>
                <w:sz w:val="20"/>
                <w:szCs w:val="20"/>
              </w:rPr>
              <w:t>1,961.558,55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4A3C16" w:rsidP="004A3C16" w:rsidR="00A812C0" w:rsidRPr="004A3C16">
            <w:pPr>
              <w:rPr>
                <w:rFonts w:cs="Arial" w:hAnsi="Arial" w:ascii="Arial"/>
                <w:bCs/>
                <w:color w:val="000000"/>
                <w:sz w:val="20"/>
                <w:szCs w:val="20"/>
              </w:rPr>
            </w:pPr>
            <w:r w:rsidRPr="004A3C16">
              <w:rPr>
                <w:rFonts w:cs="Arial" w:hAnsi="Arial" w:ascii="Arial"/>
                <w:bCs/>
                <w:color w:val="000000"/>
                <w:sz w:val="20"/>
                <w:szCs w:val="20"/>
              </w:rPr>
              <w:t>Nema dokaza</w:t>
            </w:r>
          </w:p>
        </w:tc>
      </w:tr>
      <w:tr w:rsidTr="0080249B" w:rsidR="00A812C0" w:rsidRPr="00F816DB">
        <w:trPr>
          <w:trHeight w:val="1172"/>
        </w:trPr>
        <w:tc>
          <w:tcPr>
            <w:tcW w:type="dxa" w:w="889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>
            <w:pPr>
              <w:rPr>
                <w:rFonts w:cs="Arial" w:hAnsi="Arial" w:ascii="Arial"/>
                <w:color w:val="000000"/>
                <w:sz w:val="20"/>
                <w:szCs w:val="20"/>
              </w:rPr>
            </w:pPr>
          </w:p>
        </w:tc>
        <w:tc>
          <w:tcPr>
            <w:tcW w:type="dxa" w:w="20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3B2B" w:rsidP="00FE3429" w:rsidR="00A812C0" w:rsidRPr="0080249B">
            <w:pPr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  <w:r w:rsidRPr="0080249B">
              <w:rPr>
                <w:rFonts w:cs="Arial" w:hAnsi="Arial" w:ascii="Arial"/>
                <w:b/>
                <w:color w:val="000000"/>
                <w:sz w:val="20"/>
                <w:szCs w:val="20"/>
              </w:rPr>
              <w:t>UKUPNO</w:t>
            </w:r>
          </w:p>
        </w:tc>
        <w:tc>
          <w:tcPr>
            <w:tcW w:type="dxa" w:w="175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80249B">
            <w:pPr>
              <w:rPr>
                <w:rFonts w:cs="Arial" w:hAnsi="Arial" w:ascii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type="dxa" w:w="17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3B2B" w:rsidP="00FE3429" w:rsidR="00A812C0" w:rsidRPr="0080249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80249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2,703.493,34</w:t>
            </w:r>
          </w:p>
        </w:tc>
        <w:tc>
          <w:tcPr>
            <w:tcW w:type="dxa" w:w="1416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093B2B" w:rsidP="00FE3429" w:rsidR="00A812C0" w:rsidRPr="0080249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  <w:r w:rsidRPr="0080249B"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  <w:t>2,722.558,55</w:t>
            </w:r>
          </w:p>
        </w:tc>
        <w:tc>
          <w:tcPr>
            <w:tcW w:type="dxa" w:w="1450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</w:tcPr>
          <w:p w:rsidRDefault="00A812C0" w:rsidP="00FE3429" w:rsidR="00A812C0" w:rsidRPr="00F816DB">
            <w:pPr>
              <w:jc w:val="right"/>
              <w:rPr>
                <w:rFonts w:cs="Arial" w:hAnsi="Arial" w:ascii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Default="00A812C0" w:rsidP="00A812C0" w:rsidR="00A812C0">
      <w:pPr>
        <w:jc w:val="center"/>
        <w:rPr>
          <w:b/>
        </w:rPr>
      </w:pPr>
    </w:p>
    <w:p w:rsidRDefault="00A812C0" w:rsidP="00A812C0" w:rsidR="00A812C0">
      <w:pPr>
        <w:jc w:val="center"/>
        <w:rPr>
          <w:b/>
        </w:rPr>
      </w:pPr>
    </w:p>
    <w:p w:rsidRDefault="00D135CD" w:rsidP="00D135CD" w:rsidR="00D135CD">
      <w:pPr>
        <w:jc w:val="center"/>
        <w:rPr>
          <w:b/>
        </w:rPr>
      </w:pPr>
    </w:p>
    <w:p w:rsidRDefault="00FF7702" w:rsidP="00FF7702" w:rsidR="00FF7702">
      <w:pPr>
        <w:jc w:val="both"/>
      </w:pPr>
    </w:p>
    <w:p w:rsidRDefault="00FF7702" w:rsidP="00FF7702" w:rsidR="00FF7702">
      <w:pPr>
        <w:jc w:val="both"/>
      </w:pPr>
    </w:p>
    <w:p w:rsidRDefault="00FF7702" w:rsidP="00FF7702" w:rsidR="00FF7702">
      <w:pPr>
        <w:jc w:val="both"/>
      </w:pPr>
      <w:r>
        <w:tab/>
      </w:r>
      <w:r w:rsidRPr="005872D8">
        <w:rPr>
          <w:b/>
        </w:rPr>
        <w:t>II –</w:t>
      </w:r>
      <w:r>
        <w:t xml:space="preserve"> Vjerovnik čija je tražbina osporena, upućuje se na parnicu protiv stečajnog dužnika radi utvrđivanja osporene tražbine.</w:t>
      </w:r>
    </w:p>
    <w:p w:rsidRDefault="00FF7702" w:rsidP="00FF7702" w:rsidR="00FF7702">
      <w:pPr>
        <w:jc w:val="both"/>
      </w:pPr>
      <w:r>
        <w:tab/>
      </w:r>
    </w:p>
    <w:p w:rsidRDefault="00FF7702" w:rsidP="00FF7702" w:rsidR="00FF7702">
      <w:pPr>
        <w:jc w:val="both"/>
      </w:pPr>
      <w:r>
        <w:tab/>
      </w:r>
      <w:r w:rsidR="00F843DB">
        <w:rPr>
          <w:b/>
        </w:rPr>
        <w:t>III</w:t>
      </w:r>
      <w:r w:rsidRPr="00E72251">
        <w:rPr>
          <w:b/>
        </w:rPr>
        <w:t xml:space="preserve"> –</w:t>
      </w:r>
      <w:r>
        <w:t xml:space="preserve"> Ako vjerovnik koji je upućen na parnicu istu ne pokrene u roku od 8 dana od dana </w:t>
      </w:r>
      <w:r w:rsidR="00F843DB">
        <w:t xml:space="preserve">dostave </w:t>
      </w:r>
      <w:r>
        <w:t xml:space="preserve"> rješenja o </w:t>
      </w:r>
      <w:r w:rsidR="00F843DB">
        <w:t>utvrđenim i osporenim tražbinama,</w:t>
      </w:r>
      <w:r>
        <w:t xml:space="preserve"> smatrat će se da je odustao od vođenja parnice.</w:t>
      </w:r>
    </w:p>
    <w:p w:rsidRDefault="00FF7702" w:rsidP="00FF7702" w:rsidR="00FF7702">
      <w:pPr>
        <w:jc w:val="both"/>
      </w:pPr>
      <w:r>
        <w:tab/>
      </w:r>
    </w:p>
    <w:p w:rsidRDefault="00FF7702" w:rsidP="00FF7702" w:rsidR="004A3C16">
      <w:pPr>
        <w:jc w:val="both"/>
      </w:pPr>
      <w:r>
        <w:tab/>
      </w:r>
      <w:r w:rsidR="00F843DB">
        <w:t>I</w:t>
      </w:r>
      <w:r w:rsidRPr="00E72251">
        <w:rPr>
          <w:b/>
        </w:rPr>
        <w:t>V–</w:t>
      </w:r>
      <w:r>
        <w:t xml:space="preserve"> Ovo rješenje bit će objavljeno na mrežnoj stanici e-Oglasna ploča sudova.</w:t>
      </w:r>
    </w:p>
    <w:p w:rsidRDefault="004A3C16" w:rsidP="00FF7702" w:rsidR="00FF7702">
      <w:pPr>
        <w:jc w:val="both"/>
      </w:pPr>
      <w:r>
        <w:tab/>
      </w:r>
      <w:r>
        <w:tab/>
        <w:t>Dostava ovog rješenja smatra se obavljenom istekom osmog dana od dana objave pismena na mrežnoj stranici e-Oglasna ploča sudova.</w:t>
      </w:r>
      <w:r w:rsidR="00FF7702">
        <w:t xml:space="preserve"> </w:t>
      </w:r>
    </w:p>
    <w:p w:rsidRDefault="004A3C16" w:rsidP="00FF7702" w:rsidR="004A3C16">
      <w:pPr>
        <w:jc w:val="both"/>
      </w:pPr>
    </w:p>
    <w:p w:rsidRDefault="004A3C16" w:rsidP="00FF7702" w:rsidR="004A3C16">
      <w:pPr>
        <w:jc w:val="both"/>
      </w:pPr>
    </w:p>
    <w:p w:rsidRDefault="00FF7702" w:rsidP="00FF7702" w:rsidR="00FF7702" w:rsidRPr="00FF7702">
      <w:pPr>
        <w:jc w:val="center"/>
      </w:pPr>
      <w:r w:rsidRPr="00FF7702">
        <w:t>Obrazloženje</w:t>
      </w:r>
    </w:p>
    <w:p w:rsidRDefault="00FF7702" w:rsidP="00FF7702" w:rsidR="00FF7702"/>
    <w:p w:rsidRDefault="00E42375" w:rsidP="00FF7702" w:rsidR="00FF7702">
      <w:pPr>
        <w:jc w:val="both"/>
      </w:pPr>
      <w:r>
        <w:tab/>
        <w:t>Rješenjem ovog suda br. St-682/2016-5 od 29</w:t>
      </w:r>
      <w:r w:rsidR="00FF7702">
        <w:t xml:space="preserve">.travnja 2016.otvoren je stečajni postupak nad dužnikom </w:t>
      </w:r>
      <w:r>
        <w:t xml:space="preserve">CILINDER SISTEM d.o.o </w:t>
      </w:r>
      <w:proofErr w:type="spellStart"/>
      <w:r>
        <w:t>Slav.Brod</w:t>
      </w:r>
      <w:proofErr w:type="spellEnd"/>
      <w:r w:rsidR="00FF7702">
        <w:t>.</w:t>
      </w:r>
    </w:p>
    <w:p w:rsidRDefault="00FF7702" w:rsidP="00FF7702" w:rsidR="00FF7702">
      <w:pPr>
        <w:jc w:val="both"/>
      </w:pPr>
      <w:r>
        <w:tab/>
        <w:t xml:space="preserve">Na ispitnom ročištu održanom dana </w:t>
      </w:r>
      <w:r w:rsidR="00E42375">
        <w:t>14.srpnja</w:t>
      </w:r>
      <w:r>
        <w:t xml:space="preserve"> 2016., ispitane su sve tražbine koje su prijavljene u roku.</w:t>
      </w:r>
      <w:r>
        <w:tab/>
      </w:r>
    </w:p>
    <w:p w:rsidRDefault="00FF7702" w:rsidP="00FF7702" w:rsidR="004A3C16">
      <w:pPr>
        <w:jc w:val="both"/>
      </w:pPr>
      <w:r>
        <w:tab/>
        <w:t>Na temelju prethodnog ispitivanja prijava, te priložene dokumentacije i dokumentacije s kojom raspolaže stečajni dužnik, stečajni upravitelj se određeno izjasnio o svim prijavama.</w:t>
      </w:r>
    </w:p>
    <w:p w:rsidRDefault="00FF7702" w:rsidP="00AB3B23" w:rsidR="004A3C16">
      <w:pPr>
        <w:jc w:val="both"/>
      </w:pPr>
      <w:r>
        <w:tab/>
        <w:t xml:space="preserve">Na ispitnom ročištu </w:t>
      </w:r>
      <w:r w:rsidR="004A3C16">
        <w:t>vjerovniku prvog višeg isplatnog reda RH Ministarstvo financija tražbinu je osporio u cijelosti iz razloga što se  radi o porezima i doprinosima koji su uračunati i priznati u tražbini radnika koja je priznata pod red.br. 2 Tablice prijavljenih tražbina prvog višeg isplatnog reda.</w:t>
      </w:r>
    </w:p>
    <w:p w:rsidRDefault="004A3C16" w:rsidP="00AB3B23" w:rsidR="004A3C16">
      <w:pPr>
        <w:jc w:val="both"/>
      </w:pPr>
      <w:r>
        <w:tab/>
      </w:r>
      <w:r w:rsidR="005135A7">
        <w:t>Od tražbina stečajnih vjerovnika drugog višeg isplatnog reda stečajni upravitelj je  u cijelosti osporio tražbinu vjerovnika KBB Klima d.o.o Zagreb u iznosu 761.000,00  kn, jer se potraživanje odnosi na povrat pozajmice, a ne postoji ugovor</w:t>
      </w:r>
      <w:r w:rsidR="00093B2B">
        <w:t xml:space="preserve"> o pozajmici</w:t>
      </w:r>
      <w:r w:rsidR="005135A7">
        <w:t xml:space="preserve"> ili drugi dokaz</w:t>
      </w:r>
      <w:r w:rsidR="00093B2B">
        <w:t>.</w:t>
      </w:r>
    </w:p>
    <w:p w:rsidRDefault="0080249B" w:rsidP="00AB3B23" w:rsidR="0080249B">
      <w:pPr>
        <w:jc w:val="both"/>
      </w:pPr>
      <w:r>
        <w:tab/>
        <w:t xml:space="preserve">Djelomice je osporen i tražbina vjerovnika KBB Klima </w:t>
      </w:r>
      <w:proofErr w:type="spellStart"/>
      <w:r>
        <w:t>GmbH</w:t>
      </w:r>
      <w:proofErr w:type="spellEnd"/>
      <w:r>
        <w:t xml:space="preserve"> Austrija u iznosu 1,961.558,55 kn jer za taj dio tražbine također ne postoje dokazi o osnovanosti i visini.</w:t>
      </w:r>
    </w:p>
    <w:p w:rsidRDefault="00F843DB" w:rsidP="00FF7702" w:rsidR="00F843DB">
      <w:pPr>
        <w:jc w:val="both"/>
      </w:pPr>
      <w:r>
        <w:tab/>
        <w:t xml:space="preserve">Ostale tražbine stečajnih vjerovnika svrstane u prvi i drugi viši isplatni red, stečajni upravitelj je priznao u cijelosti, a kako </w:t>
      </w:r>
      <w:r w:rsidR="00FF7702">
        <w:t xml:space="preserve">niti jedan od stečajnih vjerovnika te tražbine </w:t>
      </w:r>
      <w:r w:rsidR="00093B2B">
        <w:t xml:space="preserve">na ročištu </w:t>
      </w:r>
      <w:r w:rsidR="00FF7702">
        <w:t xml:space="preserve">nije osporio, iste se smatraju utvrđenima pa je valjalo odlučiti kao pod I izreke ovog rješenja temeljem čl. </w:t>
      </w:r>
      <w:r>
        <w:t>265 Stečajnog zakona (NN br.71/15, dalje SZ).</w:t>
      </w:r>
    </w:p>
    <w:p w:rsidRDefault="00FF7702" w:rsidP="00FF7702" w:rsidR="00F843DB">
      <w:pPr>
        <w:ind w:firstLine="708"/>
        <w:jc w:val="both"/>
      </w:pPr>
      <w:r>
        <w:t xml:space="preserve">Kao pod II izreke rješenja odlučeno je temeljem čl. </w:t>
      </w:r>
      <w:r w:rsidR="00F843DB">
        <w:t xml:space="preserve">266 st. 1 SZ-a, kao pod III izreke temeljem čl. 267 st. 1 SZ-a, a pod IV izreke riješeno je temeljem čl. </w:t>
      </w:r>
      <w:r w:rsidR="009D59C3">
        <w:t xml:space="preserve">265 st. 2 SZ-a. </w:t>
      </w:r>
    </w:p>
    <w:p w:rsidRDefault="005A4550" w:rsidP="005A4550" w:rsidR="005A4550">
      <w:pPr>
        <w:jc w:val="both"/>
      </w:pPr>
      <w:r>
        <w:tab/>
      </w:r>
    </w:p>
    <w:p w:rsidRDefault="005A4550" w:rsidP="005A4550" w:rsidR="005A4550">
      <w:r>
        <w:tab/>
      </w:r>
      <w:r>
        <w:tab/>
        <w:t xml:space="preserve">U Slavonskom Brodu, </w:t>
      </w:r>
      <w:r w:rsidR="0080249B">
        <w:t>20</w:t>
      </w:r>
      <w:r w:rsidR="00AB3B23">
        <w:t>.srpnja</w:t>
      </w:r>
      <w:r w:rsidR="006C62EC">
        <w:t xml:space="preserve"> 2016</w:t>
      </w:r>
      <w:r>
        <w:t>.</w:t>
      </w:r>
    </w:p>
    <w:p w:rsidRDefault="005A4550" w:rsidP="005A4550" w:rsidR="005A4550">
      <w:r>
        <w:t xml:space="preserve">                                                                                                      STEČAJNI SUDAC:</w:t>
      </w:r>
    </w:p>
    <w:p w:rsidRDefault="005A4550" w:rsidP="005A4550" w:rsidR="005A4550"/>
    <w:p w:rsidRDefault="005A4550" w:rsidP="005A4550" w:rsidR="005A4550">
      <w:r>
        <w:t xml:space="preserve">                                                                                                        Vesna Vukelić v.r.</w:t>
      </w:r>
    </w:p>
    <w:p w:rsidRDefault="005A4550" w:rsidP="005A4550" w:rsidR="005A4550" w:rsidRPr="006F32FE">
      <w:pPr>
        <w:rPr>
          <w:b/>
          <w:sz w:val="20"/>
          <w:szCs w:val="20"/>
        </w:rPr>
      </w:pPr>
      <w:r w:rsidRPr="006F32FE">
        <w:rPr>
          <w:b/>
          <w:sz w:val="20"/>
          <w:szCs w:val="20"/>
        </w:rPr>
        <w:t>NAPUTAK O PRAVNOM LIJEKU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Protiv ovog rješenja pravo na žalbu ima stečajni upravitelj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i svaki vjerovnik u dijelu koji se tiče njegove prijavljene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tražbine i tražbine koju je osporio.</w:t>
      </w:r>
    </w:p>
    <w:p w:rsidRDefault="005A4550" w:rsidP="005A4550" w:rsidR="006C62EC">
      <w:pPr>
        <w:rPr>
          <w:sz w:val="20"/>
          <w:szCs w:val="20"/>
        </w:rPr>
      </w:pPr>
      <w:r w:rsidRPr="006F32FE">
        <w:rPr>
          <w:sz w:val="20"/>
          <w:szCs w:val="20"/>
        </w:rPr>
        <w:t>Rok za žalbu iznosi 8 dana računajući od dana dostave</w:t>
      </w:r>
    </w:p>
    <w:p w:rsidRDefault="005A4550" w:rsidP="005A4550" w:rsidR="005A4550">
      <w:pPr>
        <w:rPr>
          <w:sz w:val="20"/>
          <w:szCs w:val="20"/>
        </w:rPr>
      </w:pPr>
      <w:r w:rsidRPr="006F32FE">
        <w:rPr>
          <w:sz w:val="20"/>
          <w:szCs w:val="20"/>
        </w:rPr>
        <w:t xml:space="preserve">rješenja, </w:t>
      </w:r>
      <w:r w:rsidR="006C62EC">
        <w:rPr>
          <w:sz w:val="20"/>
          <w:szCs w:val="20"/>
        </w:rPr>
        <w:t>a dostava se smatra obavljenom istekom 8 dana</w:t>
      </w:r>
    </w:p>
    <w:p w:rsidRDefault="006C62EC" w:rsidP="005A4550" w:rsidR="006C62EC" w:rsidRPr="006F32FE">
      <w:pPr>
        <w:rPr>
          <w:sz w:val="20"/>
          <w:szCs w:val="20"/>
        </w:rPr>
      </w:pPr>
      <w:r>
        <w:rPr>
          <w:sz w:val="20"/>
          <w:szCs w:val="20"/>
        </w:rPr>
        <w:t>od dana objave rješenja na mrežnoj stanici e-Oglasna ploča sudova.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Žalba se podnosi ovom sudu u dva primjerka, a o žalbi</w:t>
      </w:r>
    </w:p>
    <w:p w:rsidRDefault="005A4550" w:rsidP="005A4550" w:rsidR="005A4550" w:rsidRPr="006F32FE">
      <w:pPr>
        <w:rPr>
          <w:sz w:val="20"/>
          <w:szCs w:val="20"/>
        </w:rPr>
      </w:pPr>
      <w:r w:rsidRPr="006F32FE">
        <w:rPr>
          <w:sz w:val="20"/>
          <w:szCs w:val="20"/>
        </w:rPr>
        <w:t>odlučuje Visoki trgovački sud RH Zagreb</w:t>
      </w:r>
    </w:p>
    <w:p w:rsidRDefault="005A4550" w:rsidP="005A4550" w:rsidR="005A4550"/>
    <w:p w:rsidRDefault="006C62EC" w:rsidP="005A4550" w:rsidR="005A4550">
      <w:r>
        <w:t>Dostaviti putem mrežne stanice e-Oglasna ploča</w:t>
      </w:r>
    </w:p>
    <w:p w:rsidRDefault="006C62EC" w:rsidP="005A4550" w:rsidR="005A4550">
      <w:r>
        <w:t>1. stečajni upravitelj</w:t>
      </w:r>
    </w:p>
    <w:p w:rsidRDefault="006C62EC" w:rsidP="005A4550" w:rsidR="006C62EC">
      <w:r>
        <w:t>2. stečajni vjerovnici</w:t>
      </w:r>
    </w:p>
    <w:p w:rsidRDefault="005A4550" w:rsidP="00102297" w:rsidR="005A4550">
      <w:pPr>
        <w:jc w:val="both"/>
      </w:pPr>
    </w:p>
    <w:p w:rsidRDefault="00102297" w:rsidP="005A4550" w:rsidR="00102297">
      <w:r>
        <w:tab/>
      </w:r>
      <w:r>
        <w:tab/>
      </w:r>
      <w:r w:rsidR="008B1CCD">
        <w:t xml:space="preserve"> </w:t>
      </w:r>
    </w:p>
    <w:p w:rsidRDefault="009F3548" w:rsidP="00083574" w:rsidR="009F3548">
      <w:pPr>
        <w:jc w:val="both"/>
      </w:pPr>
    </w:p>
    <w:sectPr w:rsidR="009F354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2B47"/>
    <w:multiLevelType w:val="hybridMultilevel"/>
    <w:tmpl w:val="DD022102"/>
    <w:lvl w:tplc="0409000F"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D8F0CCF"/>
    <w:multiLevelType w:val="hybridMultilevel"/>
    <w:tmpl w:val="E586D130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0E4625A"/>
    <w:multiLevelType w:val="hybridMultilevel"/>
    <w:tmpl w:val="C95EAA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8E9"/>
    <w:rsid w:val="0001146D"/>
    <w:rsid w:val="00013D75"/>
    <w:rsid w:val="00032ADF"/>
    <w:rsid w:val="00033558"/>
    <w:rsid w:val="00034009"/>
    <w:rsid w:val="00047551"/>
    <w:rsid w:val="0005694E"/>
    <w:rsid w:val="00060BCB"/>
    <w:rsid w:val="000647FA"/>
    <w:rsid w:val="0006702B"/>
    <w:rsid w:val="0007154D"/>
    <w:rsid w:val="00072AB2"/>
    <w:rsid w:val="00072F7B"/>
    <w:rsid w:val="00075CED"/>
    <w:rsid w:val="00083574"/>
    <w:rsid w:val="00083A8E"/>
    <w:rsid w:val="00085D31"/>
    <w:rsid w:val="00086B77"/>
    <w:rsid w:val="00090B5D"/>
    <w:rsid w:val="00093B2B"/>
    <w:rsid w:val="000A4AD2"/>
    <w:rsid w:val="000D5ED1"/>
    <w:rsid w:val="000E0722"/>
    <w:rsid w:val="000E5DE2"/>
    <w:rsid w:val="000F1D21"/>
    <w:rsid w:val="000F3E05"/>
    <w:rsid w:val="00102297"/>
    <w:rsid w:val="00113FA2"/>
    <w:rsid w:val="00132772"/>
    <w:rsid w:val="00135D9D"/>
    <w:rsid w:val="00151163"/>
    <w:rsid w:val="001552D8"/>
    <w:rsid w:val="0017752C"/>
    <w:rsid w:val="0018456C"/>
    <w:rsid w:val="00190FBE"/>
    <w:rsid w:val="001A1784"/>
    <w:rsid w:val="001A6179"/>
    <w:rsid w:val="001A7E12"/>
    <w:rsid w:val="001B0134"/>
    <w:rsid w:val="001E428F"/>
    <w:rsid w:val="001E58E9"/>
    <w:rsid w:val="001F2EB4"/>
    <w:rsid w:val="0020297C"/>
    <w:rsid w:val="002077C6"/>
    <w:rsid w:val="00214180"/>
    <w:rsid w:val="00222A66"/>
    <w:rsid w:val="00227191"/>
    <w:rsid w:val="00236CE5"/>
    <w:rsid w:val="002558E3"/>
    <w:rsid w:val="00261D51"/>
    <w:rsid w:val="00263AAE"/>
    <w:rsid w:val="00273C27"/>
    <w:rsid w:val="002911B8"/>
    <w:rsid w:val="002B32C3"/>
    <w:rsid w:val="002B51BB"/>
    <w:rsid w:val="002C27D7"/>
    <w:rsid w:val="002C449D"/>
    <w:rsid w:val="002E2E61"/>
    <w:rsid w:val="00300661"/>
    <w:rsid w:val="00305674"/>
    <w:rsid w:val="00307788"/>
    <w:rsid w:val="00310680"/>
    <w:rsid w:val="0033295F"/>
    <w:rsid w:val="003331EA"/>
    <w:rsid w:val="00336433"/>
    <w:rsid w:val="003641AC"/>
    <w:rsid w:val="003903EE"/>
    <w:rsid w:val="003A585E"/>
    <w:rsid w:val="003B07BE"/>
    <w:rsid w:val="003B2BC3"/>
    <w:rsid w:val="003D7CD6"/>
    <w:rsid w:val="003E3906"/>
    <w:rsid w:val="003F0574"/>
    <w:rsid w:val="003F49C0"/>
    <w:rsid w:val="003F738E"/>
    <w:rsid w:val="004078B7"/>
    <w:rsid w:val="00407B92"/>
    <w:rsid w:val="00413956"/>
    <w:rsid w:val="004369D8"/>
    <w:rsid w:val="00441BF7"/>
    <w:rsid w:val="004430AA"/>
    <w:rsid w:val="00443298"/>
    <w:rsid w:val="00444DB2"/>
    <w:rsid w:val="004501A6"/>
    <w:rsid w:val="0047449D"/>
    <w:rsid w:val="00490C02"/>
    <w:rsid w:val="0049405C"/>
    <w:rsid w:val="00495A76"/>
    <w:rsid w:val="00495E92"/>
    <w:rsid w:val="004A3C16"/>
    <w:rsid w:val="004B67BE"/>
    <w:rsid w:val="004C41CD"/>
    <w:rsid w:val="004E525E"/>
    <w:rsid w:val="004E7264"/>
    <w:rsid w:val="00506F6E"/>
    <w:rsid w:val="005119A8"/>
    <w:rsid w:val="005135A7"/>
    <w:rsid w:val="00514493"/>
    <w:rsid w:val="00522B54"/>
    <w:rsid w:val="00524A7E"/>
    <w:rsid w:val="0053087C"/>
    <w:rsid w:val="0053616A"/>
    <w:rsid w:val="0055241E"/>
    <w:rsid w:val="0056033B"/>
    <w:rsid w:val="00577F11"/>
    <w:rsid w:val="005872D8"/>
    <w:rsid w:val="005957A0"/>
    <w:rsid w:val="005A4550"/>
    <w:rsid w:val="005D3FCB"/>
    <w:rsid w:val="00604B3E"/>
    <w:rsid w:val="00607264"/>
    <w:rsid w:val="00611D55"/>
    <w:rsid w:val="00615D04"/>
    <w:rsid w:val="00617D29"/>
    <w:rsid w:val="006347AD"/>
    <w:rsid w:val="00635597"/>
    <w:rsid w:val="006470CE"/>
    <w:rsid w:val="00654EFB"/>
    <w:rsid w:val="0066221B"/>
    <w:rsid w:val="00670BD3"/>
    <w:rsid w:val="006777E4"/>
    <w:rsid w:val="006812CD"/>
    <w:rsid w:val="00691B44"/>
    <w:rsid w:val="00696069"/>
    <w:rsid w:val="006A182B"/>
    <w:rsid w:val="006A7BED"/>
    <w:rsid w:val="006B01AB"/>
    <w:rsid w:val="006B1077"/>
    <w:rsid w:val="006C62EC"/>
    <w:rsid w:val="006F168B"/>
    <w:rsid w:val="006F32FE"/>
    <w:rsid w:val="006F3F54"/>
    <w:rsid w:val="007174D1"/>
    <w:rsid w:val="00757CB0"/>
    <w:rsid w:val="00762005"/>
    <w:rsid w:val="0076482C"/>
    <w:rsid w:val="0077514E"/>
    <w:rsid w:val="007A574C"/>
    <w:rsid w:val="007C18B7"/>
    <w:rsid w:val="007C62C6"/>
    <w:rsid w:val="007C7C94"/>
    <w:rsid w:val="007C7F17"/>
    <w:rsid w:val="007D6694"/>
    <w:rsid w:val="007E00FD"/>
    <w:rsid w:val="0080249B"/>
    <w:rsid w:val="00804E9C"/>
    <w:rsid w:val="00805984"/>
    <w:rsid w:val="008162AF"/>
    <w:rsid w:val="00816634"/>
    <w:rsid w:val="00822194"/>
    <w:rsid w:val="0083607B"/>
    <w:rsid w:val="00836331"/>
    <w:rsid w:val="0083716E"/>
    <w:rsid w:val="00837AD2"/>
    <w:rsid w:val="00843F19"/>
    <w:rsid w:val="00844CF2"/>
    <w:rsid w:val="0084637E"/>
    <w:rsid w:val="00853EB7"/>
    <w:rsid w:val="00876FF4"/>
    <w:rsid w:val="008923A3"/>
    <w:rsid w:val="008B1CCD"/>
    <w:rsid w:val="008B7058"/>
    <w:rsid w:val="008C29A2"/>
    <w:rsid w:val="008C3E52"/>
    <w:rsid w:val="008C62C7"/>
    <w:rsid w:val="008D4C74"/>
    <w:rsid w:val="008E65BD"/>
    <w:rsid w:val="008F7801"/>
    <w:rsid w:val="009124FD"/>
    <w:rsid w:val="00914D1B"/>
    <w:rsid w:val="009204D9"/>
    <w:rsid w:val="00926FBA"/>
    <w:rsid w:val="00932CC5"/>
    <w:rsid w:val="009412A6"/>
    <w:rsid w:val="00950485"/>
    <w:rsid w:val="0097538B"/>
    <w:rsid w:val="009817EE"/>
    <w:rsid w:val="0099728D"/>
    <w:rsid w:val="009B4303"/>
    <w:rsid w:val="009B5C21"/>
    <w:rsid w:val="009C550A"/>
    <w:rsid w:val="009C62A2"/>
    <w:rsid w:val="009D59C3"/>
    <w:rsid w:val="009D63FD"/>
    <w:rsid w:val="009F172C"/>
    <w:rsid w:val="009F3548"/>
    <w:rsid w:val="009F49CC"/>
    <w:rsid w:val="00A04CC7"/>
    <w:rsid w:val="00A134A5"/>
    <w:rsid w:val="00A30E3B"/>
    <w:rsid w:val="00A3657D"/>
    <w:rsid w:val="00A40E24"/>
    <w:rsid w:val="00A42547"/>
    <w:rsid w:val="00A455F1"/>
    <w:rsid w:val="00A45C1F"/>
    <w:rsid w:val="00A460D0"/>
    <w:rsid w:val="00A51C56"/>
    <w:rsid w:val="00A61BC0"/>
    <w:rsid w:val="00A665AF"/>
    <w:rsid w:val="00A70F51"/>
    <w:rsid w:val="00A812C0"/>
    <w:rsid w:val="00A90779"/>
    <w:rsid w:val="00AA23EE"/>
    <w:rsid w:val="00AA6A6C"/>
    <w:rsid w:val="00AB3B23"/>
    <w:rsid w:val="00AB538A"/>
    <w:rsid w:val="00AE0A5C"/>
    <w:rsid w:val="00AF1240"/>
    <w:rsid w:val="00B1128E"/>
    <w:rsid w:val="00B16383"/>
    <w:rsid w:val="00B202B5"/>
    <w:rsid w:val="00B2560A"/>
    <w:rsid w:val="00B260A8"/>
    <w:rsid w:val="00B5576C"/>
    <w:rsid w:val="00B61369"/>
    <w:rsid w:val="00B652C7"/>
    <w:rsid w:val="00B7141D"/>
    <w:rsid w:val="00BA1E1D"/>
    <w:rsid w:val="00BC364A"/>
    <w:rsid w:val="00BD5DF3"/>
    <w:rsid w:val="00BD7C05"/>
    <w:rsid w:val="00BE1DC7"/>
    <w:rsid w:val="00BE2940"/>
    <w:rsid w:val="00BE654F"/>
    <w:rsid w:val="00BF16D3"/>
    <w:rsid w:val="00BF1B83"/>
    <w:rsid w:val="00BF2220"/>
    <w:rsid w:val="00C14718"/>
    <w:rsid w:val="00C311DA"/>
    <w:rsid w:val="00C37EE6"/>
    <w:rsid w:val="00C41FE2"/>
    <w:rsid w:val="00C57F0B"/>
    <w:rsid w:val="00D04174"/>
    <w:rsid w:val="00D07093"/>
    <w:rsid w:val="00D135CD"/>
    <w:rsid w:val="00D14694"/>
    <w:rsid w:val="00D14C7D"/>
    <w:rsid w:val="00D401C9"/>
    <w:rsid w:val="00D470BD"/>
    <w:rsid w:val="00D51006"/>
    <w:rsid w:val="00D62082"/>
    <w:rsid w:val="00D62F70"/>
    <w:rsid w:val="00D67B34"/>
    <w:rsid w:val="00D95198"/>
    <w:rsid w:val="00DA3B00"/>
    <w:rsid w:val="00DA4C00"/>
    <w:rsid w:val="00DB590C"/>
    <w:rsid w:val="00DC649C"/>
    <w:rsid w:val="00DD5046"/>
    <w:rsid w:val="00DD7082"/>
    <w:rsid w:val="00DE0CB9"/>
    <w:rsid w:val="00DF4DE0"/>
    <w:rsid w:val="00E102DF"/>
    <w:rsid w:val="00E16A64"/>
    <w:rsid w:val="00E20901"/>
    <w:rsid w:val="00E22067"/>
    <w:rsid w:val="00E27F77"/>
    <w:rsid w:val="00E33D24"/>
    <w:rsid w:val="00E346C9"/>
    <w:rsid w:val="00E42375"/>
    <w:rsid w:val="00E569F5"/>
    <w:rsid w:val="00E70AD2"/>
    <w:rsid w:val="00E72251"/>
    <w:rsid w:val="00EA6D4D"/>
    <w:rsid w:val="00EB6DD7"/>
    <w:rsid w:val="00EC42EF"/>
    <w:rsid w:val="00ED442F"/>
    <w:rsid w:val="00ED6ED5"/>
    <w:rsid w:val="00EE2C37"/>
    <w:rsid w:val="00EF2015"/>
    <w:rsid w:val="00F04DD3"/>
    <w:rsid w:val="00F05448"/>
    <w:rsid w:val="00F1628F"/>
    <w:rsid w:val="00F20FEC"/>
    <w:rsid w:val="00F22E9A"/>
    <w:rsid w:val="00F2467B"/>
    <w:rsid w:val="00F4392B"/>
    <w:rsid w:val="00F471D3"/>
    <w:rsid w:val="00F843DB"/>
    <w:rsid w:val="00F870AC"/>
    <w:rsid w:val="00FA5888"/>
    <w:rsid w:val="00FB7AF6"/>
    <w:rsid w:val="00FD422C"/>
    <w:rsid w:val="00FD57A6"/>
    <w:rsid w:val="00FE3429"/>
    <w:rsid w:val="00FF1DE7"/>
    <w:rsid w:val="00FF4A9A"/>
    <w:rsid w:val="00FF7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17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F17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17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17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17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E65B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17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F17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17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17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17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335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CILINDER SISTEM d.o.o. za proizvodnju i usluge</izvorni_sadrzaj>
    <derivirana_varijabla naziv="DomainObject.Predmet.ProtustrankaFormated_1">  CILINDER SISTEM d.o.o. za proizvodnju i usluge</derivirana_varijabla>
  </DomainObject.Predmet.ProtustrankaFormated>
  <DomainObject.Predmet.ProtustrankaFormatedOIB>
    <izvorni_sadrzaj>  CILINDER SISTEM d.o.o. za proizvodnju i usluge, OIB 27694384517</izvorni_sadrzaj>
    <derivirana_varijabla naziv="DomainObject.Predmet.ProtustrankaFormatedOIB_1">  CILINDER SISTEM d.o.o. za proizvodnju i usluge, OIB 27694384517</derivirana_varijabla>
  </DomainObject.Predmet.ProtustrankaFormatedOIB>
  <DomainObject.Predmet.ProtustrankaFormatedWithAdress>
    <izvorni_sadrzaj> CILINDER SISTEM d.o.o. za proizvodnju i usluge, Dr. Mile Budaka 1, 35000 Slavonski Brod</izvorni_sadrzaj>
    <derivirana_varijabla naziv="DomainObject.Predmet.ProtustrankaFormatedWithAdress_1"> CILINDER SISTEM d.o.o. za proizvodnju i usluge, Dr. Mile Budaka 1, 35000 Slavonski Brod</derivirana_varijabla>
  </DomainObject.Predmet.ProtustrankaFormatedWithAdress>
  <DomainObject.Predmet.ProtustrankaFormatedWithAdressOIB>
    <izvorni_sadrzaj> CILINDER SISTEM d.o.o. za proizvodnju i usluge, OIB 27694384517, Dr. Mile Budaka 1, 35000 Slavonski Brod</izvorni_sadrzaj>
    <derivirana_varijabla naziv="DomainObject.Predmet.ProtustrankaFormatedWithAdressOIB_1"> CILINDER SISTEM d.o.o. za proizvodnju i usluge, OIB 27694384517, Dr. Mile Budaka 1, 35000 Slavonski Brod</derivirana_varijabla>
  </DomainObject.Predmet.ProtustrankaFormatedWithAdressOIB>
  <DomainObject.Predmet.ProtustrankaWithAdress>
    <izvorni_sadrzaj>CILINDER SISTEM d.o.o. za proizvodnju i usluge Dr. Mile Budaka 1, 35000 Slavonski Brod</izvorni_sadrzaj>
    <derivirana_varijabla naziv="DomainObject.Predmet.ProtustrankaWithAdress_1">CILINDER SISTEM d.o.o. za proizvodnju i usluge Dr. Mile Budaka 1, 35000 Slavonski Brod</derivirana_varijabla>
  </DomainObject.Predmet.ProtustrankaWithAdress>
  <DomainObject.Predmet.ProtustrankaWithAdressOIB>
    <izvorni_sadrzaj>CILINDER SISTEM d.o.o. za proizvodnju i usluge, OIB 27694384517, Dr. Mile Budaka 1, 35000 Slavonski Brod</izvorni_sadrzaj>
    <derivirana_varijabla naziv="DomainObject.Predmet.ProtustrankaWithAdressOIB_1">CILINDER SISTEM d.o.o. za proizvodnju i usluge, OIB 27694384517, Dr. Mile Budaka 1, 35000 Slavonski Brod</derivirana_varijabla>
  </DomainObject.Predmet.ProtustrankaWithAdressOIB>
  <DomainObject.Predmet.ProtustrankaNazivFormated>
    <izvorni_sadrzaj>CILINDER SISTEM d.o.o. za proizvodnju i usluge</izvorni_sadrzaj>
    <derivirana_varijabla naziv="DomainObject.Predmet.ProtustrankaNazivFormated_1">CILINDER SISTEM d.o.o. za proizvodnju i usluge</derivirana_varijabla>
  </DomainObject.Predmet.ProtustrankaNazivFormated>
  <DomainObject.Predmet.ProtustrankaNazivFormatedOIB>
    <izvorni_sadrzaj>CILINDER SISTEM d.o.o. za proizvodnju i usluge, OIB 27694384517</izvorni_sadrzaj>
    <derivirana_varijabla naziv="DomainObject.Predmet.ProtustrankaNazivFormatedOIB_1">CILINDER SISTEM d.o.o. za proizvodnju i usluge, OIB 27694384517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CILINDER SISTEM d.o.o. za proizvodnju i usluge</item>
    </izvorni_sadrzaj>
    <derivirana_varijabla naziv="DomainObject.Predmet.ProtuStrankaListFormated_1">
      <item>CILINDER SISTEM d.o.o. za proizvodnju i usluge</item>
    </derivirana_varijabla>
  </DomainObject.Predmet.ProtuStrankaListFormated>
  <DomainObject.Predmet.ProtuStrankaListFormatedOIB>
    <izvorni_sadrzaj>
      <item>CILINDER SISTEM d.o.o. za proizvodnju i usluge, OIB 27694384517</item>
    </izvorni_sadrzaj>
    <derivirana_varijabla naziv="DomainObject.Predmet.ProtuStrankaListFormatedOIB_1">
      <item>CILINDER SISTEM d.o.o. za proizvodnju i usluge, OIB 27694384517</item>
    </derivirana_varijabla>
  </DomainObject.Predmet.ProtuStrankaListFormatedOIB>
  <DomainObject.Predmet.ProtuStrankaListFormatedWithAdress>
    <izvorni_sadrzaj>
      <item>CILINDER SISTEM d.o.o. za proizvodnju i usluge, Dr. Mile Budaka 1, 35000 Slavonski Brod</item>
    </izvorni_sadrzaj>
    <derivirana_varijabla naziv="DomainObject.Predmet.ProtuStrankaListFormatedWithAdress_1">
      <item>CILINDER SISTEM d.o.o. za proizvodnju i usluge, Dr. Mile Budaka 1, 35000 Slavonski Brod</item>
    </derivirana_varijabla>
  </DomainObject.Predmet.ProtuStrankaListFormatedWithAdress>
  <DomainObject.Predmet.ProtuStrankaListFormatedWithAdressOIB>
    <izvorni_sadrzaj>
      <item>CILINDER SISTEM d.o.o. za proizvodnju i usluge, OIB 27694384517, Dr. Mile Budaka 1, 35000 Slavonski Brod</item>
    </izvorni_sadrzaj>
    <derivirana_varijabla naziv="DomainObject.Predmet.ProtuStrankaListFormatedWithAdressOIB_1">
      <item>CILINDER SISTEM d.o.o. za proizvodnju i usluge, OIB 27694384517, Dr. Mile Budaka 1, 35000 Slavonski Brod</item>
    </derivirana_varijabla>
  </DomainObject.Predmet.ProtuStrankaListFormatedWithAdressOIB>
  <DomainObject.Predmet.ProtuStrankaListNazivFormated>
    <izvorni_sadrzaj>
      <item>CILINDER SISTEM d.o.o. za proizvodnju i usluge</item>
    </izvorni_sadrzaj>
    <derivirana_varijabla naziv="DomainObject.Predmet.ProtuStrankaListNazivFormated_1">
      <item>CILINDER SISTEM d.o.o. za proizvodnju i usluge</item>
    </derivirana_varijabla>
  </DomainObject.Predmet.ProtuStrankaListNazivFormated>
  <DomainObject.Predmet.ProtuStrankaListNazivFormatedOIB>
    <izvorni_sadrzaj>
      <item>CILINDER SISTEM d.o.o. za proizvodnju i usluge, OIB 27694384517</item>
    </izvorni_sadrzaj>
    <derivirana_varijabla naziv="DomainObject.Predmet.ProtuStrankaListNazivFormatedOIB_1">
      <item>CILINDER SISTEM d.o.o. za proizvodnju i usluge, OIB 27694384517</item>
    </derivirana_varijabla>
  </DomainObject.Predmet.ProtuStrankaListNazivFormatedOIB>
  <DomainObject.Predmet.OstaliList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izvorni_sadrzaj>
    <derivirana_varijabla naziv="DomainObject.Predmet.OstaliList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derivirana_varijabla>
  </DomainObject.Predmet.OstaliListFormated>
  <DomainObject.Predmet.OstaliList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</izvorni_sadrzaj>
    <derivirana_varijabla naziv="DomainObject.Predmet.OstaliList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</derivirana_varijabla>
  </DomainObject.Predmet.OstaliListFormatedOIB>
  <DomainObject.Predmet.OstaliListFormatedWithAdress>
    <izvorni_sadrzaj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</izvorni_sadrzaj>
    <derivirana_varijabla naziv="DomainObject.Predmet.OstaliListFormatedWithAdress_1"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</derivirana_varijabla>
  </DomainObject.Predmet.OstaliListFormatedWithAdress>
  <DomainObject.Predmet.OstaliListFormatedWithAdressOIB>
    <izvorni_sadrzaj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</izvorni_sadrzaj>
    <derivirana_varijabla naziv="DomainObject.Predmet.OstaliListFormatedWithAdressOIB_1"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</derivirana_varijabla>
  </DomainObject.Predmet.OstaliListFormatedWithAdressOIB>
  <DomainObject.Predmet.OstaliListNaziv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izvorni_sadrzaj>
    <derivirana_varijabla naziv="DomainObject.Predmet.OstaliListNaziv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derivirana_varijabla>
  </DomainObject.Predmet.OstaliListNazivFormated>
  <DomainObject.Predmet.OstaliListNaziv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</izvorni_sadrzaj>
    <derivirana_varijabla naziv="DomainObject.Predmet.OstaliListNaziv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CILINDER SISTEM d.o.o. za proizvodnju i usluge</izvorni_sadrzaj>
    <derivirana_varijabla naziv="DomainObject.Predmet.ProtustrankaIDrugi_1">CILINDER SISTEM d.o.o. za proizvodnju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CILINDER SISTEM d.o.o. za proizvodnju i usluge, OIB 27694384517, Dr. Mile Budaka 1, 35000 Slavonski Brod</izvorni_sadrzaj>
    <derivirana_varijabla naziv="DomainObject.Predmet.ProtustrankaIDrugiAdressOIB_1">CILINDER SISTEM d.o.o. za proizvodnju i usluge, OIB 27694384517,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izvorni_sadrzaj>
    <derivirana_varijabla naziv="DomainObject.Predmet.SudioniciListNaziv_1"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</derivirana_varijabla>
  </DomainObject.Predmet.SudioniciListNaziv>
  <DomainObject.Predmet.SudioniciListAdressOIB>
    <izvorni_sadrzaj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</izvorni_sadrzaj>
    <derivirana_varijabla naziv="DomainObject.Predmet.SudioniciListAdressOIB_1"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</izvorni_sadrzaj>
    <derivirana_varijabla naziv="DomainObject.Predmet.SudioniciListNazivOIB_1"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800</properties:Words>
  <properties:Characters>4421</properties:Characters>
  <properties:Lines>313</properties:Lines>
  <properties:Paragraphs>157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2016-07-20T08:54:00Z</dcterms:created>
  <dc:creator>Korisnik</dc:creator>
  <cp:lastModifiedBy>wsadmin</cp:lastModifiedBy>
  <cp:lastPrinted>2016-06-30T06:53:00Z</cp:lastPrinted>
  <dcterms:modified xmlns:xsi="http://www.w3.org/2001/XMLSchema-instance" xsi:type="dcterms:W3CDTF">2016-07-20T08:54:00Z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