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fc83" w14:paraId="0acfc83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EC265B">
        <w:rPr>
          <w:b/>
        </w:rPr>
        <w:t>1500</w:t>
      </w:r>
      <w:r w:rsidR="00227BE6" w:rsidRPr="00227BE6">
        <w:rPr>
          <w:b/>
        </w:rPr>
        <w:t>/201</w:t>
      </w:r>
      <w:r w:rsidR="00AD6F15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EC265B" w:rsidRPr="00EC265B">
        <w:t>ALBANO d.o.o. za ugostiteljstvo i turizam, Split, Vukovarska 139, MBS: 060225951, OIB: 62011508882</w:t>
      </w:r>
      <w:r w:rsidRPr="008F7C03">
        <w:t xml:space="preserve">, dana </w:t>
      </w:r>
      <w:r w:rsidR="00A77C83">
        <w:t>11</w:t>
      </w:r>
      <w:r w:rsidRPr="008F7C03">
        <w:t xml:space="preserve">. </w:t>
      </w:r>
      <w:r w:rsidR="00A77C83">
        <w:t>prosinca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EC265B" w:rsidRPr="00EC265B">
        <w:t>ALBANO d.o.o. za ugostiteljstvo i turizam, Split, Vukovarska 139, MBS: 060225951, OIB: 62011508882</w:t>
      </w:r>
      <w:r w:rsidR="00EC265B">
        <w:t xml:space="preserve"> </w:t>
      </w:r>
      <w:r w:rsidRPr="008F7C03">
        <w:t>da u roku od 15 dana solidarno uplate na sudski depozit ovog suda br. HR1623900011300000664, otvoren kod Hrvatske poštanske banke d.d. Zagreb, pozivom na broj 10-</w:t>
      </w:r>
      <w:r w:rsidR="00EC265B">
        <w:t>1500</w:t>
      </w:r>
      <w:r w:rsidR="005A5C16">
        <w:t>201</w:t>
      </w:r>
      <w:r w:rsidR="00AD6F15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EC265B">
        <w:t>1500</w:t>
      </w:r>
      <w:r w:rsidR="005A5C16">
        <w:t>/1</w:t>
      </w:r>
      <w:r w:rsidR="00AD6F15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EC265B" w:rsidP="00CF20E6" w:rsidR="00CF043A">
      <w:pPr>
        <w:ind w:firstLine="708"/>
        <w:jc w:val="both"/>
      </w:pPr>
      <w:r w:rsidRPr="00EC265B">
        <w:t>Predlagatelj Financijska agencija, RC Split je prijedlogom zaprimljenim na Trgovačkom sudu u Splitu, dana 24. lipnja 2015. godine predložio otvaranje stečajnog postupka nad dužnikom ALBANO d.o.o. za ugostiteljstvo i turizam, Split, Vukovarska 139, MBS: 060225951, OIB: 62011508882. U prijedlogu se u bitnome navodi da temeljem čl. 444. st. 2. SZ-a podnosi prijedlog, te da na dan 01.09.2015.g. dužnik ima u očevidniku redoslijeda osnova za plaćanje evidentirane osnove za plaćanje u neprekinutom razdoblju od 2009 dana u ukupnom iznosu od 617.388,09 kuna u koji iznos je uračunata kamata i naknada predlagatelja za provedbu ovrhe na novčanim sredstvima. Navodi se da dužnik ima dva zaposlena, te da nema otvoren račun kod banke.</w:t>
      </w:r>
    </w:p>
    <w:p w:rsidRDefault="00EC265B" w:rsidP="00CF20E6" w:rsidR="00EC265B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EC265B">
        <w:t>1500</w:t>
      </w:r>
      <w:r w:rsidR="00AD6F15">
        <w:t>/2016</w:t>
      </w:r>
      <w:r w:rsidR="00C466B5" w:rsidRPr="008F7C03">
        <w:t xml:space="preserve"> od </w:t>
      </w:r>
      <w:r w:rsidR="00DB7E00">
        <w:t>2</w:t>
      </w:r>
      <w:r w:rsidR="001701A6">
        <w:t>0</w:t>
      </w:r>
      <w:r w:rsidR="00236279">
        <w:t xml:space="preserve">. </w:t>
      </w:r>
      <w:r w:rsidR="00DB7E00">
        <w:t>listopad</w:t>
      </w:r>
      <w:r w:rsidR="00C34A5E">
        <w:t>a</w:t>
      </w:r>
      <w:r w:rsidR="00236279">
        <w:t xml:space="preserve"> 201</w:t>
      </w:r>
      <w:r w:rsidR="005B19FA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8D6856" w:rsidP="008D6856" w:rsidR="008D6856">
      <w:pPr>
        <w:ind w:firstLine="708"/>
        <w:jc w:val="both"/>
      </w:pPr>
    </w:p>
    <w:p w:rsidRDefault="004F2D4C" w:rsidP="00847EE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DB7E00">
        <w:t>2</w:t>
      </w:r>
      <w:r w:rsidR="00C87C9C">
        <w:t>8</w:t>
      </w:r>
      <w:r>
        <w:t xml:space="preserve">. </w:t>
      </w:r>
      <w:r w:rsidR="00DB7E00">
        <w:t>studenog</w:t>
      </w:r>
      <w:r>
        <w:t xml:space="preserve">a 2017.g. zastupnik po zakonu dužnika </w:t>
      </w:r>
      <w:r w:rsidR="00847EE5">
        <w:t>je pristupio</w:t>
      </w:r>
      <w:r w:rsidR="00EC265B">
        <w:t>, te naveo da se ne protivi otvaranju stečaja, da priznaje postojanje stečajnog razloga, te da dužnik nema nikakve imovine</w:t>
      </w:r>
      <w:r w:rsidR="00847EE5">
        <w:t xml:space="preserve">. </w:t>
      </w:r>
      <w:r w:rsidR="00DB7E00">
        <w:t>S</w:t>
      </w:r>
      <w:r w:rsidR="00C87C9C">
        <w:t>ud je</w:t>
      </w:r>
      <w:r w:rsidR="00847EE5">
        <w:t xml:space="preserve"> </w:t>
      </w:r>
      <w:r w:rsidR="00F45BFF">
        <w:t>s</w:t>
      </w:r>
      <w:r w:rsidR="00C87C9C">
        <w:t>lužbenim putem zatražio od Općinskog suda i MUP-a podatke o imovini dužnika. Iz potvrde Općinskog s</w:t>
      </w:r>
      <w:r w:rsidR="003D7561">
        <w:t xml:space="preserve">uda u </w:t>
      </w:r>
      <w:r w:rsidR="00DB7E00">
        <w:t>Split</w:t>
      </w:r>
      <w:r w:rsidR="003D7561">
        <w:t>u</w:t>
      </w:r>
      <w:r w:rsidR="008478EE">
        <w:t xml:space="preserve"> </w:t>
      </w:r>
      <w:r w:rsidR="00C87C9C">
        <w:t>je vidljivo da dužnik nije upisan kao vlasnik nekretnina na područj</w:t>
      </w:r>
      <w:r w:rsidR="00DB7E00">
        <w:t xml:space="preserve">u tog Zemljišno knjižnog odjela, a </w:t>
      </w:r>
      <w:r w:rsidR="00E678F8">
        <w:t xml:space="preserve">iz potvrde </w:t>
      </w:r>
      <w:r w:rsidR="00C87C9C">
        <w:t>MUP</w:t>
      </w:r>
      <w:r w:rsidR="00E678F8">
        <w:t>-a je vidljivo da dužnik</w:t>
      </w:r>
      <w:r w:rsidR="00847EE5">
        <w:t xml:space="preserve"> nije</w:t>
      </w:r>
      <w:r w:rsidR="00E678F8">
        <w:t xml:space="preserve"> evidentiran kao vlasnik vozila</w:t>
      </w:r>
      <w:r w:rsidR="00C87C9C">
        <w:t xml:space="preserve">. </w:t>
      </w:r>
      <w:r>
        <w:t xml:space="preserve">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DB7E00">
        <w:t>2</w:t>
      </w:r>
      <w:r w:rsidR="00C87C9C">
        <w:t>7</w:t>
      </w:r>
      <w:r w:rsidR="009D2ECC">
        <w:t>.</w:t>
      </w:r>
      <w:r w:rsidR="00DB7E00">
        <w:t>11</w:t>
      </w:r>
      <w:r w:rsidR="004F2D4C">
        <w:t xml:space="preserve">.2017.g. (l.s. </w:t>
      </w:r>
      <w:r w:rsidR="00EC265B">
        <w:t>18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EC265B">
        <w:t>2826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</w:t>
      </w:r>
      <w:r>
        <w:lastRenderedPageBreak/>
        <w:t>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A77C83">
        <w:rPr>
          <w:b/>
        </w:rPr>
        <w:t>11</w:t>
      </w:r>
      <w:r w:rsidR="00005071" w:rsidRPr="00005071">
        <w:rPr>
          <w:b/>
        </w:rPr>
        <w:t xml:space="preserve">. </w:t>
      </w:r>
      <w:r w:rsidR="00A77C83">
        <w:rPr>
          <w:b/>
        </w:rPr>
        <w:t>prosinc</w:t>
      </w:r>
      <w:r w:rsidR="00A32676">
        <w:rPr>
          <w:b/>
        </w:rPr>
        <w:t>a</w:t>
      </w:r>
      <w:r w:rsidR="00005071">
        <w:rPr>
          <w:b/>
        </w:rPr>
        <w:t xml:space="preserve"> 2017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B44A5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EC265B">
      <w:rPr>
        <w:rFonts w:hAnsi="Book Antiqua" w:ascii="Book Antiqua"/>
        <w:b/>
        <w:sz w:val="20"/>
        <w:szCs w:val="20"/>
      </w:rPr>
      <w:t>1500</w:t>
    </w:r>
    <w:r w:rsidR="005A5C16">
      <w:rPr>
        <w:rFonts w:hAnsi="Book Antiqua" w:ascii="Book Antiqua"/>
        <w:b/>
        <w:sz w:val="20"/>
        <w:szCs w:val="20"/>
      </w:rPr>
      <w:t>/201</w:t>
    </w:r>
    <w:r w:rsidR="00AD6F15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44A5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B4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4A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4A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4A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4A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B4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4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4A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4A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4A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1500</izvorni_sadrzaj>
    <derivirana_varijabla naziv="DomainObject.Predmet.Broj_1">1500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St-1500/2016</izvorni_sadrzaj>
    <derivirana_varijabla naziv="DomainObject.Predmet.OznakaBroj_1">St-1500/2016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ALBANO d.o.o. za ugostiteljstvo i turizam</izvorni_sadrzaj>
    <derivirana_varijabla naziv="DomainObject.Predmet.ProtustrankaFormated_1">  ALBANO d.o.o. za ugostiteljstvo i turizam</derivirana_varijabla>
  </DomainObject.Predmet.ProtustrankaFormated>
  <DomainObject.Predmet.ProtustrankaFormatedOIB>
    <izvorni_sadrzaj>  ALBANO d.o.o. za ugostiteljstvo i turizam, OIB 62011508882</izvorni_sadrzaj>
    <derivirana_varijabla naziv="DomainObject.Predmet.ProtustrankaFormatedOIB_1">  ALBANO d.o.o. za ugostiteljstvo i turizam, OIB 62011508882</derivirana_varijabla>
  </DomainObject.Predmet.ProtustrankaFormatedOIB>
  <DomainObject.Predmet.ProtustrankaFormatedWithAdress>
    <izvorni_sadrzaj> ALBANO d.o.o. za ugostiteljstvo i turizam, Vukovarska 139, 21000 Split</izvorni_sadrzaj>
    <derivirana_varijabla naziv="DomainObject.Predmet.ProtustrankaFormatedWithAdress_1"> ALBANO d.o.o. za ugostiteljstvo i turizam, Vukovarska 139, 21000 Split</derivirana_varijabla>
  </DomainObject.Predmet.ProtustrankaFormatedWithAdress>
  <DomainObject.Predmet.ProtustrankaFormatedWithAdressOIB>
    <izvorni_sadrzaj> ALBANO d.o.o. za ugostiteljstvo i turizam, OIB 62011508882, Vukovarska 139, 21000 Split</izvorni_sadrzaj>
    <derivirana_varijabla naziv="DomainObject.Predmet.ProtustrankaFormatedWithAdressOIB_1"> ALBANO d.o.o. za ugostiteljstvo i turizam, OIB 62011508882, Vukovarska 139, 21000 Split</derivirana_varijabla>
  </DomainObject.Predmet.ProtustrankaFormatedWithAdressOIB>
  <DomainObject.Predmet.ProtustrankaWithAdress>
    <izvorni_sadrzaj>ALBANO d.o.o. za ugostiteljstvo i turizam Vukovarska 139, 21000 Split</izvorni_sadrzaj>
    <derivirana_varijabla naziv="DomainObject.Predmet.ProtustrankaWithAdress_1">ALBANO d.o.o. za ugostiteljstvo i turizam Vukovarska 139, 21000 Split</derivirana_varijabla>
  </DomainObject.Predmet.ProtustrankaWithAdress>
  <DomainObject.Predmet.ProtustrankaWithAdressOIB>
    <izvorni_sadrzaj>ALBANO d.o.o. za ugostiteljstvo i turizam, OIB 62011508882, Vukovarska 139, 21000 Split</izvorni_sadrzaj>
    <derivirana_varijabla naziv="DomainObject.Predmet.ProtustrankaWithAdressOIB_1">ALBANO d.o.o. za ugostiteljstvo i turizam, OIB 62011508882, Vukovarska 139, 21000 Split</derivirana_varijabla>
  </DomainObject.Predmet.ProtustrankaWithAdressOIB>
  <DomainObject.Predmet.ProtustrankaNazivFormated>
    <izvorni_sadrzaj>ALBANO d.o.o. za ugostiteljstvo i turizam</izvorni_sadrzaj>
    <derivirana_varijabla naziv="DomainObject.Predmet.ProtustrankaNazivFormated_1">ALBANO d.o.o. za ugostiteljstvo i turizam</derivirana_varijabla>
  </DomainObject.Predmet.ProtustrankaNazivFormated>
  <DomainObject.Predmet.ProtustrankaNazivFormatedOIB>
    <izvorni_sadrzaj>ALBANO d.o.o. za ugostiteljstvo i turizam, OIB 62011508882</izvorni_sadrzaj>
    <derivirana_varijabla naziv="DomainObject.Predmet.ProtustrankaNazivFormatedOIB_1">ALBANO d.o.o. za ugostiteljstvo i turizam, OIB 62011508882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617388.09</izvorni_sadrzaj>
    <derivirana_varijabla naziv="DomainObject.Predmet.TrenutnaVrijednost_1">617388.09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ALBANO d.o.o. za ugostiteljstvo i turizam</item>
    </izvorni_sadrzaj>
    <derivirana_varijabla naziv="DomainObject.Predmet.ProtuStrankaListFormated_1">
      <item>ALBANO d.o.o. za ugostiteljstvo i turizam</item>
    </derivirana_varijabla>
  </DomainObject.Predmet.ProtuStrankaListFormated>
  <DomainObject.Predmet.ProtuStrankaListFormatedOIB>
    <izvorni_sadrzaj>
      <item>ALBANO d.o.o. za ugostiteljstvo i turizam, OIB 62011508882</item>
    </izvorni_sadrzaj>
    <derivirana_varijabla naziv="DomainObject.Predmet.ProtuStrankaListFormatedOIB_1">
      <item>ALBANO d.o.o. za ugostiteljstvo i turizam, OIB 62011508882</item>
    </derivirana_varijabla>
  </DomainObject.Predmet.ProtuStrankaListFormatedOIB>
  <DomainObject.Predmet.ProtuStrankaListFormatedWithAdress>
    <izvorni_sadrzaj>
      <item>ALBANO d.o.o. za ugostiteljstvo i turizam, Vukovarska 139, 21000 Split</item>
    </izvorni_sadrzaj>
    <derivirana_varijabla naziv="DomainObject.Predmet.ProtuStrankaListFormatedWithAdress_1">
      <item>ALBANO d.o.o. za ugostiteljstvo i turizam, Vukovarska 139, 21000 Split</item>
    </derivirana_varijabla>
  </DomainObject.Predmet.ProtuStrankaListFormatedWithAdress>
  <DomainObject.Predmet.ProtuStrankaListFormatedWithAdressOIB>
    <izvorni_sadrzaj>
      <item>ALBANO d.o.o. za ugostiteljstvo i turizam, OIB 62011508882, Vukovarska 139, 21000 Split</item>
    </izvorni_sadrzaj>
    <derivirana_varijabla naziv="DomainObject.Predmet.ProtuStrankaListFormatedWithAdressOIB_1">
      <item>ALBANO d.o.o. za ugostiteljstvo i turizam, OIB 62011508882, Vukovarska 139, 21000 Split</item>
    </derivirana_varijabla>
  </DomainObject.Predmet.ProtuStrankaListFormatedWithAdressOIB>
  <DomainObject.Predmet.ProtuStrankaListNazivFormated>
    <izvorni_sadrzaj>
      <item>ALBANO d.o.o. za ugostiteljstvo i turizam</item>
    </izvorni_sadrzaj>
    <derivirana_varijabla naziv="DomainObject.Predmet.ProtuStrankaListNazivFormated_1">
      <item>ALBANO d.o.o. za ugostiteljstvo i turizam</item>
    </derivirana_varijabla>
  </DomainObject.Predmet.ProtuStrankaListNazivFormated>
  <DomainObject.Predmet.ProtuStrankaListNazivFormatedOIB>
    <izvorni_sadrzaj>
      <item>ALBANO d.o.o. za ugostiteljstvo i turizam, OIB 62011508882</item>
    </izvorni_sadrzaj>
    <derivirana_varijabla naziv="DomainObject.Predmet.ProtuStrankaListNazivFormatedOIB_1">
      <item>ALBANO d.o.o. za ugostiteljstvo i turizam, OIB 62011508882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ALBANO d.o.o. za ugostiteljstvo i turizam</izvorni_sadrzaj>
    <derivirana_varijabla naziv="DomainObject.Predmet.ProtustrankaIDrugi_1">ALBANO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ALBANO d.o.o. za ugostiteljstvo i turizam, OIB 62011508882, Vukovarska 139, 21000 Split</izvorni_sadrzaj>
    <derivirana_varijabla naziv="DomainObject.Predmet.ProtustrankaIDrugiAdressOIB_1">ALBANO d.o.o. za ugostiteljstvo i turizam, OIB 62011508882, Vukovarska 139,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ALBANO d.o.o. za ugostiteljstvo i turizam</item>
      <item>FINANCIJSKA AGENCIJA, RC SPLIT</item>
    </izvorni_sadrzaj>
    <derivirana_varijabla naziv="DomainObject.Predmet.SudioniciListNaziv_1">
      <item>ALBANO d.o.o. za ugostiteljstvo i turizam</item>
      <item>FINANCIJSKA AGENCIJA, RC SPLIT</item>
    </derivirana_varijabla>
  </DomainObject.Predmet.SudioniciListNaziv>
  <DomainObject.Predmet.SudioniciListAdressOIB>
    <izvorni_sadrzaj>
      <item>ALBANO d.o.o. za ugostiteljstvo i turizam, OIB 62011508882, Vukovarska 139,21000 Split</item>
      <item>FINANCIJSKA AGENCIJA, RC SPLIT, OIB 85821130368, Mažuranićevo šetalište 24 b,21000 Split</item>
    </izvorni_sadrzaj>
    <derivirana_varijabla naziv="DomainObject.Predmet.SudioniciListAdressOIB_1">
      <item>ALBANO d.o.o. za ugostiteljstvo i turizam, OIB 62011508882, Vukovarska 139,21000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62011508882</item>
      <item>, OIB 85821130368</item>
    </izvorni_sadrzaj>
    <derivirana_varijabla naziv="DomainObject.Predmet.SudioniciListNazivOIB_1">
      <item>, OIB 62011508882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28F955-6D3E-45DA-BC63-22CFF5E48A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928</properties:Words>
  <properties:Characters>5223</properties:Characters>
  <properties:Lines>133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2017-12-11T13:22:00Z</dcterms:created>
  <dc:creator>Katarina Franković</dc:creator>
  <cp:lastModifiedBy>Katarina Franković</cp:lastModifiedBy>
  <cp:lastPrinted>2017-11-29T09:54:00Z</cp:lastPrinted>
  <dcterms:modified xmlns:xsi="http://www.w3.org/2001/XMLSchema-instance" xsi:type="dcterms:W3CDTF">2017-12-11T13:22:00Z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