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dc26" w14:paraId="e82dc26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233C16" w:rsidR="00233C16" w:rsidRPr="00CB462B">
      <w:pPr>
        <w:ind w:firstLine="708" w:left="5664"/>
        <w:jc w:val="right"/>
        <w:rPr>
          <w:sz w:val="24"/>
          <w:szCs w:val="24"/>
        </w:rPr>
      </w:pPr>
      <w:r w:rsidRPr="00CB462B">
        <w:rPr>
          <w:b/>
          <w:sz w:val="24"/>
          <w:szCs w:val="24"/>
        </w:rPr>
        <w:tab/>
      </w:r>
      <w:r w:rsidR="00D3609A" w:rsidRPr="00CB462B">
        <w:rPr>
          <w:b/>
          <w:sz w:val="24"/>
          <w:szCs w:val="24"/>
        </w:rPr>
        <w:t xml:space="preserve">   </w:t>
      </w:r>
      <w:r w:rsidR="00233C16" w:rsidRPr="00CB462B">
        <w:rPr>
          <w:sz w:val="24"/>
          <w:szCs w:val="24"/>
        </w:rPr>
        <w:t>40.St-1394/13</w:t>
      </w:r>
    </w:p>
    <w:p w:rsidRDefault="00233C16" w:rsidP="00233C16" w:rsidR="00233C16" w:rsidRPr="00CB462B">
      <w:pPr>
        <w:jc w:val="right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  <w:r w:rsidRPr="00CB462B">
        <w:rPr>
          <w:sz w:val="24"/>
          <w:szCs w:val="24"/>
        </w:rPr>
        <w:t>R E P U B L I K A  H R V A T S K A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  <w:r w:rsidRPr="00CB462B">
        <w:rPr>
          <w:sz w:val="24"/>
          <w:szCs w:val="24"/>
        </w:rPr>
        <w:t>R J E Š E NJ E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</w:p>
    <w:p w:rsidRDefault="00233C16" w:rsidP="00233C16" w:rsidR="00233C1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</w:t>
      </w:r>
      <w:r w:rsidRPr="00CB462B">
        <w:rPr>
          <w:sz w:val="24"/>
          <w:szCs w:val="24"/>
        </w:rPr>
        <w:tab/>
        <w:t xml:space="preserve">TRGOVAČKI SUD U ZAGREBU, po sucu tog suda Anti Galiću, kao stečajnom sucu, u stečajnom postupku nad dužnikom MIJVIS GENERALNA REPARACIJA MOTORA d.o.o., u stečaju, Križ, Gornji Prnjarovac 121. OIB. 90193829736, dana </w:t>
      </w:r>
      <w:r w:rsidR="00BE43EA" w:rsidRPr="00CB462B">
        <w:rPr>
          <w:sz w:val="24"/>
          <w:szCs w:val="24"/>
        </w:rPr>
        <w:t>26.</w:t>
      </w:r>
      <w:r w:rsidR="00CB462B">
        <w:rPr>
          <w:sz w:val="24"/>
          <w:szCs w:val="24"/>
        </w:rPr>
        <w:t>srpnja</w:t>
      </w:r>
      <w:r w:rsidRPr="00CB462B">
        <w:rPr>
          <w:sz w:val="24"/>
          <w:szCs w:val="24"/>
        </w:rPr>
        <w:t xml:space="preserve"> 201</w:t>
      </w:r>
      <w:r w:rsidR="00CB462B">
        <w:rPr>
          <w:sz w:val="24"/>
          <w:szCs w:val="24"/>
        </w:rPr>
        <w:t>8</w:t>
      </w:r>
      <w:r w:rsidRPr="00CB462B">
        <w:rPr>
          <w:sz w:val="24"/>
          <w:szCs w:val="24"/>
        </w:rPr>
        <w:t>.</w:t>
      </w:r>
    </w:p>
    <w:p w:rsidRDefault="00CB462B" w:rsidP="00CB462B" w:rsidR="00CB462B" w:rsidRPr="00CB462B">
      <w:pPr>
        <w:widowControl/>
        <w:rPr>
          <w:b/>
          <w:sz w:val="40"/>
          <w:szCs w:val="40"/>
        </w:rPr>
      </w:pPr>
    </w:p>
    <w:p w:rsidRDefault="002E1396" w:rsidR="002E1396" w:rsidRPr="00CB462B">
      <w:pPr>
        <w:widowControl/>
        <w:jc w:val="center"/>
        <w:rPr>
          <w:b/>
          <w:sz w:val="24"/>
          <w:szCs w:val="24"/>
        </w:rPr>
      </w:pPr>
      <w:r w:rsidRPr="00CB462B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CB462B">
      <w:pPr>
        <w:widowControl/>
        <w:rPr>
          <w:b/>
          <w:sz w:val="24"/>
          <w:szCs w:val="24"/>
        </w:rPr>
      </w:pPr>
    </w:p>
    <w:p w:rsidRDefault="00500170" w:rsidP="00500170" w:rsidR="00E86483" w:rsidRPr="00CB462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I</w:t>
      </w:r>
      <w:r w:rsidR="00216CAB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Iz kupovine </w:t>
      </w:r>
      <w:r w:rsidR="002F60C2" w:rsidRPr="00CB462B">
        <w:rPr>
          <w:sz w:val="24"/>
          <w:szCs w:val="24"/>
        </w:rPr>
        <w:t xml:space="preserve">ostvarene </w:t>
      </w:r>
      <w:r w:rsidR="002E1396" w:rsidRPr="00CB462B">
        <w:rPr>
          <w:sz w:val="24"/>
          <w:szCs w:val="24"/>
        </w:rPr>
        <w:t xml:space="preserve"> prodajom</w:t>
      </w:r>
      <w:r w:rsidR="00680BBA" w:rsidRPr="00CB462B">
        <w:rPr>
          <w:sz w:val="24"/>
          <w:szCs w:val="24"/>
        </w:rPr>
        <w:t xml:space="preserve"> nekretnine stečajnog dužnika </w:t>
      </w:r>
      <w:r w:rsidR="007B4BBE" w:rsidRPr="00CB462B">
        <w:rPr>
          <w:sz w:val="24"/>
          <w:szCs w:val="24"/>
        </w:rPr>
        <w:t xml:space="preserve"> i to: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-k.č. br. 3133, voćnjak, u pov. 3822 čm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 xml:space="preserve">-k.č. br. 3134, oranica, u pov. 997 čm, dvorište u pov. 1559 čm, kuća u pov. 67 čm, 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-k.č. br. 3135, oranica u pov. 2778 čm,</w:t>
      </w:r>
    </w:p>
    <w:p w:rsidRDefault="004604D8" w:rsidP="004604D8" w:rsidR="004604D8" w:rsidRPr="00CB462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-k.č. br. 3163, šuma u pov. 4695 čm,</w:t>
      </w:r>
    </w:p>
    <w:p w:rsidRDefault="004604D8" w:rsidP="004604D8" w:rsidR="004604D8" w:rsidRPr="00CB462B">
      <w:pPr>
        <w:tabs>
          <w:tab w:pos="0" w:val="left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sve upisano u zk. ul. br. 14 k.o. Šušnjari kod Općinskog suda u Ivanić Gradu </w:t>
      </w:r>
    </w:p>
    <w:p w:rsidRDefault="00216CAB" w:rsidP="006E3CA6" w:rsidR="00216CAB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        </w:t>
      </w:r>
      <w:r w:rsidR="007B4BBE" w:rsidRPr="00CB462B">
        <w:rPr>
          <w:sz w:val="24"/>
          <w:szCs w:val="24"/>
        </w:rPr>
        <w:t>namiruje se</w:t>
      </w:r>
      <w:r w:rsidR="00BE13B8" w:rsidRPr="00CB462B">
        <w:rPr>
          <w:sz w:val="24"/>
          <w:szCs w:val="24"/>
        </w:rPr>
        <w:t>:</w:t>
      </w:r>
    </w:p>
    <w:p w:rsidRDefault="00EC29BB" w:rsidP="006E3CA6" w:rsidR="00EC29BB" w:rsidRPr="00CB462B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3C49A2" w:rsidR="00A92515" w:rsidRPr="00CB462B">
      <w:pPr>
        <w:numPr>
          <w:ilvl w:val="0"/>
          <w:numId w:val="4"/>
        </w:numPr>
        <w:jc w:val="both"/>
        <w:rPr>
          <w:sz w:val="24"/>
          <w:szCs w:val="24"/>
        </w:rPr>
      </w:pPr>
      <w:r w:rsidRPr="00CB462B">
        <w:rPr>
          <w:sz w:val="24"/>
          <w:szCs w:val="24"/>
        </w:rPr>
        <w:t>stečajna masa stečajnog dužnika</w:t>
      </w:r>
      <w:r w:rsidR="003C49A2" w:rsidRPr="00CB462B">
        <w:rPr>
          <w:sz w:val="24"/>
          <w:szCs w:val="24"/>
        </w:rPr>
        <w:t xml:space="preserve"> </w:t>
      </w:r>
      <w:r w:rsidR="004604D8" w:rsidRPr="00CB462B">
        <w:rPr>
          <w:sz w:val="24"/>
          <w:szCs w:val="24"/>
        </w:rPr>
        <w:t>MIJ</w:t>
      </w:r>
      <w:r w:rsidR="0038242E" w:rsidRPr="00CB462B">
        <w:rPr>
          <w:sz w:val="24"/>
          <w:szCs w:val="24"/>
        </w:rPr>
        <w:t xml:space="preserve">VIS GENERALNA REPARACIJA MOTORA </w:t>
      </w:r>
      <w:r w:rsidR="004604D8" w:rsidRPr="00CB462B">
        <w:rPr>
          <w:sz w:val="24"/>
          <w:szCs w:val="24"/>
        </w:rPr>
        <w:t>d.o.o., u stečaju, Križ, Gornji Prnjarovac 121. OIB. 90193829736</w:t>
      </w:r>
      <w:r w:rsidR="00A92515" w:rsidRPr="00CB462B">
        <w:rPr>
          <w:sz w:val="24"/>
          <w:szCs w:val="24"/>
        </w:rPr>
        <w:t>,</w:t>
      </w:r>
      <w:r w:rsidR="00EC29BB" w:rsidRPr="00CB462B">
        <w:rPr>
          <w:sz w:val="24"/>
          <w:szCs w:val="24"/>
        </w:rPr>
        <w:t xml:space="preserve"> temeljem troškova</w:t>
      </w:r>
      <w:r w:rsidR="00216CAB" w:rsidRPr="00CB462B">
        <w:rPr>
          <w:sz w:val="24"/>
          <w:szCs w:val="24"/>
        </w:rPr>
        <w:t>:</w:t>
      </w:r>
      <w:r w:rsidR="00EC29BB" w:rsidRPr="00CB462B">
        <w:rPr>
          <w:sz w:val="24"/>
          <w:szCs w:val="24"/>
        </w:rPr>
        <w:t xml:space="preserve"> </w:t>
      </w:r>
    </w:p>
    <w:p w:rsidRDefault="00A92515" w:rsidP="00A92515" w:rsidR="00A92515" w:rsidRPr="00CB462B">
      <w:pPr>
        <w:ind w:left="1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-utvrđenja tražbine (čl.</w:t>
      </w:r>
      <w:r w:rsidR="00AC0C03" w:rsidRPr="00CB462B">
        <w:rPr>
          <w:sz w:val="24"/>
          <w:szCs w:val="24"/>
        </w:rPr>
        <w:t>254.st.2. SZ-a)</w:t>
      </w:r>
      <w:r w:rsidRPr="00CB462B">
        <w:rPr>
          <w:sz w:val="24"/>
          <w:szCs w:val="24"/>
        </w:rPr>
        <w:t xml:space="preserve"> u iznosu od </w:t>
      </w:r>
      <w:r w:rsidR="00F33455" w:rsidRPr="00CB462B">
        <w:rPr>
          <w:sz w:val="24"/>
          <w:szCs w:val="24"/>
        </w:rPr>
        <w:t>14.000,00 kn</w:t>
      </w:r>
    </w:p>
    <w:p w:rsidRDefault="00A92515" w:rsidP="00A92515" w:rsidR="00A92515" w:rsidRPr="00CB462B">
      <w:pPr>
        <w:ind w:left="1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-unovčenja tražbine (čl.</w:t>
      </w:r>
      <w:r w:rsidR="00AC0C03" w:rsidRPr="00CB462B">
        <w:rPr>
          <w:sz w:val="24"/>
          <w:szCs w:val="24"/>
        </w:rPr>
        <w:t>254.st.3.SZ-a)</w:t>
      </w:r>
      <w:r w:rsidRPr="00CB462B">
        <w:rPr>
          <w:sz w:val="24"/>
          <w:szCs w:val="24"/>
        </w:rPr>
        <w:t xml:space="preserve"> u iznosu od </w:t>
      </w:r>
      <w:r w:rsidR="00F33455" w:rsidRPr="00CB462B">
        <w:rPr>
          <w:sz w:val="24"/>
          <w:szCs w:val="24"/>
        </w:rPr>
        <w:t>4.989,44 kn</w:t>
      </w:r>
    </w:p>
    <w:p w:rsidRDefault="000A4BD7" w:rsidP="00500170" w:rsidR="000A4BD7" w:rsidRPr="00CB462B">
      <w:pPr>
        <w:ind w:left="1040"/>
        <w:jc w:val="both"/>
        <w:rPr>
          <w:sz w:val="24"/>
          <w:szCs w:val="24"/>
        </w:rPr>
      </w:pPr>
    </w:p>
    <w:p w:rsidRDefault="0038242E" w:rsidP="0038242E" w:rsidR="00B92875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2.</w:t>
      </w:r>
      <w:r w:rsidR="00B92875" w:rsidRPr="00CB462B">
        <w:rPr>
          <w:sz w:val="24"/>
          <w:szCs w:val="24"/>
        </w:rPr>
        <w:t>razlučni vjerovnik</w:t>
      </w:r>
      <w:r w:rsidRPr="00CB462B">
        <w:rPr>
          <w:sz w:val="24"/>
          <w:szCs w:val="24"/>
        </w:rPr>
        <w:t xml:space="preserve"> B2 KAPITAL d.o.o. Zagreb, Radnička cesta 41, OIB 57509775367</w:t>
      </w:r>
      <w:r w:rsidR="009D4387" w:rsidRPr="00CB462B">
        <w:rPr>
          <w:sz w:val="24"/>
          <w:szCs w:val="24"/>
        </w:rPr>
        <w:t xml:space="preserve"> </w:t>
      </w:r>
      <w:r w:rsidR="00B92875" w:rsidRPr="00CB462B">
        <w:rPr>
          <w:sz w:val="24"/>
          <w:szCs w:val="24"/>
        </w:rPr>
        <w:t xml:space="preserve"> u</w:t>
      </w:r>
      <w:r w:rsidR="006B2CB9" w:rsidRPr="00CB462B">
        <w:rPr>
          <w:sz w:val="24"/>
          <w:szCs w:val="24"/>
        </w:rPr>
        <w:t xml:space="preserve"> preostalom iznosu od </w:t>
      </w:r>
      <w:r w:rsidR="00536459" w:rsidRPr="00CB462B">
        <w:rPr>
          <w:sz w:val="24"/>
          <w:szCs w:val="24"/>
        </w:rPr>
        <w:t xml:space="preserve"> </w:t>
      </w:r>
      <w:r w:rsidR="000C7B7B" w:rsidRPr="00CB462B">
        <w:rPr>
          <w:sz w:val="24"/>
          <w:szCs w:val="24"/>
        </w:rPr>
        <w:t xml:space="preserve">261.010,56 </w:t>
      </w:r>
      <w:r w:rsidR="00B92875" w:rsidRPr="00CB462B">
        <w:rPr>
          <w:sz w:val="24"/>
          <w:szCs w:val="24"/>
        </w:rPr>
        <w:t xml:space="preserve"> kn.</w:t>
      </w:r>
    </w:p>
    <w:p w:rsidRDefault="005571E5" w:rsidP="00680BBA" w:rsidR="005571E5" w:rsidRPr="00CB462B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II.</w:t>
      </w:r>
      <w:r w:rsidR="002F60C2"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Nalaže se </w:t>
      </w:r>
      <w:r w:rsidRPr="00CB462B">
        <w:rPr>
          <w:sz w:val="24"/>
          <w:szCs w:val="24"/>
        </w:rPr>
        <w:t>računovodstvu</w:t>
      </w:r>
      <w:r w:rsidR="006E3CA6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>suda po pravomoćnosti ovog rješenja</w:t>
      </w:r>
      <w:r w:rsidR="006E3CA6" w:rsidRPr="00CB462B">
        <w:rPr>
          <w:sz w:val="24"/>
          <w:szCs w:val="24"/>
        </w:rPr>
        <w:t xml:space="preserve"> iz sudskog depozita broj </w:t>
      </w:r>
      <w:r w:rsidR="0038242E" w:rsidRPr="00CB462B">
        <w:rPr>
          <w:sz w:val="24"/>
          <w:szCs w:val="24"/>
        </w:rPr>
        <w:t>1394-13</w:t>
      </w:r>
      <w:r w:rsidR="006E3CA6" w:rsidRPr="00CB462B">
        <w:rPr>
          <w:sz w:val="24"/>
          <w:szCs w:val="24"/>
        </w:rPr>
        <w:t xml:space="preserve"> isplatiti za korist:</w:t>
      </w:r>
      <w:r w:rsidRPr="00CB462B">
        <w:rPr>
          <w:sz w:val="24"/>
          <w:szCs w:val="24"/>
        </w:rPr>
        <w:t xml:space="preserve"> </w:t>
      </w:r>
    </w:p>
    <w:p w:rsidRDefault="006E3CA6" w:rsidP="009D4387" w:rsidR="000D6FCE" w:rsidRPr="00CB462B">
      <w:pPr>
        <w:ind w:left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1.stečajn</w:t>
      </w:r>
      <w:r w:rsidR="008917B0" w:rsidRPr="00CB462B">
        <w:rPr>
          <w:sz w:val="24"/>
          <w:szCs w:val="24"/>
        </w:rPr>
        <w:t>e</w:t>
      </w:r>
      <w:r w:rsidRPr="00CB462B">
        <w:rPr>
          <w:sz w:val="24"/>
          <w:szCs w:val="24"/>
        </w:rPr>
        <w:t xml:space="preserve"> masa stečajnog dužnika </w:t>
      </w:r>
      <w:r w:rsidR="0038242E" w:rsidRPr="00CB462B">
        <w:rPr>
          <w:sz w:val="24"/>
          <w:szCs w:val="24"/>
        </w:rPr>
        <w:t>MIJVIS GENERALNA REPARACIJA MOTORA d.o.o., u stečaju, Križ, Gornji Prnjarovac 121. OIB. 90193829736</w:t>
      </w:r>
    </w:p>
    <w:p w:rsidRDefault="006E3CA6" w:rsidP="00A03E2A" w:rsidR="00A03E2A" w:rsidRPr="00CB462B">
      <w:pPr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-iznos od </w:t>
      </w:r>
      <w:r w:rsidR="006472E4" w:rsidRPr="00CB462B">
        <w:rPr>
          <w:sz w:val="24"/>
          <w:szCs w:val="24"/>
        </w:rPr>
        <w:t xml:space="preserve">18.989,44 kn </w:t>
      </w:r>
      <w:r w:rsidR="009D4387" w:rsidRPr="00CB462B">
        <w:rPr>
          <w:sz w:val="24"/>
          <w:szCs w:val="24"/>
        </w:rPr>
        <w:t>kn na raču</w:t>
      </w:r>
      <w:r w:rsidR="00707976" w:rsidRPr="00CB462B">
        <w:rPr>
          <w:sz w:val="24"/>
          <w:szCs w:val="24"/>
        </w:rPr>
        <w:t>n</w:t>
      </w:r>
      <w:r w:rsidR="009D4387" w:rsidRPr="00CB462B">
        <w:rPr>
          <w:sz w:val="24"/>
          <w:szCs w:val="24"/>
        </w:rPr>
        <w:t xml:space="preserve"> broj </w:t>
      </w:r>
      <w:r w:rsidR="00AE531F" w:rsidRPr="00CB462B">
        <w:rPr>
          <w:sz w:val="24"/>
          <w:szCs w:val="24"/>
        </w:rPr>
        <w:t>IBAN: HR</w:t>
      </w:r>
      <w:r w:rsidR="005C54E2" w:rsidRPr="00CB462B">
        <w:rPr>
          <w:sz w:val="24"/>
          <w:szCs w:val="24"/>
        </w:rPr>
        <w:t>4424840081106894881</w:t>
      </w:r>
    </w:p>
    <w:p w:rsidRDefault="00A03E2A" w:rsidP="00A03E2A" w:rsidR="00A03E2A" w:rsidRPr="00CB462B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E3CA6" w:rsidR="000D6FCE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2.razlučnog vjerovnik </w:t>
      </w:r>
      <w:r w:rsidR="007B7AC5" w:rsidRPr="00CB462B">
        <w:rPr>
          <w:sz w:val="24"/>
          <w:szCs w:val="24"/>
        </w:rPr>
        <w:t xml:space="preserve">B2 KAPITAL d.o.o. Zagreb, Radnička cesta 41, OIB 57509775367 </w:t>
      </w:r>
    </w:p>
    <w:p w:rsidRDefault="008917B0" w:rsidP="00AE531F" w:rsidR="00AE531F" w:rsidRPr="00CB462B">
      <w:pPr>
        <w:pStyle w:val="StandardWeb"/>
        <w:spacing w:afterAutospacing="false" w:after="0" w:beforeAutospacing="false" w:before="0"/>
        <w:ind w:left="680"/>
      </w:pPr>
      <w:r w:rsidRPr="00CB462B">
        <w:t>-</w:t>
      </w:r>
      <w:r w:rsidR="006E3CA6" w:rsidRPr="00CB462B">
        <w:t xml:space="preserve">  iznos od </w:t>
      </w:r>
      <w:r w:rsidR="006472E4" w:rsidRPr="00CB462B">
        <w:t>261.</w:t>
      </w:r>
      <w:r w:rsidR="00082B74" w:rsidRPr="00CB462B">
        <w:t>010,56 kn</w:t>
      </w:r>
    </w:p>
    <w:p w:rsidRDefault="00AE531F" w:rsidP="00A03E2A" w:rsidR="00AE531F" w:rsidRPr="00CB462B">
      <w:pPr>
        <w:ind w:firstLine="720"/>
        <w:jc w:val="both"/>
        <w:rPr>
          <w:sz w:val="24"/>
          <w:szCs w:val="24"/>
        </w:rPr>
      </w:pPr>
    </w:p>
    <w:p w:rsidRDefault="000D6FCE" w:rsidR="000D6FCE" w:rsidRPr="00CB462B">
      <w:pPr>
        <w:widowControl/>
        <w:jc w:val="center"/>
        <w:rPr>
          <w:i/>
          <w:sz w:val="24"/>
          <w:szCs w:val="24"/>
        </w:rPr>
      </w:pP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>Obrazloženje</w:t>
      </w:r>
    </w:p>
    <w:p w:rsidRDefault="008F6E94" w:rsidR="008F6E94" w:rsidRPr="00CB462B">
      <w:pPr>
        <w:widowControl/>
        <w:jc w:val="center"/>
        <w:rPr>
          <w:sz w:val="24"/>
          <w:szCs w:val="24"/>
        </w:rPr>
      </w:pPr>
    </w:p>
    <w:p w:rsidRDefault="00707976" w:rsidP="00707976" w:rsidR="00707976" w:rsidRPr="00CB462B">
      <w:pPr>
        <w:ind w:firstLine="708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Pravomoćnim rješenjem ovog suda od </w:t>
      </w:r>
      <w:r w:rsidR="00082B74" w:rsidRPr="00CB462B">
        <w:rPr>
          <w:sz w:val="24"/>
          <w:szCs w:val="24"/>
        </w:rPr>
        <w:t xml:space="preserve">22.prosinca </w:t>
      </w:r>
      <w:r w:rsidRPr="00CB462B">
        <w:rPr>
          <w:sz w:val="24"/>
          <w:szCs w:val="24"/>
        </w:rPr>
        <w:t>2014. određenja je prodaja nekretnin</w:t>
      </w:r>
      <w:r w:rsidR="00082B74" w:rsidRPr="00CB462B">
        <w:rPr>
          <w:sz w:val="24"/>
          <w:szCs w:val="24"/>
        </w:rPr>
        <w:t>a</w:t>
      </w:r>
      <w:r w:rsidRPr="00CB462B">
        <w:rPr>
          <w:sz w:val="24"/>
          <w:szCs w:val="24"/>
        </w:rPr>
        <w:t xml:space="preserve"> stečajnog dužnika opisane toč.I ovog zaključka u stečajnom postupku, uz odgovarajuću primjenu odredaba OZ-a.</w:t>
      </w:r>
    </w:p>
    <w:p w:rsidRDefault="00707976" w:rsidP="00707976" w:rsidR="0070797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CB462B">
          <w:rPr>
            <w:sz w:val="24"/>
            <w:szCs w:val="24"/>
          </w:rPr>
          <w:t xml:space="preserve">164. stavak </w:t>
        </w:r>
      </w:smartTag>
      <w:r w:rsidRPr="00CB462B">
        <w:rPr>
          <w:sz w:val="24"/>
          <w:szCs w:val="24"/>
        </w:rPr>
        <w:t xml:space="preserve"> 3. Stečajnog zakona (NN br. 44/96 do 133/12, dalje SZ) koji se u ovom postupku primjenjuje temeljem odredbe članka 441. stavak 1. Stečajnog zakona (NN br. 71/15</w:t>
      </w:r>
      <w:r w:rsidR="00082B74" w:rsidRPr="00CB462B">
        <w:rPr>
          <w:sz w:val="24"/>
          <w:szCs w:val="24"/>
        </w:rPr>
        <w:t xml:space="preserve"> i 104/17</w:t>
      </w:r>
      <w:r w:rsidR="00E75F56" w:rsidRPr="00CB462B">
        <w:rPr>
          <w:sz w:val="24"/>
          <w:szCs w:val="24"/>
        </w:rPr>
        <w:t>, dalje: SZ 15</w:t>
      </w:r>
      <w:r w:rsidRPr="00CB462B">
        <w:rPr>
          <w:sz w:val="24"/>
          <w:szCs w:val="24"/>
        </w:rPr>
        <w:t>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07976" w:rsidP="00707976" w:rsidR="00707976" w:rsidRPr="00CB462B">
      <w:pPr>
        <w:ind w:firstLine="708"/>
        <w:jc w:val="both"/>
        <w:rPr>
          <w:sz w:val="24"/>
          <w:szCs w:val="24"/>
        </w:rPr>
      </w:pPr>
    </w:p>
    <w:p w:rsidRDefault="00707976" w:rsidP="00707976" w:rsidR="0070797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Zaključak o prodaji od 20.listopada 2016. istaknut je na e-oglasnoj ploči Trgovačkog suda u Zagrebu istog dana, a oglas o ročištu za prodaju usmenom i javnom dražbom istaknut na web stranicama Hrvatske gospodarske komore i Sudačke mreže.</w:t>
      </w:r>
    </w:p>
    <w:p w:rsidRDefault="00430B60" w:rsidP="00430B60" w:rsidR="00430B60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Na usmenoj javnoj dražbi održanoj na Trgovačkom sudu u Zagrebu  dana 10.listopada</w:t>
      </w:r>
      <w:r w:rsidR="003648EF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>2017.. pristupio je jedan ponuditelj JAKARA INDUMONT d.o.o. Zagreb, Brune Bušića 23., OIB 49904970494,  ponudio  najvišu cijenu u iznosu od 280.000,00 kn, te je sukladno odredbi članka 103. stavak 4. OZ-a ispunio uvjete da mu se dosudi naprijed opisana nekretnina.</w:t>
      </w:r>
    </w:p>
    <w:p w:rsidRDefault="00707976" w:rsidR="00584AC6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Pravomoćnim rješenjem od </w:t>
      </w:r>
      <w:r w:rsidR="00E75F56" w:rsidRPr="00CB462B">
        <w:rPr>
          <w:sz w:val="24"/>
          <w:szCs w:val="24"/>
        </w:rPr>
        <w:t xml:space="preserve">17.listopada </w:t>
      </w:r>
      <w:r w:rsidR="00DF7E49" w:rsidRPr="00CB462B">
        <w:rPr>
          <w:sz w:val="24"/>
          <w:szCs w:val="24"/>
        </w:rPr>
        <w:t>201</w:t>
      </w:r>
      <w:r w:rsidR="00E75F56" w:rsidRPr="00CB462B">
        <w:rPr>
          <w:sz w:val="24"/>
          <w:szCs w:val="24"/>
        </w:rPr>
        <w:t>7</w:t>
      </w:r>
      <w:r w:rsidR="00DF7E49" w:rsidRPr="00CB462B">
        <w:rPr>
          <w:sz w:val="24"/>
          <w:szCs w:val="24"/>
        </w:rPr>
        <w:t>. kupcu nekretnine dosuđena je u izreci navedena nekretnina.</w:t>
      </w:r>
      <w:r w:rsidR="00556246" w:rsidRPr="00CB462B">
        <w:rPr>
          <w:sz w:val="24"/>
          <w:szCs w:val="24"/>
        </w:rPr>
        <w:t xml:space="preserve"> Kupac je unutar roka od 15 dana </w:t>
      </w:r>
      <w:r w:rsidR="002A383C" w:rsidRPr="00CB462B">
        <w:rPr>
          <w:sz w:val="24"/>
          <w:szCs w:val="24"/>
        </w:rPr>
        <w:t>od pravomoćnosti rješenja o dosudi platio razliku između uplaćene jamčeviine i postognute kupoprodaje ciijene.</w:t>
      </w:r>
    </w:p>
    <w:p w:rsidRDefault="00DF7E49" w:rsidR="00DF7E49" w:rsidRPr="00CB462B">
      <w:pPr>
        <w:widowControl/>
        <w:ind w:firstLine="720"/>
        <w:jc w:val="both"/>
        <w:rPr>
          <w:sz w:val="24"/>
          <w:szCs w:val="24"/>
        </w:rPr>
      </w:pPr>
    </w:p>
    <w:p w:rsidRDefault="00E75F56" w:rsidR="00C51E51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Prema odredbi članka 254. stavak 1. SZ 15.</w:t>
      </w:r>
      <w:r w:rsidR="00C51E51" w:rsidRPr="00CB462B">
        <w:rPr>
          <w:sz w:val="24"/>
          <w:szCs w:val="24"/>
        </w:rPr>
        <w:t xml:space="preserve"> </w:t>
      </w:r>
      <w:r w:rsidR="008126EE" w:rsidRPr="00CB462B">
        <w:rPr>
          <w:sz w:val="24"/>
          <w:szCs w:val="24"/>
        </w:rPr>
        <w:t xml:space="preserve">(primjena na postupke u tijeku temeljem članka 441. stavak 2. SZ 15) </w:t>
      </w:r>
      <w:r w:rsidR="00C51E51" w:rsidRPr="00CB462B">
        <w:rPr>
          <w:sz w:val="24"/>
          <w:szCs w:val="24"/>
        </w:rPr>
        <w:t xml:space="preserve">stečajni upravitelj je dužan dostaviti sudu obračun troškova utvrđivanja predmeta razlučnog prava i troškova njegovog unovčenja u roku od 8 dana od dana pravomoćnosti rješenja o dosudi. </w:t>
      </w:r>
    </w:p>
    <w:p w:rsidRDefault="00CC462A" w:rsidR="008126EE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Troškovi utvrđivanja predmeta razlučnog prava </w:t>
      </w:r>
      <w:r w:rsidR="008126EE" w:rsidRPr="00CB462B">
        <w:rPr>
          <w:sz w:val="24"/>
          <w:szCs w:val="24"/>
        </w:rPr>
        <w:t xml:space="preserve">određuju se paušalno u iznosu od 5% od utrška (članak 254. stavak 2. SZ-a), a troškovi unovčenja </w:t>
      </w:r>
      <w:r w:rsidR="00E205FA" w:rsidRPr="00CB462B">
        <w:rPr>
          <w:sz w:val="24"/>
          <w:szCs w:val="24"/>
        </w:rPr>
        <w:t>predmata razlučnog prava određuju se paušalno u iznosu od 5% od utrška. Ako su stvarno nastali troškovi unovčenja znatno niži ili viši, odrediti će se u stvarnoj visini</w:t>
      </w:r>
      <w:r w:rsidR="00556246" w:rsidRPr="00CB462B">
        <w:rPr>
          <w:sz w:val="24"/>
          <w:szCs w:val="24"/>
        </w:rPr>
        <w:t xml:space="preserve"> (članak 254. stavak 3. SZ 15)</w:t>
      </w:r>
      <w:r w:rsidR="00E205FA" w:rsidRPr="00CB462B">
        <w:rPr>
          <w:sz w:val="24"/>
          <w:szCs w:val="24"/>
        </w:rPr>
        <w:t>.</w:t>
      </w:r>
      <w:r w:rsidR="008126EE" w:rsidRPr="00CB462B">
        <w:rPr>
          <w:sz w:val="24"/>
          <w:szCs w:val="24"/>
        </w:rPr>
        <w:t xml:space="preserve"> </w:t>
      </w:r>
    </w:p>
    <w:p w:rsidRDefault="00556246" w:rsidR="00556246" w:rsidRPr="00CB462B">
      <w:pPr>
        <w:widowControl/>
        <w:ind w:firstLine="720"/>
        <w:jc w:val="both"/>
        <w:rPr>
          <w:sz w:val="24"/>
          <w:szCs w:val="24"/>
        </w:rPr>
      </w:pPr>
    </w:p>
    <w:p w:rsidRDefault="002A383C" w:rsidP="00D733F5" w:rsidR="00D733F5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U podnesku od </w:t>
      </w:r>
      <w:r w:rsidR="009374EC" w:rsidRPr="00CB462B">
        <w:rPr>
          <w:sz w:val="24"/>
          <w:szCs w:val="24"/>
        </w:rPr>
        <w:t xml:space="preserve">24.travnja 2018. (list 274-275), te na ročištu za diobu kupovine stečajni upravitelj je za stečajnu masu stečajnog dužnika zatražio </w:t>
      </w:r>
      <w:r w:rsidR="00D733F5" w:rsidRPr="00CB462B">
        <w:rPr>
          <w:sz w:val="24"/>
          <w:szCs w:val="24"/>
        </w:rPr>
        <w:t>temeljem troškova</w:t>
      </w:r>
      <w:r w:rsidR="00E06726">
        <w:rPr>
          <w:sz w:val="24"/>
          <w:szCs w:val="24"/>
        </w:rPr>
        <w:t xml:space="preserve"> </w:t>
      </w:r>
      <w:r w:rsidR="00D733F5" w:rsidRPr="00CB462B">
        <w:rPr>
          <w:sz w:val="24"/>
          <w:szCs w:val="24"/>
        </w:rPr>
        <w:t>utvrđenja tražbine iz članka čl.254.st.2. SZ-a iznos od 14.000,00 kn i temeljem troškova unovčenja tražbine  iz članka 254.st.3.SZ-a iznos od 4.989,44 kn</w:t>
      </w:r>
    </w:p>
    <w:p w:rsidRDefault="00D733F5" w:rsidR="00D733F5" w:rsidRPr="00CB462B">
      <w:pPr>
        <w:widowControl/>
        <w:ind w:firstLine="720"/>
        <w:jc w:val="both"/>
        <w:rPr>
          <w:sz w:val="24"/>
          <w:szCs w:val="24"/>
        </w:rPr>
      </w:pPr>
    </w:p>
    <w:p w:rsidRDefault="00C87B59" w:rsidR="00C87B59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Razlučni vjerovnik nije imao  prigovora u odn</w:t>
      </w:r>
      <w:r w:rsidR="00E06726">
        <w:rPr>
          <w:sz w:val="24"/>
          <w:szCs w:val="24"/>
        </w:rPr>
        <w:t>o</w:t>
      </w:r>
      <w:r w:rsidRPr="00CB462B">
        <w:rPr>
          <w:sz w:val="24"/>
          <w:szCs w:val="24"/>
        </w:rPr>
        <w:t>su na prednje zahtjeve stečajnog upravitelja.</w:t>
      </w:r>
    </w:p>
    <w:p w:rsidRDefault="00C87B59" w:rsidR="00D733F5" w:rsidRPr="00CB462B">
      <w:pPr>
        <w:widowControl/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U podnesku od </w:t>
      </w:r>
      <w:r w:rsidR="00A44760" w:rsidRPr="00CB462B">
        <w:rPr>
          <w:sz w:val="24"/>
          <w:szCs w:val="24"/>
        </w:rPr>
        <w:t>24. travnja 2018. stečajni je upravitelj predložio namirenje razlučnog vjerovnika u iznosu od 999,88 kn</w:t>
      </w:r>
      <w:r w:rsidR="0032788C" w:rsidRPr="00CB462B">
        <w:rPr>
          <w:sz w:val="24"/>
          <w:szCs w:val="24"/>
        </w:rPr>
        <w:t xml:space="preserve">, slijedom čega bi preostali iznos diobne osnove pripao </w:t>
      </w:r>
      <w:r w:rsidR="00F1641D" w:rsidRPr="00CB462B">
        <w:rPr>
          <w:sz w:val="24"/>
          <w:szCs w:val="24"/>
        </w:rPr>
        <w:t>stečajnoh masi.</w:t>
      </w:r>
      <w:r w:rsidR="00A44760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 xml:space="preserve"> </w:t>
      </w:r>
    </w:p>
    <w:p w:rsidRDefault="00584AC6" w:rsidP="00E06726" w:rsidR="00F1641D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Razlučni vjero</w:t>
      </w:r>
      <w:r w:rsidR="004679D4" w:rsidRPr="00CB462B">
        <w:rPr>
          <w:sz w:val="24"/>
          <w:szCs w:val="24"/>
        </w:rPr>
        <w:t>vnik</w:t>
      </w:r>
      <w:r w:rsidR="00B00CF5" w:rsidRPr="00CB462B">
        <w:rPr>
          <w:sz w:val="24"/>
          <w:szCs w:val="24"/>
        </w:rPr>
        <w:t xml:space="preserve"> </w:t>
      </w:r>
      <w:r w:rsidR="00F1641D" w:rsidRPr="00CB462B">
        <w:rPr>
          <w:sz w:val="24"/>
          <w:szCs w:val="24"/>
        </w:rPr>
        <w:t xml:space="preserve">B2 KAPITAL d.o.o. Zagreb, Radnička cesta 41, OIB 57509775367 je </w:t>
      </w:r>
      <w:r w:rsidR="004679D4" w:rsidRPr="00CB462B">
        <w:rPr>
          <w:sz w:val="24"/>
          <w:szCs w:val="24"/>
        </w:rPr>
        <w:t xml:space="preserve">na ročištu radi diobe kupovine </w:t>
      </w:r>
      <w:r w:rsidR="00F1641D" w:rsidRPr="00CB462B">
        <w:rPr>
          <w:sz w:val="24"/>
          <w:szCs w:val="24"/>
        </w:rPr>
        <w:t xml:space="preserve">dostavio izvadak iz zemljišnih knjiga prema kojem je </w:t>
      </w:r>
      <w:r w:rsidR="001941BC" w:rsidRPr="00CB462B">
        <w:rPr>
          <w:sz w:val="24"/>
          <w:szCs w:val="24"/>
        </w:rPr>
        <w:t xml:space="preserve">dosadašnji založni vjerovnik </w:t>
      </w:r>
      <w:r w:rsidR="00E11AF4" w:rsidRPr="00CB462B">
        <w:rPr>
          <w:sz w:val="24"/>
          <w:szCs w:val="24"/>
        </w:rPr>
        <w:t>ESTE &amp; STEIERMAERIKSCHE BANK d.d. Rijeka, Jadranski trg 3a, svoje založno pravo ustupio vjerovniku  B2 KAPITAL d.o.o. Zagreb, Radnička cesta 41, OIB 57509775367</w:t>
      </w:r>
      <w:r w:rsidR="0014427E" w:rsidRPr="00CB462B">
        <w:rPr>
          <w:sz w:val="24"/>
          <w:szCs w:val="24"/>
        </w:rPr>
        <w:t xml:space="preserve">, te izvadak iz </w:t>
      </w:r>
      <w:r w:rsidR="00F1641D" w:rsidRPr="00CB462B">
        <w:rPr>
          <w:sz w:val="24"/>
          <w:szCs w:val="24"/>
        </w:rPr>
        <w:t>poslovnih knjiga prema kojem  dospje</w:t>
      </w:r>
      <w:r w:rsidR="0014427E" w:rsidRPr="00CB462B">
        <w:rPr>
          <w:sz w:val="24"/>
          <w:szCs w:val="24"/>
        </w:rPr>
        <w:t>la</w:t>
      </w:r>
      <w:r w:rsidR="00F1641D" w:rsidRPr="00CB462B">
        <w:rPr>
          <w:sz w:val="24"/>
          <w:szCs w:val="24"/>
        </w:rPr>
        <w:t xml:space="preserve"> </w:t>
      </w:r>
      <w:r w:rsidR="00E160FC" w:rsidRPr="00CB462B">
        <w:rPr>
          <w:sz w:val="24"/>
          <w:szCs w:val="24"/>
        </w:rPr>
        <w:t xml:space="preserve">osigurana </w:t>
      </w:r>
      <w:r w:rsidR="00F1641D" w:rsidRPr="00CB462B">
        <w:rPr>
          <w:sz w:val="24"/>
          <w:szCs w:val="24"/>
        </w:rPr>
        <w:t xml:space="preserve">tražbina </w:t>
      </w:r>
      <w:r w:rsidR="0014427E" w:rsidRPr="00CB462B">
        <w:rPr>
          <w:sz w:val="24"/>
          <w:szCs w:val="24"/>
        </w:rPr>
        <w:t>tog vjerovnika upisana u zemljišne knjige iznosi</w:t>
      </w:r>
      <w:r w:rsidR="00F1641D" w:rsidRPr="00CB462B">
        <w:rPr>
          <w:sz w:val="24"/>
          <w:szCs w:val="24"/>
        </w:rPr>
        <w:t xml:space="preserve"> 450.209,47 kn.</w:t>
      </w:r>
    </w:p>
    <w:p w:rsidRDefault="00E160FC" w:rsidP="0014427E" w:rsidR="00E160FC">
      <w:pPr>
        <w:ind w:firstLine="360"/>
        <w:jc w:val="both"/>
        <w:rPr>
          <w:sz w:val="24"/>
          <w:szCs w:val="24"/>
        </w:rPr>
      </w:pPr>
    </w:p>
    <w:p w:rsidRDefault="00534981" w:rsidP="0014427E" w:rsidR="00534981">
      <w:pPr>
        <w:ind w:firstLine="360"/>
        <w:jc w:val="both"/>
        <w:rPr>
          <w:sz w:val="24"/>
          <w:szCs w:val="24"/>
        </w:rPr>
      </w:pPr>
    </w:p>
    <w:p w:rsidRDefault="00534981" w:rsidP="0014427E" w:rsidR="00534981" w:rsidRPr="00CB462B">
      <w:pPr>
        <w:ind w:firstLine="360"/>
        <w:jc w:val="both"/>
        <w:rPr>
          <w:sz w:val="24"/>
          <w:szCs w:val="24"/>
        </w:rPr>
      </w:pPr>
    </w:p>
    <w:p w:rsidRDefault="00E160FC" w:rsidP="0014427E" w:rsidR="00E160FC" w:rsidRPr="00CB462B">
      <w:pPr>
        <w:ind w:firstLine="360"/>
        <w:jc w:val="both"/>
        <w:rPr>
          <w:sz w:val="24"/>
          <w:szCs w:val="24"/>
        </w:rPr>
      </w:pPr>
    </w:p>
    <w:p w:rsidRDefault="0014427E" w:rsidP="0014427E" w:rsidR="0014427E" w:rsidRPr="00CB462B">
      <w:pPr>
        <w:ind w:firstLine="36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  <w:t>Nije bilo</w:t>
      </w:r>
      <w:r w:rsidR="00E160FC" w:rsidRPr="00CB462B">
        <w:rPr>
          <w:sz w:val="24"/>
          <w:szCs w:val="24"/>
        </w:rPr>
        <w:t xml:space="preserve"> </w:t>
      </w:r>
      <w:r w:rsidRPr="00CB462B">
        <w:rPr>
          <w:sz w:val="24"/>
          <w:szCs w:val="24"/>
        </w:rPr>
        <w:t xml:space="preserve">prigovora u odnosu na visinu </w:t>
      </w:r>
      <w:r w:rsidR="00E160FC" w:rsidRPr="00CB462B">
        <w:rPr>
          <w:sz w:val="24"/>
          <w:szCs w:val="24"/>
        </w:rPr>
        <w:t>osigurane tražbine</w:t>
      </w:r>
      <w:r w:rsidR="00E06726">
        <w:rPr>
          <w:sz w:val="24"/>
          <w:szCs w:val="24"/>
        </w:rPr>
        <w:t xml:space="preserve"> razlučnog vjerovnika</w:t>
      </w:r>
      <w:r w:rsidR="00E160FC" w:rsidRPr="00CB462B">
        <w:rPr>
          <w:sz w:val="24"/>
          <w:szCs w:val="24"/>
        </w:rPr>
        <w:t>.</w:t>
      </w:r>
    </w:p>
    <w:p w:rsidRDefault="00F1641D" w:rsidP="00B00CF5" w:rsidR="00F1641D" w:rsidRPr="00CB462B">
      <w:pPr>
        <w:widowControl/>
        <w:ind w:firstLine="680"/>
        <w:jc w:val="both"/>
        <w:rPr>
          <w:sz w:val="24"/>
          <w:szCs w:val="24"/>
        </w:rPr>
      </w:pPr>
    </w:p>
    <w:p w:rsidRDefault="00231884" w:rsidP="00B00CF5" w:rsidR="006F3F56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 založni se vjerovnici namiruju redom stjecanja založnog prava</w:t>
      </w:r>
    </w:p>
    <w:p w:rsidRDefault="00E00DDE" w:rsidP="00B00CF5" w:rsidR="00E00DDE" w:rsidRPr="00CB462B">
      <w:pPr>
        <w:widowControl/>
        <w:ind w:firstLine="680"/>
        <w:jc w:val="both"/>
        <w:rPr>
          <w:sz w:val="24"/>
          <w:szCs w:val="24"/>
        </w:rPr>
      </w:pPr>
    </w:p>
    <w:p w:rsidRDefault="0026616B" w:rsidP="002100B9" w:rsidR="002100B9" w:rsidRPr="00CB462B">
      <w:pPr>
        <w:widowControl/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Kako se založni vjerovnici </w:t>
      </w:r>
      <w:r w:rsidR="003C3DA9" w:rsidRPr="00CB462B">
        <w:rPr>
          <w:sz w:val="24"/>
          <w:szCs w:val="24"/>
        </w:rPr>
        <w:t>iz iznosa dobivenog prodajom namiruju redom stjecanja založnog prava u c</w:t>
      </w:r>
      <w:r w:rsidR="007A43E8" w:rsidRPr="00CB462B">
        <w:rPr>
          <w:sz w:val="24"/>
          <w:szCs w:val="24"/>
        </w:rPr>
        <w:t>i</w:t>
      </w:r>
      <w:r w:rsidR="003C3DA9" w:rsidRPr="00CB462B">
        <w:rPr>
          <w:sz w:val="24"/>
          <w:szCs w:val="24"/>
        </w:rPr>
        <w:t xml:space="preserve">jelosti i do iznosa osigurane tražbine, te kako je iznos osigurane tražbine vjerovnika </w:t>
      </w:r>
      <w:r w:rsidR="000D046B" w:rsidRPr="00CB462B">
        <w:rPr>
          <w:sz w:val="24"/>
          <w:szCs w:val="24"/>
        </w:rPr>
        <w:t>B2 KAPITAL d.o.o. Zagreb, Radnička cesta 41, OIB 57509775367</w:t>
      </w:r>
      <w:r w:rsidR="003C3DA9" w:rsidRPr="00CB462B">
        <w:rPr>
          <w:sz w:val="24"/>
          <w:szCs w:val="24"/>
        </w:rPr>
        <w:t xml:space="preserve"> (</w:t>
      </w:r>
      <w:r w:rsidR="000D046B" w:rsidRPr="00CB462B">
        <w:rPr>
          <w:sz w:val="24"/>
          <w:szCs w:val="24"/>
        </w:rPr>
        <w:t>450.209,47 kn</w:t>
      </w:r>
      <w:r w:rsidR="003C3DA9" w:rsidRPr="00CB462B">
        <w:rPr>
          <w:sz w:val="24"/>
          <w:szCs w:val="24"/>
        </w:rPr>
        <w:t xml:space="preserve">) veći od iznosa preostalog nakon namirenja </w:t>
      </w:r>
      <w:r w:rsidR="002100B9" w:rsidRPr="00CB462B">
        <w:rPr>
          <w:sz w:val="24"/>
          <w:szCs w:val="24"/>
        </w:rPr>
        <w:t xml:space="preserve">troškova iz članka </w:t>
      </w:r>
      <w:r w:rsidR="000D046B" w:rsidRPr="00CB462B">
        <w:rPr>
          <w:sz w:val="24"/>
          <w:szCs w:val="24"/>
        </w:rPr>
        <w:t xml:space="preserve">254. stavak 2. i 3. </w:t>
      </w:r>
      <w:r w:rsidR="002100B9" w:rsidRPr="00CB462B">
        <w:rPr>
          <w:sz w:val="24"/>
          <w:szCs w:val="24"/>
        </w:rPr>
        <w:t xml:space="preserve"> SZ-a r</w:t>
      </w:r>
      <w:r w:rsidR="007A43E8" w:rsidRPr="00CB462B">
        <w:rPr>
          <w:sz w:val="24"/>
          <w:szCs w:val="24"/>
        </w:rPr>
        <w:t>i</w:t>
      </w:r>
      <w:r w:rsidR="002100B9" w:rsidRPr="00CB462B">
        <w:rPr>
          <w:sz w:val="24"/>
          <w:szCs w:val="24"/>
        </w:rPr>
        <w:t>ješeno je kao u izreci.</w:t>
      </w:r>
    </w:p>
    <w:p w:rsidRDefault="004679D4" w:rsidP="00F67A73" w:rsidR="00B92875" w:rsidRPr="00CB462B">
      <w:pPr>
        <w:ind w:firstLine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 xml:space="preserve">Zagreb,  </w:t>
      </w:r>
      <w:r w:rsidR="00BF4EB5" w:rsidRPr="00CB462B">
        <w:rPr>
          <w:sz w:val="24"/>
          <w:szCs w:val="24"/>
        </w:rPr>
        <w:t>26.srpnja</w:t>
      </w:r>
      <w:r w:rsidR="00FB07BB" w:rsidRPr="00CB462B">
        <w:rPr>
          <w:sz w:val="24"/>
          <w:szCs w:val="24"/>
        </w:rPr>
        <w:t xml:space="preserve"> </w:t>
      </w:r>
      <w:r w:rsidR="004679D4" w:rsidRPr="00CB462B">
        <w:rPr>
          <w:sz w:val="24"/>
          <w:szCs w:val="24"/>
        </w:rPr>
        <w:t>201</w:t>
      </w:r>
      <w:r w:rsidR="00BF4EB5" w:rsidRPr="00CB462B">
        <w:rPr>
          <w:sz w:val="24"/>
          <w:szCs w:val="24"/>
        </w:rPr>
        <w:t>8</w:t>
      </w:r>
      <w:r w:rsidR="004679D4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  <w:t xml:space="preserve">  </w:t>
      </w:r>
      <w:r w:rsidRPr="00CB462B">
        <w:rPr>
          <w:sz w:val="24"/>
          <w:szCs w:val="24"/>
        </w:rPr>
        <w:tab/>
      </w:r>
    </w:p>
    <w:p w:rsidRDefault="003C7165" w:rsidP="003C7165" w:rsidR="002E1396" w:rsidRPr="00CB462B">
      <w:pPr>
        <w:widowControl/>
        <w:ind w:left="5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4A00DB" w:rsidRPr="00CB462B">
        <w:rPr>
          <w:sz w:val="24"/>
          <w:szCs w:val="24"/>
        </w:rPr>
        <w:t>Sudac:</w:t>
      </w:r>
    </w:p>
    <w:p w:rsidRDefault="003C7165" w:rsidP="003B6357" w:rsidR="00DB298D" w:rsidRPr="00CB462B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 Ante Galić</w:t>
      </w:r>
      <w:r w:rsidR="003B6357" w:rsidRPr="00CB462B">
        <w:rPr>
          <w:sz w:val="24"/>
          <w:szCs w:val="24"/>
        </w:rPr>
        <w:t xml:space="preserve"> </w:t>
      </w:r>
      <w:r w:rsidR="00982698">
        <w:rPr>
          <w:sz w:val="24"/>
          <w:szCs w:val="24"/>
        </w:rPr>
        <w:t>v.r.</w:t>
      </w:r>
    </w:p>
    <w:p w:rsidRDefault="004A00DB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Upute o pravnom lijeku</w:t>
      </w:r>
      <w:r w:rsidR="002E1396" w:rsidRPr="00CB462B">
        <w:rPr>
          <w:sz w:val="24"/>
          <w:szCs w:val="24"/>
        </w:rPr>
        <w:t>: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Protiv ovog rješenja nezadovoljna stranka može uložiti žalbu Visokom trgovačkom sudu Republike Hrvatske u roku od 8 dana, a ulaže se putem ovog suda u 2 primjerka</w:t>
      </w:r>
      <w:r w:rsidR="00534981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3B6357" w:rsidR="003B6357" w:rsidRPr="00CB462B">
      <w:pPr>
        <w:widowControl/>
        <w:jc w:val="both"/>
        <w:rPr>
          <w:sz w:val="24"/>
          <w:szCs w:val="24"/>
        </w:rPr>
      </w:pPr>
    </w:p>
    <w:p w:rsidRDefault="00982698" w:rsidP="00982698" w:rsidR="00982698">
      <w:pPr>
        <w:ind w:firstLine="720" w:left="3600"/>
        <w:jc w:val="both"/>
      </w:pPr>
      <w:r>
        <w:t>Za točnost otpravka, ovlašteni službenik:</w:t>
      </w:r>
    </w:p>
    <w:p w:rsidRDefault="00982698" w:rsidP="00422EE0" w:rsidR="00982698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A00DB" w:rsidP="00982698" w:rsidR="004A00DB" w:rsidRPr="00CB462B">
      <w:pPr>
        <w:widowControl/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sectPr w:rsidSect="004A00DB" w:rsidR="004A00DB" w:rsidRPr="00CB462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8C8" w:rsidR="007078C8">
      <w:r>
        <w:separator/>
      </w:r>
    </w:p>
  </w:endnote>
  <w:endnote w:id="0" w:type="continuationSeparator">
    <w:p w:rsidRDefault="007078C8" w:rsidR="00707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8C8" w:rsidR="007078C8">
      <w:r>
        <w:separator/>
      </w:r>
    </w:p>
  </w:footnote>
  <w:footnote w:id="0" w:type="continuationSeparator">
    <w:p w:rsidRDefault="007078C8" w:rsidR="00707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6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2B74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2100B9">
      <w:rPr>
        <w:sz w:val="24"/>
        <w:szCs w:val="24"/>
      </w:rPr>
      <w:t>1</w:t>
    </w:r>
    <w:r>
      <w:rPr>
        <w:sz w:val="24"/>
        <w:szCs w:val="24"/>
      </w:rPr>
      <w:t>394</w:t>
    </w:r>
    <w:r w:rsidR="00444712">
      <w:rPr>
        <w:sz w:val="24"/>
        <w:szCs w:val="24"/>
      </w:rPr>
      <w:t>/201</w:t>
    </w:r>
    <w:r w:rsidR="002100B9">
      <w:rPr>
        <w:sz w:val="24"/>
        <w:szCs w:val="24"/>
      </w:rPr>
      <w:t>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82B74"/>
    <w:rsid w:val="000A4BD7"/>
    <w:rsid w:val="000C7B7B"/>
    <w:rsid w:val="000D046B"/>
    <w:rsid w:val="000D6FCE"/>
    <w:rsid w:val="000E0CB5"/>
    <w:rsid w:val="000E7DD0"/>
    <w:rsid w:val="000F0479"/>
    <w:rsid w:val="00107F22"/>
    <w:rsid w:val="00132E32"/>
    <w:rsid w:val="0014427E"/>
    <w:rsid w:val="001941BC"/>
    <w:rsid w:val="001E6FA1"/>
    <w:rsid w:val="002100B9"/>
    <w:rsid w:val="00216CAB"/>
    <w:rsid w:val="00231884"/>
    <w:rsid w:val="00233C16"/>
    <w:rsid w:val="0026616B"/>
    <w:rsid w:val="002A383C"/>
    <w:rsid w:val="002E1396"/>
    <w:rsid w:val="002F2220"/>
    <w:rsid w:val="002F60C2"/>
    <w:rsid w:val="002F7A69"/>
    <w:rsid w:val="00316BA2"/>
    <w:rsid w:val="0032788C"/>
    <w:rsid w:val="00347326"/>
    <w:rsid w:val="003648EF"/>
    <w:rsid w:val="0038242E"/>
    <w:rsid w:val="003B6357"/>
    <w:rsid w:val="003C3DA9"/>
    <w:rsid w:val="003C49A2"/>
    <w:rsid w:val="003C7165"/>
    <w:rsid w:val="003E530E"/>
    <w:rsid w:val="00404E91"/>
    <w:rsid w:val="00430B60"/>
    <w:rsid w:val="00444712"/>
    <w:rsid w:val="00452E5A"/>
    <w:rsid w:val="004604D8"/>
    <w:rsid w:val="004679D4"/>
    <w:rsid w:val="004A00DB"/>
    <w:rsid w:val="004D1127"/>
    <w:rsid w:val="00500170"/>
    <w:rsid w:val="00521B50"/>
    <w:rsid w:val="00534981"/>
    <w:rsid w:val="00536459"/>
    <w:rsid w:val="00555D05"/>
    <w:rsid w:val="00556246"/>
    <w:rsid w:val="005571E5"/>
    <w:rsid w:val="00584AC6"/>
    <w:rsid w:val="005C54E2"/>
    <w:rsid w:val="0063686E"/>
    <w:rsid w:val="006472E4"/>
    <w:rsid w:val="00680BBA"/>
    <w:rsid w:val="006B2CB9"/>
    <w:rsid w:val="006C539B"/>
    <w:rsid w:val="006D3B0A"/>
    <w:rsid w:val="006E3CA6"/>
    <w:rsid w:val="006F3F56"/>
    <w:rsid w:val="007078C8"/>
    <w:rsid w:val="00707976"/>
    <w:rsid w:val="007109AF"/>
    <w:rsid w:val="00790043"/>
    <w:rsid w:val="007A43E8"/>
    <w:rsid w:val="007B4BBE"/>
    <w:rsid w:val="007B7AC5"/>
    <w:rsid w:val="007D648A"/>
    <w:rsid w:val="008126EE"/>
    <w:rsid w:val="00815D64"/>
    <w:rsid w:val="008917B0"/>
    <w:rsid w:val="008F6E94"/>
    <w:rsid w:val="009069A4"/>
    <w:rsid w:val="009303E2"/>
    <w:rsid w:val="009374EC"/>
    <w:rsid w:val="00982698"/>
    <w:rsid w:val="009C5450"/>
    <w:rsid w:val="009D4387"/>
    <w:rsid w:val="009E4FB4"/>
    <w:rsid w:val="009F7C69"/>
    <w:rsid w:val="00A03E2A"/>
    <w:rsid w:val="00A44760"/>
    <w:rsid w:val="00A70AA7"/>
    <w:rsid w:val="00A719DF"/>
    <w:rsid w:val="00A92515"/>
    <w:rsid w:val="00AC0C03"/>
    <w:rsid w:val="00AE531F"/>
    <w:rsid w:val="00B00CF5"/>
    <w:rsid w:val="00B05C11"/>
    <w:rsid w:val="00B22B4C"/>
    <w:rsid w:val="00B362C8"/>
    <w:rsid w:val="00B4444E"/>
    <w:rsid w:val="00B84188"/>
    <w:rsid w:val="00B92875"/>
    <w:rsid w:val="00BE13B8"/>
    <w:rsid w:val="00BE43EA"/>
    <w:rsid w:val="00BF2229"/>
    <w:rsid w:val="00BF4EB5"/>
    <w:rsid w:val="00C3748F"/>
    <w:rsid w:val="00C51E51"/>
    <w:rsid w:val="00C87B59"/>
    <w:rsid w:val="00CB462B"/>
    <w:rsid w:val="00CC462A"/>
    <w:rsid w:val="00CF25D2"/>
    <w:rsid w:val="00D17E04"/>
    <w:rsid w:val="00D25F2B"/>
    <w:rsid w:val="00D32080"/>
    <w:rsid w:val="00D3609A"/>
    <w:rsid w:val="00D733F5"/>
    <w:rsid w:val="00D7688A"/>
    <w:rsid w:val="00DA12DA"/>
    <w:rsid w:val="00DB298D"/>
    <w:rsid w:val="00DF7E49"/>
    <w:rsid w:val="00E00DDE"/>
    <w:rsid w:val="00E06726"/>
    <w:rsid w:val="00E11AF4"/>
    <w:rsid w:val="00E160FC"/>
    <w:rsid w:val="00E205FA"/>
    <w:rsid w:val="00E75F56"/>
    <w:rsid w:val="00E86483"/>
    <w:rsid w:val="00E908F0"/>
    <w:rsid w:val="00E92FBF"/>
    <w:rsid w:val="00EC29BB"/>
    <w:rsid w:val="00F1641D"/>
    <w:rsid w:val="00F24BEE"/>
    <w:rsid w:val="00F33455"/>
    <w:rsid w:val="00F67A73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5D54D-0441-46DF-B7E1-CA0930434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886</properties:Words>
  <properties:Characters>4892</properties:Characters>
  <properties:Lines>130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2018-07-26T09:36:00Z</dcterms:created>
  <dc:creator>user</dc:creator>
  <cp:lastModifiedBy>Valentina Delač</cp:lastModifiedBy>
  <cp:lastPrinted>2018-07-26T10:58:00Z</cp:lastPrinted>
  <dcterms:modified xmlns:xsi="http://www.w3.org/2001/XMLSchema-instance" xsi:type="dcterms:W3CDTF">2018-07-26T10:58:00Z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Rj namirenje dioba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