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2cc3" w14:paraId="73f2cc3" w:rsidRDefault="008B5BE1" w:rsidP="00910611" w:rsidR="008B5B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BE1" w:rsidP="00910611" w:rsidR="008B5BE1">
      <w:r>
        <w:rPr>
          <w:rFonts w:eastAsia="MS Mincho"/>
        </w:rPr>
        <w:t>REPUBLIKA HRVATSKA</w:t>
      </w:r>
    </w:p>
    <w:p w:rsidRDefault="008B5BE1" w:rsidP="00910611" w:rsidR="008B5BE1">
      <w:r>
        <w:rPr>
          <w:rFonts w:eastAsia="MS Mincho"/>
        </w:rPr>
        <w:t>TRGOVAČKI SUD U RIJECI</w:t>
      </w:r>
    </w:p>
    <w:p w:rsidRDefault="008B5BE1" w:rsidR="008B5B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5BE1" w:rsidP="00910611" w:rsidR="008B5BE1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3E2659">
        <w:t>220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E42B00" w:rsidR="00EA583C">
      <w:pPr>
        <w:numPr>
          <w:ilvl w:val="0"/>
          <w:numId w:val="11"/>
        </w:numPr>
        <w:jc w:val="both"/>
        <w:rPr>
          <w:b/>
          <w:bCs/>
        </w:rPr>
      </w:pPr>
      <w:r w:rsidRPr="003E2659">
        <w:rPr>
          <w:bCs/>
        </w:rPr>
        <w:t xml:space="preserve">Za dužnika </w:t>
      </w:r>
      <w:r w:rsidR="003E2659">
        <w:rPr>
          <w:b/>
          <w:bCs/>
        </w:rPr>
        <w:t>VE.TI. društvo s ograničenom odgovornošću za gradnju, trgovinu i usluge, Matulji, Radetići 2 OIB 07056727398 MBS 040232538</w:t>
      </w:r>
    </w:p>
    <w:p w:rsidRDefault="003E2659" w:rsidP="003E2659" w:rsidR="003E2659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3E2659">
        <w:rPr>
          <w:b/>
        </w:rPr>
        <w:t xml:space="preserve">1.324.752,33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8B5BE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B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7A293E">
      <w:t>20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5BE1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B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B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B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B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B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B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B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B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VE. TI. d.o.o.  Matulji</izvorni_sadrzaj>
    <derivirana_varijabla naziv="DomainObject.Predmet.ProtustrankaFormated_1">  VE. TI. d.o.o.  Matulji</derivirana_varijabla>
  </DomainObject.Predmet.ProtustrankaFormated>
  <DomainObject.Predmet.ProtustrankaFormatedOIB>
    <izvorni_sadrzaj>  VE. TI. d.o.o.  Matulji, OIB 07056727398</izvorni_sadrzaj>
    <derivirana_varijabla naziv="DomainObject.Predmet.ProtustrankaFormatedOIB_1">  VE. TI. d.o.o.  Matulji, OIB 07056727398</derivirana_varijabla>
  </DomainObject.Predmet.ProtustrankaFormatedOIB>
  <DomainObject.Predmet.ProtustrankaFormatedWithAdress>
    <izvorni_sadrzaj> VE. TI. d.o.o.  Matulji, Radetići 2, 51211 Matulji</izvorni_sadrzaj>
    <derivirana_varijabla naziv="DomainObject.Predmet.ProtustrankaFormatedWithAdress_1"> VE. TI. d.o.o.  Matulji, Radetići 2, 51211 Matulji</derivirana_varijabla>
  </DomainObject.Predmet.ProtustrankaFormatedWithAdress>
  <DomainObject.Predmet.ProtustrankaFormatedWithAdressOIB>
    <izvorni_sadrzaj> VE. TI. d.o.o.  Matulji, OIB 07056727398, Radetići 2, 51211 Matulji</izvorni_sadrzaj>
    <derivirana_varijabla naziv="DomainObject.Predmet.ProtustrankaFormatedWithAdressOIB_1"> VE. TI. d.o.o.  Matulji, OIB 07056727398, Radetići 2, 51211 Matulji</derivirana_varijabla>
  </DomainObject.Predmet.ProtustrankaFormatedWithAdressOIB>
  <DomainObject.Predmet.ProtustrankaWithAdress>
    <izvorni_sadrzaj>VE. TI. d.o.o.  Matulji Radetići 2, 51211 Matulji</izvorni_sadrzaj>
    <derivirana_varijabla naziv="DomainObject.Predmet.ProtustrankaWithAdress_1">VE. TI. d.o.o.  Matulji Radetići 2, 51211 Matulji</derivirana_varijabla>
  </DomainObject.Predmet.ProtustrankaWithAdress>
  <DomainObject.Predmet.ProtustrankaWithAdressOIB>
    <izvorni_sadrzaj>VE. TI. d.o.o.  Matulji, OIB 07056727398, Radetići 2, 51211 Matulji</izvorni_sadrzaj>
    <derivirana_varijabla naziv="DomainObject.Predmet.ProtustrankaWithAdressOIB_1">VE. TI. d.o.o.  Matulji, OIB 07056727398, Radetići 2, 51211 Matulji</derivirana_varijabla>
  </DomainObject.Predmet.ProtustrankaWithAdressOIB>
  <DomainObject.Predmet.ProtustrankaNazivFormated>
    <izvorni_sadrzaj>VE. TI. d.o.o.  Matulji</izvorni_sadrzaj>
    <derivirana_varijabla naziv="DomainObject.Predmet.ProtustrankaNazivFormated_1">VE. TI. d.o.o.  Matulji</derivirana_varijabla>
  </DomainObject.Predmet.ProtustrankaNazivFormated>
  <DomainObject.Predmet.ProtustrankaNazivFormatedOIB>
    <izvorni_sadrzaj>VE. TI. d.o.o.  Matulji, OIB 07056727398</izvorni_sadrzaj>
    <derivirana_varijabla naziv="DomainObject.Predmet.ProtustrankaNazivFormatedOIB_1">VE. TI. d.o.o.  Matulji, OIB 07056727398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VE. TI. d.o.o.  Matulji</item>
    </izvorni_sadrzaj>
    <derivirana_varijabla naziv="DomainObject.Predmet.ProtuStrankaListFormated_1">
      <item>VE. TI. d.o.o.  Matulji</item>
    </derivirana_varijabla>
  </DomainObject.Predmet.ProtuStrankaListFormated>
  <DomainObject.Predmet.ProtuStrankaListFormatedOIB>
    <izvorni_sadrzaj>
      <item>VE. TI. d.o.o.  Matulji, OIB 07056727398</item>
    </izvorni_sadrzaj>
    <derivirana_varijabla naziv="DomainObject.Predmet.ProtuStrankaListFormatedOIB_1">
      <item>VE. TI. d.o.o.  Matulji, OIB 07056727398</item>
    </derivirana_varijabla>
  </DomainObject.Predmet.ProtuStrankaListFormatedOIB>
  <DomainObject.Predmet.ProtuStrankaListFormatedWithAdress>
    <izvorni_sadrzaj>
      <item>VE. TI. d.o.o.  Matulji, Radetići 2, 51211 Matulji</item>
    </izvorni_sadrzaj>
    <derivirana_varijabla naziv="DomainObject.Predmet.ProtuStrankaListFormatedWithAdress_1">
      <item>VE. TI. d.o.o.  Matulji, Radetići 2, 51211 Matulji</item>
    </derivirana_varijabla>
  </DomainObject.Predmet.ProtuStrankaListFormatedWithAdress>
  <DomainObject.Predmet.ProtuStrankaListFormatedWithAdressOIB>
    <izvorni_sadrzaj>
      <item>VE. TI. d.o.o.  Matulji, OIB 07056727398, Radetići 2, 51211 Matulji</item>
    </izvorni_sadrzaj>
    <derivirana_varijabla naziv="DomainObject.Predmet.ProtuStrankaListFormatedWithAdressOIB_1">
      <item>VE. TI. d.o.o.  Matulji, OIB 07056727398, Radetići 2, 51211 Matulji</item>
    </derivirana_varijabla>
  </DomainObject.Predmet.ProtuStrankaListFormatedWithAdressOIB>
  <DomainObject.Predmet.ProtuStrankaListNazivFormated>
    <izvorni_sadrzaj>
      <item>VE. TI. d.o.o.  Matulji</item>
    </izvorni_sadrzaj>
    <derivirana_varijabla naziv="DomainObject.Predmet.ProtuStrankaListNazivFormated_1">
      <item>VE. TI. d.o.o.  Matulji</item>
    </derivirana_varijabla>
  </DomainObject.Predmet.ProtuStrankaListNazivFormated>
  <DomainObject.Predmet.ProtuStrankaListNazivFormatedOIB>
    <izvorni_sadrzaj>
      <item>VE. TI. d.o.o.  Matulji, OIB 07056727398</item>
    </izvorni_sadrzaj>
    <derivirana_varijabla naziv="DomainObject.Predmet.ProtuStrankaListNazivFormatedOIB_1">
      <item>VE. TI. d.o.o.  Matulji, OIB 07056727398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VE. TI. d.o.o.  Matulji</izvorni_sadrzaj>
    <derivirana_varijabla naziv="DomainObject.Predmet.ProtustrankaIDrugi_1">VE. TI.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VE. TI. d.o.o.  Matulji, OIB 07056727398, Radetići 2, 51211 Matulji</izvorni_sadrzaj>
    <derivirana_varijabla naziv="DomainObject.Predmet.ProtustrankaIDrugiAdressOIB_1">VE. TI. d.o.o.  Matulji, OIB 07056727398, Radetići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VE. TI. d.o.o.  Matulji</item>
    </izvorni_sadrzaj>
    <derivirana_varijabla naziv="DomainObject.Predmet.SudioniciListNaziv_1">
      <item>FINA  Rijeka</item>
      <item>VE. TI. d.o.o.  Matulji</item>
    </derivirana_varijabla>
  </DomainObject.Predmet.SudioniciListNaziv>
  <DomainObject.Predmet.SudioniciListAdressOIB>
    <izvorni_sadrzaj>
      <item>FINA  Rijeka, OIB 85821130368, Frana Kurelca 8,51000 Rijeka</item>
      <item>VE. TI. d.o.o.  Matulji, OIB 07056727398, Radetići 2,51211 Matulji</item>
    </izvorni_sadrzaj>
    <derivirana_varijabla naziv="DomainObject.Predmet.SudioniciListAdressOIB_1">
      <item>FINA  Rijeka, OIB 85821130368, Frana Kurelca 8,51000 Rijeka</item>
      <item>VE. TI. d.o.o.  Matulji, OIB 07056727398, Radetići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07056727398</item>
    </izvorni_sadrzaj>
    <derivirana_varijabla naziv="DomainObject.Predmet.SudioniciListNazivOIB_1">
      <item>, OIB 85821130368</item>
      <item>, OIB 07056727398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77C3A-FD1C-4F2B-AF9C-AC95A5140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1447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2015-11-20T13:43:00Z</dcterms:created>
  <dc:creator>ksarlija</dc:creator>
  <cp:lastModifiedBy>Jasna Radulović</cp:lastModifiedBy>
  <cp:lastPrinted>2015-11-20T13:42:00Z</cp:lastPrinted>
  <dcterms:modified xmlns:xsi="http://www.w3.org/2001/XMLSchema-instance" xsi:type="dcterms:W3CDTF">2015-11-23T08:46:00Z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