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e18d" w14:paraId="cdbe18d" w:rsidRDefault="000422D0" w:rsidP="000422D0" w:rsidR="000422D0" w:rsidRPr="00C629CC">
      <w:pPr>
        <w15:collapsed w:val="false"/>
        <w:rPr>
          <w:sz w:val="23"/>
          <w:szCs w:val="23"/>
        </w:rPr>
      </w:pPr>
      <w:r w:rsidRPr="00C629CC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</w:t>
      </w:r>
      <w:r w:rsidRPr="00C629CC">
        <w:rPr>
          <w:sz w:val="23"/>
          <w:szCs w:val="23"/>
        </w:rPr>
        <w:t xml:space="preserve">           </w:t>
      </w:r>
      <w:r w:rsidRPr="00C629CC">
        <w:rPr>
          <w:noProof/>
          <w:sz w:val="23"/>
          <w:szCs w:val="23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9CC">
        <w:rPr>
          <w:sz w:val="23"/>
          <w:szCs w:val="23"/>
        </w:rPr>
        <w:t xml:space="preserve">                                                           </w:t>
      </w:r>
    </w:p>
    <w:p w:rsidRDefault="000422D0" w:rsidP="000422D0" w:rsidR="000422D0" w:rsidRPr="009C3FC1">
      <w:r>
        <w:t xml:space="preserve">     REPUBLIKA HRVATSKA </w:t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  <w:t xml:space="preserve">     </w:t>
      </w:r>
    </w:p>
    <w:p w:rsidRDefault="000422D0" w:rsidP="000422D0" w:rsidR="000422D0" w:rsidRPr="009C3FC1">
      <w:r w:rsidRPr="009C3FC1">
        <w:t xml:space="preserve"> TRGOVAČKI SUD U PAZINU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  <w:t xml:space="preserve">     </w:t>
      </w:r>
    </w:p>
    <w:p w:rsidRDefault="000422D0" w:rsidP="000422D0" w:rsidR="000422D0" w:rsidRPr="009C3FC1">
      <w:r w:rsidRPr="009C3FC1">
        <w:t xml:space="preserve">     52000 PAZIN,</w:t>
      </w:r>
      <w:r>
        <w:t xml:space="preserve">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</w:p>
    <w:p w:rsidRDefault="000422D0" w:rsidP="000422D0" w:rsidR="000422D0">
      <w:r>
        <w:tab/>
      </w:r>
      <w:r>
        <w:tab/>
      </w:r>
      <w:r>
        <w:tab/>
      </w:r>
      <w:r>
        <w:tab/>
      </w:r>
    </w:p>
    <w:p w:rsidRDefault="000422D0" w:rsidP="000422D0" w:rsidR="000422D0"/>
    <w:p w:rsidRDefault="000422D0" w:rsidP="000422D0" w:rsidR="000422D0"/>
    <w:p w:rsidRDefault="000422D0" w:rsidP="000422D0" w:rsidR="000422D0"/>
    <w:p w:rsidRDefault="000422D0" w:rsidP="000422D0" w:rsidR="000422D0"/>
    <w:p w:rsidRDefault="000422D0" w:rsidP="000422D0" w:rsidR="000422D0">
      <w:pPr>
        <w:jc w:val="right"/>
      </w:pPr>
      <w:r>
        <w:t>2 St-192</w:t>
      </w:r>
      <w:r w:rsidRPr="008749C0">
        <w:t>/201</w:t>
      </w:r>
      <w:r>
        <w:t>5</w:t>
      </w:r>
      <w:r w:rsidRPr="008749C0">
        <w:t>-</w:t>
      </w:r>
      <w:r>
        <w:t>71</w:t>
      </w:r>
    </w:p>
    <w:p w:rsidRDefault="000422D0" w:rsidP="000422D0" w:rsidR="000422D0">
      <w:pPr>
        <w:jc w:val="right"/>
      </w:pPr>
    </w:p>
    <w:p w:rsidRDefault="000422D0" w:rsidP="000422D0" w:rsidR="000422D0">
      <w:pPr>
        <w:jc w:val="center"/>
      </w:pPr>
      <w:r w:rsidRPr="009C3FC1">
        <w:t>R E P U B L I K A  H R V A T S K A</w:t>
      </w:r>
    </w:p>
    <w:p w:rsidRDefault="000422D0" w:rsidP="000422D0" w:rsidR="000422D0" w:rsidRPr="009C3FC1">
      <w:pPr>
        <w:jc w:val="center"/>
      </w:pPr>
    </w:p>
    <w:p w:rsidRDefault="000422D0" w:rsidP="000422D0" w:rsidR="000422D0" w:rsidRPr="009C3FC1">
      <w:pPr>
        <w:jc w:val="center"/>
      </w:pPr>
      <w:r w:rsidRPr="009C3FC1">
        <w:t>R J E Š E NJ E</w:t>
      </w:r>
    </w:p>
    <w:p w:rsidRDefault="000422D0" w:rsidP="000422D0" w:rsidR="000422D0" w:rsidRPr="009C3FC1">
      <w:pPr>
        <w:ind w:firstLine="708"/>
        <w:jc w:val="both"/>
      </w:pPr>
    </w:p>
    <w:p w:rsidRDefault="000422D0" w:rsidP="000422D0" w:rsidR="000422D0" w:rsidRPr="008749C0">
      <w:pPr>
        <w:ind w:firstLine="708"/>
        <w:jc w:val="both"/>
      </w:pPr>
      <w:r w:rsidRPr="008749C0">
        <w:t xml:space="preserve">Trgovački sud u Pazinu, po stečajnom sucu Adrijani Labinjan Skok, u stečajnom postupku nad </w:t>
      </w:r>
      <w:r>
        <w:t xml:space="preserve">stečajnim dužnikom </w:t>
      </w:r>
      <w:r w:rsidRPr="000F2D76">
        <w:t>SAVUDRIJA INŽENJERING d.o.o. u stečaju, Umag, Savudrija, Crveni Vrh 160, OIB: 47689503586</w:t>
      </w:r>
      <w:r w:rsidRPr="008749C0">
        <w:t xml:space="preserve">, </w:t>
      </w:r>
      <w:r>
        <w:t>19. veljače 2019</w:t>
      </w:r>
      <w:r>
        <w:t>.</w:t>
      </w:r>
      <w:r w:rsidRPr="008749C0">
        <w:t xml:space="preserve"> </w:t>
      </w:r>
    </w:p>
    <w:p w:rsidRDefault="000422D0" w:rsidP="000422D0" w:rsidR="000422D0" w:rsidRPr="009C3FC1"/>
    <w:p w:rsidRDefault="000422D0" w:rsidP="000422D0" w:rsidR="000422D0">
      <w:pPr>
        <w:jc w:val="center"/>
      </w:pPr>
      <w:r w:rsidRPr="009C3FC1">
        <w:t>r i j e š i o  j e</w:t>
      </w:r>
    </w:p>
    <w:p w:rsidRDefault="000422D0" w:rsidP="000422D0" w:rsidR="000422D0" w:rsidRPr="009C3FC1"/>
    <w:p w:rsidRDefault="000422D0" w:rsidP="000422D0" w:rsidR="000422D0" w:rsidRPr="00652BD1">
      <w:pPr>
        <w:jc w:val="both"/>
      </w:pPr>
      <w:r w:rsidRPr="009C3FC1">
        <w:tab/>
        <w:t>I.</w:t>
      </w:r>
      <w:r w:rsidRPr="009C3FC1">
        <w:tab/>
        <w:t xml:space="preserve">Određuje se prodaja u stečajnom postupku </w:t>
      </w:r>
      <w:r>
        <w:t>sljedeć</w:t>
      </w:r>
      <w:r w:rsidR="009851B4">
        <w:t>ih nekretnina</w:t>
      </w:r>
      <w:r w:rsidRPr="009C3FC1">
        <w:t xml:space="preserve"> </w:t>
      </w:r>
      <w:r>
        <w:t xml:space="preserve">stečajnog dužnika </w:t>
      </w:r>
      <w:r w:rsidR="009851B4" w:rsidRPr="000F2D76">
        <w:t>SAVUDRIJA INŽENJERING d.o.o. u stečaju, Umag, Savudrija, Crveni Vrh 160, OIB: 47689503586</w:t>
      </w:r>
      <w:r w:rsidRPr="00652BD1">
        <w:t>, i to:</w:t>
      </w:r>
    </w:p>
    <w:p w:rsidRDefault="000422D0" w:rsidP="009851B4" w:rsidR="000422D0">
      <w:pPr>
        <w:jc w:val="both"/>
      </w:pPr>
      <w:r w:rsidRPr="00A72AB9">
        <w:tab/>
      </w:r>
      <w:r>
        <w:t xml:space="preserve">- </w:t>
      </w:r>
      <w:proofErr w:type="spellStart"/>
      <w:r w:rsidR="009851B4">
        <w:t>k.č</w:t>
      </w:r>
      <w:proofErr w:type="spellEnd"/>
      <w:r w:rsidR="009851B4">
        <w:t xml:space="preserve">. br. 2662 upisane u </w:t>
      </w:r>
      <w:proofErr w:type="spellStart"/>
      <w:r w:rsidR="009851B4">
        <w:t>zk</w:t>
      </w:r>
      <w:proofErr w:type="spellEnd"/>
      <w:r w:rsidR="009851B4">
        <w:t>. ul. 5109 k.o. Umag,</w:t>
      </w:r>
    </w:p>
    <w:p w:rsidRDefault="009851B4" w:rsidP="009851B4" w:rsidR="009851B4">
      <w:pPr>
        <w:jc w:val="both"/>
      </w:pPr>
      <w:r>
        <w:tab/>
        <w:t xml:space="preserve">- </w:t>
      </w:r>
      <w:proofErr w:type="spellStart"/>
      <w:r>
        <w:t>k.č</w:t>
      </w:r>
      <w:proofErr w:type="spellEnd"/>
      <w:r>
        <w:t xml:space="preserve">. br. 1494/2 upisane u </w:t>
      </w:r>
      <w:proofErr w:type="spellStart"/>
      <w:r>
        <w:t>zk</w:t>
      </w:r>
      <w:proofErr w:type="spellEnd"/>
      <w:r>
        <w:t xml:space="preserve">. </w:t>
      </w:r>
      <w:proofErr w:type="spellStart"/>
      <w:r>
        <w:t>ul</w:t>
      </w:r>
      <w:proofErr w:type="spellEnd"/>
      <w:r>
        <w:t xml:space="preserve"> 5110 k.o. Umag,</w:t>
      </w:r>
    </w:p>
    <w:p w:rsidRDefault="009851B4" w:rsidP="009851B4" w:rsidR="009851B4" w:rsidRPr="00A72AB9">
      <w:pPr>
        <w:jc w:val="both"/>
      </w:pPr>
      <w:r>
        <w:tab/>
        <w:t xml:space="preserve">- </w:t>
      </w:r>
      <w:proofErr w:type="spellStart"/>
      <w:r>
        <w:t>k.č</w:t>
      </w:r>
      <w:proofErr w:type="spellEnd"/>
      <w:r>
        <w:t xml:space="preserve">. br. 1494/1 upisane u </w:t>
      </w:r>
      <w:proofErr w:type="spellStart"/>
      <w:r>
        <w:t>zk</w:t>
      </w:r>
      <w:proofErr w:type="spellEnd"/>
      <w:r>
        <w:t>. ul. 3536 k.o. Umag.</w:t>
      </w:r>
    </w:p>
    <w:p w:rsidRDefault="000422D0" w:rsidP="000422D0" w:rsidR="000422D0">
      <w:pPr>
        <w:jc w:val="both"/>
      </w:pPr>
    </w:p>
    <w:p w:rsidRDefault="000422D0" w:rsidP="000422D0" w:rsidR="000422D0">
      <w:pPr>
        <w:jc w:val="both"/>
      </w:pPr>
      <w:r>
        <w:tab/>
        <w:t>Prodaja će se izvršiti uz odgovarajuću primjenu pravila ovršnog postupka o ovrsi na nekretnini. Prodaju nekretnina provodi Financijska agencija elektroničkom javnom dražbom.</w:t>
      </w:r>
    </w:p>
    <w:p w:rsidRDefault="000422D0" w:rsidP="000422D0" w:rsidR="000422D0" w:rsidRPr="009C3FC1">
      <w:pPr>
        <w:jc w:val="both"/>
      </w:pPr>
    </w:p>
    <w:p w:rsidRDefault="000422D0" w:rsidP="000422D0" w:rsidR="000422D0" w:rsidRPr="00652BD1">
      <w:pPr>
        <w:jc w:val="both"/>
      </w:pPr>
      <w:r>
        <w:tab/>
        <w:t xml:space="preserve">II. </w:t>
      </w:r>
      <w:r>
        <w:tab/>
        <w:t>Nalaže se Općinskom sudu</w:t>
      </w:r>
      <w:r w:rsidRPr="00652BD1">
        <w:t xml:space="preserve"> u </w:t>
      </w:r>
      <w:r w:rsidR="009851B4">
        <w:t>Pazinu</w:t>
      </w:r>
      <w:r w:rsidRPr="00652BD1">
        <w:t xml:space="preserve">, </w:t>
      </w:r>
      <w:r>
        <w:t>Zemljišno</w:t>
      </w:r>
      <w:r w:rsidRPr="00652BD1">
        <w:t>knjižnom odjelu</w:t>
      </w:r>
      <w:r w:rsidR="009851B4">
        <w:t xml:space="preserve"> </w:t>
      </w:r>
      <w:r w:rsidR="005E34EA">
        <w:t xml:space="preserve">Buje - </w:t>
      </w:r>
      <w:proofErr w:type="spellStart"/>
      <w:r w:rsidR="005E34EA">
        <w:t>Buie</w:t>
      </w:r>
      <w:proofErr w:type="spellEnd"/>
      <w:r w:rsidRPr="00652BD1">
        <w:t>, upisati zabiljež</w:t>
      </w:r>
      <w:r>
        <w:t>bu ovog rješenja na nekretnin</w:t>
      </w:r>
      <w:r w:rsidR="005E34EA">
        <w:t>ama</w:t>
      </w:r>
      <w:r w:rsidRPr="00652BD1">
        <w:t xml:space="preserve"> iz točke I. izreke ovog rješenja.</w:t>
      </w:r>
    </w:p>
    <w:p w:rsidRDefault="000422D0" w:rsidP="000422D0" w:rsidR="000422D0" w:rsidRPr="009C3FC1">
      <w:pPr>
        <w:jc w:val="both"/>
      </w:pPr>
    </w:p>
    <w:p w:rsidRDefault="000422D0" w:rsidP="000422D0" w:rsidR="000422D0" w:rsidRPr="009C3FC1">
      <w:pPr>
        <w:jc w:val="center"/>
      </w:pPr>
      <w:r w:rsidRPr="009C3FC1">
        <w:t>Obrazloženje</w:t>
      </w:r>
    </w:p>
    <w:p w:rsidRDefault="000422D0" w:rsidP="000422D0" w:rsidR="000422D0" w:rsidRPr="009C3FC1"/>
    <w:p w:rsidRDefault="005E34EA" w:rsidP="000422D0" w:rsidR="000422D0" w:rsidRPr="009C3FC1">
      <w:pPr>
        <w:jc w:val="both"/>
      </w:pPr>
      <w:r>
        <w:tab/>
        <w:t xml:space="preserve">Na prijedlog stečajnog upravitelja, a s obzirom da je Općinski sud u Puli – Pola, Stalna služba u Bujama – </w:t>
      </w:r>
      <w:proofErr w:type="spellStart"/>
      <w:r>
        <w:t>Buie</w:t>
      </w:r>
      <w:proofErr w:type="spellEnd"/>
      <w:r>
        <w:t>, rješenjem Ovr-8639/2016-48 (Ovr-965/10) od 6. srpnja 2017. obustavio ovrhu na predmetnim nekretninama koja je bila određena rješenjem toga suda Ovr-965/10-2 od 30.11.2010.,</w:t>
      </w:r>
      <w:r w:rsidR="00C94BBD" w:rsidRPr="00C94BBD">
        <w:t xml:space="preserve"> </w:t>
      </w:r>
      <w:r w:rsidR="00C94BBD">
        <w:t xml:space="preserve">te je isti sud u predmetu Ovr-1025/10 utvrdio prekid postupka zbog otvaranja stečajnog postupka nad ovim </w:t>
      </w:r>
      <w:r w:rsidR="00C94BBD">
        <w:t>dužnikom,</w:t>
      </w:r>
      <w:r>
        <w:t xml:space="preserve"> </w:t>
      </w:r>
      <w:r w:rsidR="00C94BBD">
        <w:t xml:space="preserve">to je </w:t>
      </w:r>
      <w:r>
        <w:t>p</w:t>
      </w:r>
      <w:r w:rsidR="000422D0">
        <w:t xml:space="preserve">o odredbi čl. 247. st. 1., </w:t>
      </w:r>
      <w:r w:rsidR="000422D0" w:rsidRPr="009C3FC1">
        <w:t xml:space="preserve">2. </w:t>
      </w:r>
      <w:r w:rsidR="000422D0">
        <w:t>i 4. Stečajnog zakona (Narodne novine</w:t>
      </w:r>
      <w:r w:rsidR="000422D0" w:rsidRPr="009C3FC1">
        <w:t xml:space="preserve"> 71/15</w:t>
      </w:r>
      <w:r w:rsidR="000422D0">
        <w:t>, 104/17</w:t>
      </w:r>
      <w:r w:rsidR="000422D0" w:rsidRPr="009C3FC1">
        <w:t>) donesena odluka kao u izreci.</w:t>
      </w:r>
    </w:p>
    <w:p w:rsidRDefault="000422D0" w:rsidP="000422D0" w:rsidR="000422D0"/>
    <w:p w:rsidRDefault="000422D0" w:rsidP="000422D0" w:rsidR="000422D0">
      <w:pPr>
        <w:jc w:val="center"/>
      </w:pPr>
      <w:r w:rsidRPr="009C3FC1">
        <w:t xml:space="preserve">U Pazinu </w:t>
      </w:r>
      <w:r w:rsidR="005E34EA">
        <w:t>19</w:t>
      </w:r>
      <w:r w:rsidRPr="00EB2AF2">
        <w:t xml:space="preserve">. </w:t>
      </w:r>
      <w:r w:rsidR="005E34EA">
        <w:t>veljače 2019.</w:t>
      </w:r>
    </w:p>
    <w:p w:rsidRDefault="00A5296C" w:rsidP="00A5296C" w:rsidR="00A5296C"/>
    <w:p w:rsidRDefault="000422D0" w:rsidP="00A5296C" w:rsidR="000422D0">
      <w:bookmarkStart w:name="_GoBack" w:id="0"/>
      <w:bookmarkEnd w:id="0"/>
      <w:r w:rsidRPr="009C3FC1">
        <w:t xml:space="preserve">                                                                                         </w:t>
      </w:r>
      <w:r w:rsidRPr="009C3FC1">
        <w:tab/>
      </w:r>
      <w:r w:rsidRPr="009C3FC1">
        <w:tab/>
      </w:r>
      <w:r>
        <w:t xml:space="preserve">        Stečajna sutkinja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>
        <w:tab/>
        <w:t xml:space="preserve">        </w:t>
      </w:r>
      <w:r w:rsidR="00A5296C">
        <w:t xml:space="preserve">                     </w:t>
      </w:r>
      <w:r>
        <w:t xml:space="preserve"> </w:t>
      </w:r>
      <w:r w:rsidRPr="009C3FC1">
        <w:t>Adrijana Labinjan Skok, v.</w:t>
      </w:r>
      <w:r w:rsidR="00A5296C">
        <w:t xml:space="preserve"> </w:t>
      </w:r>
      <w:r w:rsidRPr="009C3FC1">
        <w:t>r.</w:t>
      </w:r>
    </w:p>
    <w:p w:rsidRDefault="000422D0" w:rsidP="000422D0" w:rsidR="000422D0" w:rsidRPr="009C3FC1">
      <w:pPr>
        <w:ind w:firstLine="708"/>
      </w:pPr>
      <w:r w:rsidRPr="009C3FC1">
        <w:lastRenderedPageBreak/>
        <w:t xml:space="preserve"> </w:t>
      </w:r>
    </w:p>
    <w:p w:rsidRDefault="000422D0" w:rsidP="000422D0" w:rsidR="000422D0" w:rsidRPr="009C3FC1">
      <w:r w:rsidRPr="009C3FC1">
        <w:t>UPUTA O PRAVNOM LIJEKU:</w:t>
      </w:r>
    </w:p>
    <w:p w:rsidRDefault="000422D0" w:rsidP="003A6FAD" w:rsidR="000422D0">
      <w:pPr>
        <w:ind w:firstLine="708"/>
        <w:jc w:val="both"/>
      </w:pPr>
      <w:r w:rsidRPr="009C3FC1">
        <w:t xml:space="preserve">Protiv ovog rješenja žalbu mogu podnijeti stečajni upravitelj i </w:t>
      </w:r>
      <w:proofErr w:type="spellStart"/>
      <w:r w:rsidRPr="009C3FC1">
        <w:t>razlučni</w:t>
      </w:r>
      <w:proofErr w:type="spellEnd"/>
      <w:r w:rsidRPr="009C3FC1">
        <w:t xml:space="preserve"> vjerovnici u roku od 8 dana od dana dostave istog, a dostava se smatra obavljenom istekom osmog dana od dana objave rješenja na mrežnoj stranici e-Oglasna ploča sudova (čl. 12. st. 1. i 2. SZ-a). Žalba se podnosi putem ovog suda u dva istovjetna primjerka, a o žalbi odlučuje Visoki trgovački sud Republike Hrvatske.</w:t>
      </w:r>
    </w:p>
    <w:p w:rsidRDefault="000422D0" w:rsidP="000422D0" w:rsidR="000422D0" w:rsidRPr="009C3FC1">
      <w:pPr>
        <w:jc w:val="both"/>
      </w:pPr>
    </w:p>
    <w:p w:rsidRDefault="000422D0" w:rsidP="000422D0" w:rsidR="000422D0" w:rsidRPr="00671763">
      <w:r w:rsidRPr="00671763">
        <w:t>DNA:</w:t>
      </w:r>
    </w:p>
    <w:p w:rsidRDefault="000422D0" w:rsidP="000422D0" w:rsidR="005E34EA">
      <w:pPr>
        <w:jc w:val="both"/>
      </w:pPr>
      <w:r w:rsidRPr="00F63BC2">
        <w:t xml:space="preserve">- stečajni upravitelj </w:t>
      </w:r>
      <w:r w:rsidR="005E34EA">
        <w:t xml:space="preserve">Boris </w:t>
      </w:r>
      <w:proofErr w:type="spellStart"/>
      <w:r w:rsidR="005E34EA">
        <w:t>Zadković</w:t>
      </w:r>
      <w:proofErr w:type="spellEnd"/>
      <w:r w:rsidR="005E34EA">
        <w:t>, Buzet, Sportska ulica 2</w:t>
      </w:r>
    </w:p>
    <w:p w:rsidRDefault="005E34EA" w:rsidP="000422D0" w:rsidR="000422D0">
      <w:pPr>
        <w:jc w:val="both"/>
      </w:pPr>
      <w:r>
        <w:t>- Istarska kreditna banka Umag d.d., Umag, Ernesta Miloša 1</w:t>
      </w:r>
      <w:r w:rsidR="000422D0" w:rsidRPr="00F63BC2">
        <w:t xml:space="preserve"> </w:t>
      </w:r>
    </w:p>
    <w:p w:rsidRDefault="000422D0" w:rsidP="000422D0" w:rsidR="000422D0">
      <w:pPr>
        <w:jc w:val="both"/>
      </w:pPr>
      <w:r>
        <w:t>- Republika Hrvatska po ŽDO Pula</w:t>
      </w:r>
      <w:r w:rsidR="005E34EA">
        <w:t xml:space="preserve"> - Pola, Rovinjska 2a</w:t>
      </w:r>
    </w:p>
    <w:p w:rsidRDefault="005E34EA" w:rsidP="000422D0" w:rsidR="005E34EA">
      <w:pPr>
        <w:jc w:val="both"/>
      </w:pPr>
      <w:r>
        <w:t xml:space="preserve">- Lobe Aleksandra, Ljubljana, </w:t>
      </w:r>
      <w:proofErr w:type="spellStart"/>
      <w:r>
        <w:t>Barjanska</w:t>
      </w:r>
      <w:proofErr w:type="spellEnd"/>
      <w:r>
        <w:t xml:space="preserve"> 52, Republika Slovenija</w:t>
      </w:r>
    </w:p>
    <w:p w:rsidRDefault="005E34EA" w:rsidP="000422D0" w:rsidR="00D8336D" w:rsidRPr="00F63BC2">
      <w:pPr>
        <w:jc w:val="both"/>
      </w:pPr>
      <w:r>
        <w:t xml:space="preserve">- Zor </w:t>
      </w:r>
      <w:proofErr w:type="spellStart"/>
      <w:r>
        <w:t>Zmago</w:t>
      </w:r>
      <w:proofErr w:type="spellEnd"/>
      <w:r>
        <w:t xml:space="preserve">, Ljubljana, </w:t>
      </w:r>
      <w:proofErr w:type="spellStart"/>
      <w:r>
        <w:t>Slomškova</w:t>
      </w:r>
      <w:proofErr w:type="spellEnd"/>
      <w:r>
        <w:t xml:space="preserve"> 15, Republika Slovenija</w:t>
      </w:r>
    </w:p>
    <w:p w:rsidRDefault="000422D0" w:rsidP="000422D0" w:rsidR="000422D0" w:rsidRPr="00DD676D">
      <w:r w:rsidRPr="00DD676D">
        <w:t xml:space="preserve">- </w:t>
      </w:r>
      <w:r>
        <w:t xml:space="preserve">Općinski sud u </w:t>
      </w:r>
      <w:r w:rsidR="00C94BBD">
        <w:t>Pazin</w:t>
      </w:r>
      <w:r>
        <w:t>, Z</w:t>
      </w:r>
      <w:r w:rsidRPr="00DD676D">
        <w:t>emljišnoknjižni odjel</w:t>
      </w:r>
      <w:r>
        <w:t xml:space="preserve"> Buje</w:t>
      </w:r>
      <w:r w:rsidR="00C94BBD">
        <w:t xml:space="preserve"> - </w:t>
      </w:r>
      <w:proofErr w:type="spellStart"/>
      <w:r w:rsidR="00C94BBD">
        <w:t>Buie</w:t>
      </w:r>
      <w:proofErr w:type="spellEnd"/>
      <w:r>
        <w:t xml:space="preserve">, </w:t>
      </w:r>
      <w:r w:rsidR="00C94BBD">
        <w:t>Pazin, Franjevačke stube 2</w:t>
      </w:r>
    </w:p>
    <w:p w:rsidRDefault="000422D0" w:rsidP="000422D0" w:rsidR="000422D0" w:rsidRPr="00671763">
      <w:r w:rsidRPr="00671763">
        <w:t>- e-Oglasna ploča sudova (8 dana)</w:t>
      </w:r>
    </w:p>
    <w:p w:rsidRDefault="000422D0" w:rsidP="000422D0" w:rsidR="000422D0"/>
    <w:p w:rsidRDefault="000422D0" w:rsidP="000422D0" w:rsidR="000422D0"/>
    <w:p w:rsidRDefault="000422D0" w:rsidP="000422D0" w:rsidR="000422D0"/>
    <w:p w:rsidRDefault="000422D0" w:rsidP="000422D0" w:rsidR="000422D0"/>
    <w:p w:rsidRDefault="000422D0" w:rsidP="000422D0" w:rsidR="000422D0"/>
    <w:p w:rsidRDefault="000422D0" w:rsidP="000422D0" w:rsidR="000422D0"/>
    <w:p w:rsidRDefault="000422D0" w:rsidP="000422D0" w:rsidR="000422D0"/>
    <w:p w:rsidRDefault="00881F4A" w:rsidR="00881F4A"/>
    <w:sectPr w:rsidSect="00F86FEE" w:rsidR="00881F4A">
      <w:headerReference w:type="default" r:id="rId7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51B4" w:rsidP="009851B4" w:rsidR="009851B4">
      <w:r>
        <w:separator/>
      </w:r>
    </w:p>
  </w:endnote>
  <w:endnote w:id="0" w:type="continuationSeparator">
    <w:p w:rsidRDefault="009851B4" w:rsidP="009851B4" w:rsidR="009851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51B4" w:rsidP="009851B4" w:rsidR="009851B4">
      <w:r>
        <w:separator/>
      </w:r>
    </w:p>
  </w:footnote>
  <w:footnote w:id="0" w:type="continuationSeparator">
    <w:p w:rsidRDefault="009851B4" w:rsidP="009851B4" w:rsidR="009851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3046479"/>
      <w:docPartObj>
        <w:docPartGallery w:val="Page Numbers (Top of Page)"/>
        <w:docPartUnique/>
      </w:docPartObj>
    </w:sdtPr>
    <w:sdtEndPr/>
    <w:sdtContent>
      <w:p w:rsidRDefault="00A5296C" w:rsidP="009851B4" w:rsidR="009851B4">
        <w:pPr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 w:rsidR="009851B4">
          <w:t xml:space="preserve">                                      </w:t>
        </w:r>
        <w:r>
          <w:tab/>
        </w:r>
        <w:r w:rsidR="009851B4">
          <w:t>2 St-192</w:t>
        </w:r>
        <w:r w:rsidR="009851B4" w:rsidRPr="008749C0">
          <w:t>/201</w:t>
        </w:r>
        <w:r w:rsidR="009851B4">
          <w:t>5</w:t>
        </w:r>
        <w:r w:rsidR="009851B4" w:rsidRPr="008749C0">
          <w:t>-</w:t>
        </w:r>
        <w:r w:rsidR="009851B4">
          <w:t>71</w:t>
        </w:r>
      </w:p>
      <w:p w:rsidRDefault="00A5296C" w:rsidR="00C629CC">
        <w:pPr>
          <w:pStyle w:val="Zaglavlje"/>
          <w:jc w:val="center"/>
        </w:pPr>
      </w:p>
    </w:sdtContent>
  </w:sdt>
  <w:p w:rsidRDefault="00A5296C" w:rsidR="00C629C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422D0"/>
    <w:rsid w:val="000422D0"/>
    <w:rsid w:val="003A6FAD"/>
    <w:rsid w:val="005E34EA"/>
    <w:rsid w:val="00881F4A"/>
    <w:rsid w:val="009851B4"/>
    <w:rsid w:val="00A5296C"/>
    <w:rsid w:val="00C94BBD"/>
    <w:rsid w:val="00D8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12AC41E0"/>
  <w15:docId w15:val="{8944E81F-6522-4F53-BC31-FBACB5937ED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0422D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22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22D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51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51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96C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296C"/>
    <w:rPr>
      <w:rFonts w:cs="Segoe UI" w:eastAsia="Times New Roman" w:hAnsi="Segoe UI" w:ascii="Segoe UI"/>
      <w:bCs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416</properties:Words>
  <properties:Characters>2377</properties:Characters>
  <properties:Lines>19</properties:Lines>
  <properties:Paragraphs>5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2019-02-19T09:50:00Z</dcterms:created>
  <dc:creator>Ana Valčić</dc:creator>
  <dc:description/>
  <cp:keywords/>
  <cp:lastModifiedBy>Ana Valčić</cp:lastModifiedBy>
  <cp:lastPrinted>2019-02-19T10:54:00Z</cp:lastPrinted>
  <dcterms:modified xmlns:xsi="http://www.w3.org/2001/XMLSchema-instance" xsi:type="dcterms:W3CDTF">2019-02-19T10:54:00Z</dcterms:modified>
  <cp:revision>7</cp:revision>
  <dc:subject/>
  <dc:title/>
</cp:coreProperties>
</file>