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f6b6" w14:paraId="403f6b6" w:rsidRDefault="000408A8" w:rsidP="00372F80" w:rsidR="000408A8" w:rsidRPr="003C66D2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3C66D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3C66D2">
      <w:pPr>
        <w:tabs>
          <w:tab w:pos="1440" w:val="left"/>
        </w:tabs>
        <w:rPr>
          <w:bCs/>
        </w:rPr>
      </w:pPr>
    </w:p>
    <w:p w:rsidRDefault="00863A7F" w:rsidP="00372F80" w:rsidR="00AA6ECC" w:rsidRPr="003C66D2">
      <w:pPr>
        <w:tabs>
          <w:tab w:pos="1440" w:val="left"/>
        </w:tabs>
        <w:rPr>
          <w:bCs/>
        </w:rPr>
      </w:pPr>
      <w:r w:rsidRPr="003C66D2">
        <w:rPr>
          <w:bCs/>
        </w:rPr>
        <w:t xml:space="preserve">  </w:t>
      </w:r>
      <w:r w:rsidR="00B23C9B" w:rsidRPr="003C66D2">
        <w:rPr>
          <w:bCs/>
        </w:rPr>
        <w:t xml:space="preserve">  REPUBLIKA HRVATSKA </w:t>
      </w:r>
    </w:p>
    <w:p w:rsidRDefault="00B23C9B" w:rsidP="00372F80" w:rsidR="00B23C9B" w:rsidRPr="003C66D2">
      <w:pPr>
        <w:tabs>
          <w:tab w:pos="1440" w:val="left"/>
        </w:tabs>
        <w:rPr>
          <w:bCs/>
        </w:rPr>
      </w:pPr>
      <w:r w:rsidRPr="003C66D2">
        <w:rPr>
          <w:bCs/>
        </w:rPr>
        <w:t>TRGOVAČKI SUD U ZAGREBU</w:t>
      </w:r>
    </w:p>
    <w:p w:rsidRDefault="00B23C9B" w:rsidP="00372F80" w:rsidR="00B23C9B" w:rsidRPr="003C66D2">
      <w:pPr>
        <w:tabs>
          <w:tab w:pos="1440" w:val="left"/>
        </w:tabs>
        <w:rPr>
          <w:bCs/>
        </w:rPr>
      </w:pPr>
      <w:r w:rsidRPr="003C66D2">
        <w:rPr>
          <w:bCs/>
        </w:rPr>
        <w:t>Zagre</w:t>
      </w:r>
      <w:r w:rsidR="00C3703D" w:rsidRPr="003C66D2">
        <w:rPr>
          <w:bCs/>
        </w:rPr>
        <w:t>b, Amruševa 2/II</w:t>
      </w:r>
      <w:r w:rsidR="00C3703D" w:rsidRPr="003C66D2">
        <w:rPr>
          <w:bCs/>
        </w:rPr>
        <w:tab/>
      </w:r>
      <w:r w:rsidR="00C3703D" w:rsidRPr="003C66D2">
        <w:rPr>
          <w:bCs/>
        </w:rPr>
        <w:tab/>
      </w:r>
      <w:r w:rsidR="00C3703D" w:rsidRPr="003C66D2">
        <w:rPr>
          <w:bCs/>
        </w:rPr>
        <w:tab/>
      </w:r>
      <w:r w:rsidR="00C3703D" w:rsidRPr="003C66D2">
        <w:rPr>
          <w:bCs/>
        </w:rPr>
        <w:tab/>
      </w:r>
      <w:r w:rsidR="00790845" w:rsidRPr="003C66D2">
        <w:rPr>
          <w:bCs/>
        </w:rPr>
        <w:tab/>
      </w:r>
      <w:r w:rsidR="00790845" w:rsidRPr="003C66D2">
        <w:rPr>
          <w:bCs/>
        </w:rPr>
        <w:tab/>
      </w:r>
      <w:r w:rsidR="00C3703D" w:rsidRPr="003C66D2">
        <w:rPr>
          <w:bCs/>
        </w:rPr>
        <w:t>31-ST-</w:t>
      </w:r>
      <w:r w:rsidR="002C5BB1" w:rsidRPr="003C66D2">
        <w:rPr>
          <w:bCs/>
        </w:rPr>
        <w:t>2863/16-14</w:t>
      </w:r>
    </w:p>
    <w:p w:rsidRDefault="00372F80" w:rsidP="00372F80" w:rsidR="00372F80" w:rsidRPr="003C66D2">
      <w:pPr>
        <w:tabs>
          <w:tab w:pos="1440" w:val="left"/>
        </w:tabs>
        <w:rPr>
          <w:bCs/>
        </w:rPr>
      </w:pPr>
    </w:p>
    <w:p w:rsidRDefault="00372F80" w:rsidP="00372F80" w:rsidR="00B23C9B" w:rsidRPr="003C66D2">
      <w:pPr>
        <w:tabs>
          <w:tab w:pos="1440" w:val="left"/>
        </w:tabs>
        <w:jc w:val="center"/>
        <w:rPr>
          <w:bCs/>
        </w:rPr>
      </w:pPr>
      <w:r w:rsidRPr="003C66D2">
        <w:rPr>
          <w:bCs/>
        </w:rPr>
        <w:t xml:space="preserve">U  I M E   R E P U B L I K E  H R V A T S K E </w:t>
      </w:r>
    </w:p>
    <w:p w:rsidRDefault="00AA6ECC" w:rsidP="00D86D3C" w:rsidR="00D86D3C" w:rsidRPr="003C66D2">
      <w:pPr>
        <w:tabs>
          <w:tab w:pos="1440" w:val="left"/>
        </w:tabs>
        <w:jc w:val="center"/>
        <w:rPr>
          <w:bCs/>
        </w:rPr>
      </w:pPr>
      <w:r w:rsidRPr="003C66D2">
        <w:rPr>
          <w:bCs/>
        </w:rPr>
        <w:t xml:space="preserve">R J E Š E N J E </w:t>
      </w:r>
    </w:p>
    <w:p w:rsidRDefault="00D86D3C" w:rsidP="00D86D3C" w:rsidR="00D86D3C" w:rsidRPr="003C66D2">
      <w:pPr>
        <w:rPr>
          <w:bCs/>
        </w:rPr>
      </w:pPr>
    </w:p>
    <w:p w:rsidRDefault="00D86D3C" w:rsidP="00D86D3C" w:rsidR="007A52ED" w:rsidRPr="003C66D2">
      <w:r w:rsidRPr="003C66D2">
        <w:rPr>
          <w:bCs/>
        </w:rPr>
        <w:tab/>
        <w:t>TRGOVAČKI SUD U ZAGREBU</w:t>
      </w:r>
      <w:r w:rsidRPr="003C66D2">
        <w:t xml:space="preserve"> po stečajnom sucu Nadi Kraljić povodom prijedloga predlagatelja</w:t>
      </w:r>
      <w:r w:rsidR="009F73F1" w:rsidRPr="003C66D2">
        <w:t xml:space="preserve"> </w:t>
      </w:r>
      <w:r w:rsidR="003D5960" w:rsidRPr="003C66D2">
        <w:t xml:space="preserve">FINA-Regionalni centar Zagreb za pokretanje stečajnog postupka nad dužnikom </w:t>
      </w:r>
      <w:r w:rsidR="003C66D2" w:rsidRPr="003C66D2">
        <w:t xml:space="preserve">KARLO 777 SESVETE j.d.o.o. za usluge, Sesvete, Selčinska 3 MBS: 080835286 OIB: 49602747993 </w:t>
      </w:r>
      <w:r w:rsidR="00A50FE6" w:rsidRPr="003C66D2">
        <w:t xml:space="preserve">sukladno odredbi čl. 132 </w:t>
      </w:r>
      <w:r w:rsidRPr="003C66D2">
        <w:t xml:space="preserve"> Stečajnog zakona dana </w:t>
      </w:r>
      <w:r w:rsidR="0009592B" w:rsidRPr="003C66D2">
        <w:t xml:space="preserve">11. svibnja </w:t>
      </w:r>
      <w:r w:rsidR="007A52ED" w:rsidRPr="003C66D2">
        <w:t xml:space="preserve"> 2017. </w:t>
      </w:r>
      <w:r w:rsidR="00271BF3" w:rsidRPr="003C66D2">
        <w:t xml:space="preserve"> </w:t>
      </w:r>
      <w:r w:rsidRPr="003C66D2">
        <w:t>godine</w:t>
      </w:r>
    </w:p>
    <w:p w:rsidRDefault="009C567F" w:rsidP="00D86D3C" w:rsidR="009C567F" w:rsidRPr="003C66D2"/>
    <w:p w:rsidRDefault="00D86D3C" w:rsidP="00D86D3C" w:rsidR="00D86D3C" w:rsidRPr="003C66D2">
      <w:pPr>
        <w:pStyle w:val="Naslov2"/>
        <w:rPr>
          <w:b w:val="false"/>
        </w:rPr>
      </w:pPr>
      <w:r w:rsidRPr="003C66D2">
        <w:rPr>
          <w:b w:val="false"/>
        </w:rPr>
        <w:t>r i j e š i o   j e</w:t>
      </w:r>
    </w:p>
    <w:p w:rsidRDefault="00D86D3C" w:rsidP="00D86D3C" w:rsidR="00D86D3C" w:rsidRPr="003C66D2"/>
    <w:p w:rsidRDefault="00D86D3C" w:rsidP="00D86D3C" w:rsidR="00D86D3C" w:rsidRPr="003C66D2">
      <w:pPr>
        <w:ind w:firstLine="708"/>
      </w:pPr>
      <w:r w:rsidRPr="003C66D2">
        <w:t>1.   Otvara se stečajni postupak nad dužnikom</w:t>
      </w:r>
      <w:r w:rsidR="0009592B" w:rsidRPr="003C66D2">
        <w:t xml:space="preserve"> </w:t>
      </w:r>
      <w:r w:rsidR="003C66D2" w:rsidRPr="003C66D2">
        <w:t>KARLO 777 SESVETE j.d.o.o. za usluge, Sesvete, Selčinska 3 MBS: 080835286 OIB: 49602747993</w:t>
      </w:r>
      <w:r w:rsidR="00694C8E" w:rsidRPr="003C66D2">
        <w:t>.</w:t>
      </w:r>
    </w:p>
    <w:p w:rsidRDefault="00271BF3" w:rsidP="00F740C2" w:rsidR="00D86D3C" w:rsidRPr="003C66D2">
      <w:pPr>
        <w:autoSpaceDE w:val="false"/>
        <w:autoSpaceDN w:val="false"/>
        <w:adjustRightInd w:val="false"/>
        <w:ind w:firstLine="708"/>
      </w:pPr>
      <w:r w:rsidRPr="003C66D2">
        <w:rPr>
          <w:bCs/>
        </w:rPr>
        <w:t xml:space="preserve">2.   </w:t>
      </w:r>
      <w:r w:rsidR="00D86D3C" w:rsidRPr="003C66D2">
        <w:rPr>
          <w:bCs/>
        </w:rPr>
        <w:t>Za stečajnog upravitelja imenuje se</w:t>
      </w:r>
      <w:r w:rsidR="003E701C" w:rsidRPr="003C66D2">
        <w:t xml:space="preserve"> </w:t>
      </w:r>
      <w:r w:rsidR="003C66D2" w:rsidRPr="003C66D2">
        <w:t>Gregorić Jelinek Sandra</w:t>
      </w:r>
      <w:r w:rsidR="00DB33C6" w:rsidRPr="003C66D2">
        <w:t xml:space="preserve">, </w:t>
      </w:r>
      <w:r w:rsidR="003C66D2" w:rsidRPr="003C66D2">
        <w:t xml:space="preserve">Klenovac 5, Zagreb, </w:t>
      </w:r>
      <w:r w:rsidR="00F740C2" w:rsidRPr="003C66D2">
        <w:t xml:space="preserve">OIB: </w:t>
      </w:r>
      <w:r w:rsidR="003C66D2" w:rsidRPr="003C66D2">
        <w:t>76527594917</w:t>
      </w:r>
      <w:r w:rsidR="009C567F" w:rsidRPr="003C66D2">
        <w:t>.</w:t>
      </w:r>
    </w:p>
    <w:p w:rsidRDefault="00271BF3" w:rsidP="00D86D3C" w:rsidR="00D86D3C" w:rsidRPr="003C66D2">
      <w:pPr>
        <w:rPr>
          <w:bCs/>
        </w:rPr>
      </w:pPr>
      <w:r w:rsidRPr="003C66D2">
        <w:rPr>
          <w:bCs/>
        </w:rPr>
        <w:tab/>
        <w:t xml:space="preserve">3.   </w:t>
      </w:r>
      <w:r w:rsidR="00D86D3C" w:rsidRPr="003C66D2">
        <w:rPr>
          <w:bCs/>
        </w:rPr>
        <w:t>Zaključuje se stečajni postupak nad stečajnim dužnikom</w:t>
      </w:r>
      <w:r w:rsidR="00A50FE6" w:rsidRPr="003C66D2">
        <w:t xml:space="preserve"> </w:t>
      </w:r>
      <w:r w:rsidR="003C66D2" w:rsidRPr="003C66D2">
        <w:t>KARLO 777 SESVETE j.d.o.o. za usluge, Sesvete, Selčinska 3 MBS: 080835286 OIB: 49602747993</w:t>
      </w:r>
    </w:p>
    <w:p w:rsidRDefault="009F73F1" w:rsidP="00D86D3C" w:rsidR="00D86D3C" w:rsidRPr="003C66D2">
      <w:r w:rsidRPr="003C66D2">
        <w:tab/>
        <w:t>4</w:t>
      </w:r>
      <w:r w:rsidR="00D86D3C" w:rsidRPr="003C66D2">
        <w:t xml:space="preserve">.  </w:t>
      </w:r>
      <w:r w:rsidR="00271BF3" w:rsidRPr="003C66D2">
        <w:t xml:space="preserve"> </w:t>
      </w:r>
      <w:r w:rsidR="00D86D3C" w:rsidRPr="003C66D2">
        <w:t xml:space="preserve">Po pravomoćnosti rješenja stečajni dužnik brisat će se iz registra ovog suda. </w:t>
      </w:r>
    </w:p>
    <w:p w:rsidRDefault="00921F3F" w:rsidP="00372F80" w:rsidR="00921F3F" w:rsidRPr="003C66D2">
      <w:pPr>
        <w:tabs>
          <w:tab w:pos="1440" w:val="left"/>
        </w:tabs>
      </w:pPr>
    </w:p>
    <w:p w:rsidRDefault="00AA6ECC" w:rsidP="00372F80" w:rsidR="00AA6ECC" w:rsidRPr="003C66D2">
      <w:pPr>
        <w:tabs>
          <w:tab w:pos="1440" w:val="left"/>
        </w:tabs>
        <w:jc w:val="center"/>
        <w:rPr>
          <w:bCs/>
        </w:rPr>
      </w:pPr>
      <w:r w:rsidRPr="003C66D2">
        <w:rPr>
          <w:bCs/>
        </w:rPr>
        <w:t xml:space="preserve">Obrazloženje </w:t>
      </w:r>
    </w:p>
    <w:p w:rsidRDefault="00540507" w:rsidP="00540507" w:rsidR="00540507" w:rsidRPr="003C66D2">
      <w:pPr>
        <w:tabs>
          <w:tab w:pos="1440" w:val="left"/>
        </w:tabs>
      </w:pPr>
    </w:p>
    <w:p w:rsidRDefault="00694C8E" w:rsidP="00694C8E" w:rsidR="00694C8E" w:rsidRPr="003C66D2">
      <w:pPr>
        <w:tabs>
          <w:tab w:pos="709" w:val="left"/>
        </w:tabs>
      </w:pPr>
      <w:r w:rsidRPr="003C66D2">
        <w:t xml:space="preserve">            </w:t>
      </w:r>
      <w:r w:rsidR="003C66D2" w:rsidRPr="009815EF">
        <w:t xml:space="preserve">Financijska agencija je podnijela prijedlog za otvaranje stečajnog postupka nad dužnikom </w:t>
      </w:r>
      <w:r w:rsidR="003C66D2" w:rsidRPr="00946908">
        <w:t>KARLO 777 SESVETE j.d.o.o. za usluge</w:t>
      </w:r>
      <w:r w:rsidR="003C66D2">
        <w:t xml:space="preserve">, Sesvete, Selčinska 3 MBS: </w:t>
      </w:r>
      <w:r w:rsidR="003C66D2" w:rsidRPr="00946908">
        <w:t>080835286</w:t>
      </w:r>
      <w:r w:rsidR="003C66D2">
        <w:t xml:space="preserve"> OIB: </w:t>
      </w:r>
      <w:r w:rsidR="003C66D2" w:rsidRPr="00946908">
        <w:t>49602747993</w:t>
      </w:r>
      <w:r w:rsidR="003C66D2">
        <w:t xml:space="preserve"> temeljem čl. 444 st. 2 </w:t>
      </w:r>
      <w:r w:rsidR="003C66D2" w:rsidRPr="009815EF">
        <w:t xml:space="preserve">Stečajnog zakona (NN 71/15), a koji je zaprimljen na sudu </w:t>
      </w:r>
      <w:r w:rsidR="003C66D2">
        <w:t>23. ožujka 2016.</w:t>
      </w:r>
      <w:r w:rsidR="003C66D2" w:rsidRPr="009815EF">
        <w:t xml:space="preserve"> godine  u kojem se navodi da stečajni dužnik u očevidniku redoslijeda osnova za plaćanje ima evidentirane neizvršene osnove za plaćanje u neprekinutom ra</w:t>
      </w:r>
      <w:r w:rsidR="003C66D2">
        <w:t xml:space="preserve">zdoblju od 120 dana te da ima 1 zaposlenog </w:t>
      </w:r>
      <w:r w:rsidR="003C66D2" w:rsidRPr="009815EF">
        <w:t xml:space="preserve"> radnika.  </w:t>
      </w:r>
      <w:r w:rsidR="003C66D2" w:rsidRPr="009B1E96">
        <w:t xml:space="preserve"> </w:t>
      </w:r>
    </w:p>
    <w:p w:rsidRDefault="00694C8E" w:rsidP="00694C8E" w:rsidR="006B7A5A" w:rsidRPr="003C66D2">
      <w:pPr>
        <w:tabs>
          <w:tab w:pos="709" w:val="left"/>
        </w:tabs>
      </w:pPr>
      <w:r w:rsidRPr="003C66D2">
        <w:tab/>
      </w:r>
      <w:r w:rsidR="001F5CFB" w:rsidRPr="003C66D2">
        <w:t xml:space="preserve">Na temelju prijedloga je rješenjem od </w:t>
      </w:r>
      <w:r w:rsidR="003C66D2">
        <w:t>27. srpnja</w:t>
      </w:r>
      <w:r w:rsidR="00735560" w:rsidRPr="003C66D2">
        <w:t xml:space="preserve"> 2016. </w:t>
      </w:r>
      <w:r w:rsidR="001F5CFB" w:rsidRPr="003C66D2">
        <w:t>godine pokrenut prethodni postupak radi utvrđivanja uvjeta za otvaranje stečajnog postupka te naloženo zakonskom zastupniku da dostavi sudu popis imovine (prokazni popis imovine).</w:t>
      </w:r>
      <w:r w:rsidR="006063CA" w:rsidRPr="003C66D2">
        <w:t xml:space="preserve"> </w:t>
      </w:r>
    </w:p>
    <w:p w:rsidRDefault="002B4663" w:rsidP="00735560" w:rsidR="002B4663" w:rsidRPr="003C66D2">
      <w:pPr>
        <w:ind w:firstLine="708"/>
      </w:pPr>
      <w:r w:rsidRPr="003C66D2">
        <w:t xml:space="preserve">Rješenjem </w:t>
      </w:r>
      <w:r w:rsidR="0009592B" w:rsidRPr="003C66D2">
        <w:t xml:space="preserve">suda od </w:t>
      </w:r>
      <w:r w:rsidR="00D51DFD" w:rsidRPr="003C66D2">
        <w:t xml:space="preserve">suda od </w:t>
      </w:r>
      <w:r w:rsidR="003C66D2">
        <w:t>23. rujna 2016. godine, a koje je objavljeno na e-oglasnoj ploči 26. rujna 2016. godine pozvani stečajni vjerovnici koji imaju pravni interes da se stečajni postupak provede na uplatu predujma. Nitko nije uplatio predujam.</w:t>
      </w:r>
    </w:p>
    <w:p w:rsidRDefault="001F5CFB" w:rsidP="00735560" w:rsidR="00735560" w:rsidRPr="003C66D2">
      <w:pPr>
        <w:ind w:firstLine="708"/>
      </w:pPr>
      <w:r w:rsidRPr="003C66D2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3C66D2" w:rsidR="003C66D2">
      <w:pPr>
        <w:ind w:firstLine="708"/>
      </w:pPr>
      <w:r w:rsidRPr="003C66D2">
        <w:t xml:space="preserve">Prema Potvrdi FINE </w:t>
      </w:r>
      <w:r w:rsidR="003C66D2">
        <w:t xml:space="preserve">žiro račun dužnika blokiran je 642 dana, a nepodmirene obveze na dan 1.rujna 2015. godine  iznose 11.760,95  kuna. </w:t>
      </w:r>
    </w:p>
    <w:p w:rsidRDefault="00D260C2" w:rsidP="0062392D" w:rsidR="00D260C2" w:rsidRPr="003C66D2">
      <w:pPr>
        <w:ind w:firstLine="708"/>
      </w:pPr>
    </w:p>
    <w:p w:rsidRDefault="0033148D" w:rsidP="001F5CFB" w:rsidR="001F5CFB" w:rsidRPr="003C66D2">
      <w:pPr>
        <w:ind w:firstLine="708"/>
      </w:pPr>
      <w:r w:rsidRPr="003C66D2">
        <w:lastRenderedPageBreak/>
        <w:t xml:space="preserve">Prema odredbi čl. 132 </w:t>
      </w:r>
      <w:r w:rsidR="001F5CFB" w:rsidRPr="003C66D2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3C66D2">
      <w:pPr>
        <w:ind w:firstLine="708"/>
      </w:pPr>
      <w:r w:rsidRPr="003C66D2">
        <w:t>S obzirom da je utvrđeno postojanje stečajnog razloga ne</w:t>
      </w:r>
      <w:r w:rsidR="0033148D" w:rsidRPr="003C66D2">
        <w:t>sposobnosti za plaćanje iz čl. 5</w:t>
      </w:r>
      <w:r w:rsidRPr="003C66D2">
        <w:t xml:space="preserve"> Stečajnog zakona,  te  kako nitko od vjerovnika nije predujmio iznos određen rješenjem od </w:t>
      </w:r>
      <w:r w:rsidR="003C66D2">
        <w:t>23. rujna</w:t>
      </w:r>
      <w:r w:rsidR="00D260C2" w:rsidRPr="003C66D2">
        <w:t xml:space="preserve"> </w:t>
      </w:r>
      <w:r w:rsidR="0033148D" w:rsidRPr="003C66D2">
        <w:t xml:space="preserve"> 2016.</w:t>
      </w:r>
      <w:r w:rsidR="009F73F1" w:rsidRPr="003C66D2">
        <w:t xml:space="preserve"> </w:t>
      </w:r>
      <w:r w:rsidRPr="003C66D2">
        <w:t xml:space="preserve"> g</w:t>
      </w:r>
      <w:r w:rsidR="0033148D" w:rsidRPr="003C66D2">
        <w:t>odine, valjalo je temeljem čl. 85</w:t>
      </w:r>
      <w:r w:rsidRPr="003C66D2">
        <w:t xml:space="preserve"> st. 1</w:t>
      </w:r>
      <w:r w:rsidR="0033148D" w:rsidRPr="003C66D2">
        <w:t>, a u vezi sa čl. 84 st. 1</w:t>
      </w:r>
      <w:r w:rsidRPr="003C66D2">
        <w:t xml:space="preserve"> Stečajnog zakona imenovati stečajnog upravitelj</w:t>
      </w:r>
      <w:r w:rsidR="00004DCE" w:rsidRPr="003C66D2">
        <w:t>a</w:t>
      </w:r>
      <w:r w:rsidR="0033148D" w:rsidRPr="003C66D2">
        <w:t xml:space="preserve"> te temeljem čl. 132</w:t>
      </w:r>
      <w:r w:rsidRPr="003C66D2">
        <w:t xml:space="preserve"> st. 1 Stečajnog zakona donijeti odluku o otvaranju i zaključenju stečajnog postupka. </w:t>
      </w:r>
    </w:p>
    <w:p w:rsidRDefault="00B45208" w:rsidP="00372F80" w:rsidR="00AA6ECC" w:rsidRPr="003C66D2">
      <w:pPr>
        <w:tabs>
          <w:tab w:pos="1440" w:val="left"/>
        </w:tabs>
      </w:pPr>
      <w:r w:rsidRPr="003C66D2">
        <w:t xml:space="preserve">  </w:t>
      </w:r>
    </w:p>
    <w:p w:rsidRDefault="00AA6ECC" w:rsidP="00372F80" w:rsidR="00AA6ECC" w:rsidRPr="003C66D2">
      <w:pPr>
        <w:tabs>
          <w:tab w:pos="1440" w:val="left"/>
        </w:tabs>
        <w:jc w:val="center"/>
      </w:pPr>
      <w:r w:rsidRPr="003C66D2">
        <w:t>U Zagrebu,</w:t>
      </w:r>
      <w:r w:rsidR="005F5C8B" w:rsidRPr="003C66D2">
        <w:t xml:space="preserve"> </w:t>
      </w:r>
      <w:r w:rsidR="0009592B" w:rsidRPr="003C66D2">
        <w:t>11. svibnja</w:t>
      </w:r>
      <w:r w:rsidR="00CC7A47" w:rsidRPr="003C66D2">
        <w:t xml:space="preserve"> 2017. </w:t>
      </w:r>
      <w:r w:rsidR="0080751D" w:rsidRPr="003C66D2">
        <w:t xml:space="preserve"> </w:t>
      </w:r>
    </w:p>
    <w:p w:rsidRDefault="00DB4F7A" w:rsidP="00372F80" w:rsidR="00DB4F7A" w:rsidRPr="003C66D2">
      <w:pPr>
        <w:tabs>
          <w:tab w:pos="1440" w:val="left"/>
        </w:tabs>
      </w:pPr>
    </w:p>
    <w:p w:rsidRDefault="00DB4F7A" w:rsidP="00372F80" w:rsidR="00DB4F7A" w:rsidRPr="003C66D2">
      <w:pPr>
        <w:tabs>
          <w:tab w:pos="1440" w:val="left"/>
        </w:tabs>
      </w:pP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  <w:t xml:space="preserve">SUDAC </w:t>
      </w:r>
    </w:p>
    <w:p w:rsidRDefault="00525A3A" w:rsidP="00372F80" w:rsidR="009A1EE8" w:rsidRPr="003C66D2">
      <w:pPr>
        <w:tabs>
          <w:tab w:pos="1440" w:val="left"/>
        </w:tabs>
      </w:pP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  <w:t>Nada Kraljić</w:t>
      </w:r>
      <w:r w:rsidR="00580452">
        <w:t>,v.r.</w:t>
      </w:r>
    </w:p>
    <w:p w:rsidRDefault="00AA6ECC" w:rsidP="00372F80" w:rsidR="00AA6ECC" w:rsidRPr="003C66D2">
      <w:pPr>
        <w:pStyle w:val="Naslov1"/>
        <w:tabs>
          <w:tab w:pos="1440" w:val="left"/>
        </w:tabs>
        <w:rPr>
          <w:b w:val="false"/>
        </w:rPr>
      </w:pPr>
      <w:r w:rsidRPr="003C66D2">
        <w:rPr>
          <w:b w:val="false"/>
        </w:rPr>
        <w:t xml:space="preserve">POUKA O PRAVNOM LIJEKU </w:t>
      </w:r>
    </w:p>
    <w:p w:rsidRDefault="00B45208" w:rsidP="00372F80" w:rsidR="005C2620" w:rsidRPr="003C66D2">
      <w:pPr>
        <w:tabs>
          <w:tab w:pos="1440" w:val="left"/>
        </w:tabs>
      </w:pPr>
      <w:r w:rsidRPr="003C66D2">
        <w:t>Protiv rješenja</w:t>
      </w:r>
      <w:r w:rsidR="00657111" w:rsidRPr="003C66D2">
        <w:t xml:space="preserve"> o otvaranju stečajnog postupka žalbu može izjaviti zakonski zastupnik stečajnog dužnika, a prot</w:t>
      </w:r>
      <w:r w:rsidR="00795A29" w:rsidRPr="003C66D2">
        <w:t>iv odluke o zaključenju stečajn</w:t>
      </w:r>
      <w:r w:rsidR="00657111" w:rsidRPr="003C66D2">
        <w:t>o</w:t>
      </w:r>
      <w:r w:rsidR="00795A29" w:rsidRPr="003C66D2">
        <w:t>g</w:t>
      </w:r>
      <w:r w:rsidR="00657111" w:rsidRPr="003C66D2">
        <w:t xml:space="preserve"> postupka</w:t>
      </w:r>
      <w:r w:rsidRPr="003C66D2">
        <w:t xml:space="preserve"> žalbu </w:t>
      </w:r>
      <w:r w:rsidR="00795A29" w:rsidRPr="003C66D2">
        <w:t xml:space="preserve">mogu izjaviti vjerovnici </w:t>
      </w:r>
      <w:r w:rsidRPr="003C66D2">
        <w:t>Visokom trgovačkom sudu Repu</w:t>
      </w:r>
      <w:r w:rsidR="00E32BF2" w:rsidRPr="003C66D2">
        <w:t>blike Hrvatske u roku od 8 dana od dana objave</w:t>
      </w:r>
      <w:r w:rsidR="004B30F2" w:rsidRPr="003C66D2">
        <w:t xml:space="preserve"> na e-oglasnoj ploči suda</w:t>
      </w:r>
      <w:r w:rsidR="00E32BF2" w:rsidRPr="003C66D2">
        <w:t xml:space="preserve">, </w:t>
      </w:r>
      <w:r w:rsidRPr="003C66D2">
        <w:t>a ulaže se putem ovog suda u 3 primjerka</w:t>
      </w:r>
    </w:p>
    <w:p w:rsidRDefault="003E02AA" w:rsidP="00372F80" w:rsidR="003E02AA" w:rsidRPr="003C66D2">
      <w:pPr>
        <w:tabs>
          <w:tab w:pos="1440" w:val="left"/>
        </w:tabs>
      </w:pPr>
    </w:p>
    <w:p w:rsidRDefault="00580452" w:rsidR="005804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80452" w:rsidP="00580452" w:rsidR="00580452">
      <w:pPr>
        <w:ind w:firstLine="708" w:left="4956"/>
      </w:pPr>
      <w:r>
        <w:t>Vinka Mihalinčić</w:t>
      </w:r>
    </w:p>
    <w:p w:rsidRDefault="00580452" w:rsidP="00372F80" w:rsidR="00580452" w:rsidRPr="003C66D2">
      <w:pPr>
        <w:tabs>
          <w:tab w:pos="1440" w:val="left"/>
        </w:tabs>
      </w:pPr>
    </w:p>
    <w:p w:rsidRDefault="00DB4F7A" w:rsidP="00372F80" w:rsidR="00DB4F7A" w:rsidRPr="003C66D2">
      <w:pPr>
        <w:tabs>
          <w:tab w:pos="1440" w:val="left"/>
        </w:tabs>
      </w:pPr>
      <w:r w:rsidRPr="003C66D2">
        <w:tab/>
      </w:r>
      <w:r w:rsidRPr="003C66D2">
        <w:tab/>
      </w:r>
      <w:r w:rsidRPr="003C66D2">
        <w:tab/>
      </w:r>
      <w:r w:rsidRPr="003C66D2">
        <w:tab/>
      </w:r>
      <w:r w:rsidR="00143BF0" w:rsidRPr="003C66D2">
        <w:tab/>
      </w:r>
      <w:r w:rsidR="00143BF0" w:rsidRPr="003C66D2">
        <w:tab/>
      </w:r>
      <w:r w:rsidR="00143BF0" w:rsidRPr="003C66D2">
        <w:tab/>
      </w:r>
    </w:p>
    <w:p w:rsidRDefault="00AA6ECC" w:rsidP="00372F80" w:rsidR="00AA6ECC" w:rsidRPr="003C66D2">
      <w:pPr>
        <w:tabs>
          <w:tab w:pos="1440" w:val="left"/>
        </w:tabs>
        <w:ind w:left="360"/>
        <w:rPr>
          <w:bCs/>
        </w:rPr>
      </w:pPr>
      <w:r w:rsidRPr="003C66D2">
        <w:rPr>
          <w:bCs/>
        </w:rPr>
        <w:t xml:space="preserve"> </w:t>
      </w:r>
    </w:p>
    <w:p w:rsidRDefault="00DB4F7A" w:rsidP="00372F80" w:rsidR="00AA6ECC" w:rsidRPr="003C66D2">
      <w:pPr>
        <w:tabs>
          <w:tab w:pos="1440" w:val="left"/>
        </w:tabs>
      </w:pP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  <w:r w:rsidRPr="003C66D2">
        <w:tab/>
      </w:r>
    </w:p>
    <w:p w:rsidRDefault="00DB4F7A" w:rsidP="00372F80" w:rsidR="00DB4F7A" w:rsidRPr="003C66D2">
      <w:pPr>
        <w:tabs>
          <w:tab w:pos="1440" w:val="left"/>
        </w:tabs>
        <w:ind w:left="360"/>
      </w:pPr>
      <w:r w:rsidRPr="003C66D2">
        <w:t xml:space="preserve"> </w:t>
      </w:r>
    </w:p>
    <w:sectPr w:rsidSect="004D4BF5" w:rsidR="00DB4F7A" w:rsidRPr="003C66D2">
      <w:headerReference w:type="even" r:id="rId11"/>
      <w:headerReference w:type="defaul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4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3C66D2">
      <w:t>2863/16-14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0747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C5BB1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B7ADC"/>
    <w:rsid w:val="003C66D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0452"/>
    <w:rsid w:val="005848EE"/>
    <w:rsid w:val="0058638E"/>
    <w:rsid w:val="00593846"/>
    <w:rsid w:val="00593FC7"/>
    <w:rsid w:val="005A14DD"/>
    <w:rsid w:val="005A690D"/>
    <w:rsid w:val="005B10A4"/>
    <w:rsid w:val="005C2620"/>
    <w:rsid w:val="005C6007"/>
    <w:rsid w:val="005F5C8B"/>
    <w:rsid w:val="006063CA"/>
    <w:rsid w:val="006122B3"/>
    <w:rsid w:val="0062392D"/>
    <w:rsid w:val="006432B7"/>
    <w:rsid w:val="00654EA7"/>
    <w:rsid w:val="00657111"/>
    <w:rsid w:val="00666A06"/>
    <w:rsid w:val="00694C8E"/>
    <w:rsid w:val="006A5449"/>
    <w:rsid w:val="006B7A5A"/>
    <w:rsid w:val="006C3B68"/>
    <w:rsid w:val="006C4398"/>
    <w:rsid w:val="006C7D28"/>
    <w:rsid w:val="006E6D86"/>
    <w:rsid w:val="006F79C5"/>
    <w:rsid w:val="006F7B8D"/>
    <w:rsid w:val="00722964"/>
    <w:rsid w:val="0072544F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C567F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4021"/>
    <w:rsid w:val="00AF6E3B"/>
    <w:rsid w:val="00B125C4"/>
    <w:rsid w:val="00B20EE4"/>
    <w:rsid w:val="00B23048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D5C36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3C6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0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45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45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45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45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0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45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45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45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45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St-2863/2016</izvorni_sadrzaj>
    <derivirana_varijabla naziv="DomainObject.Predmet.OznakaBroj_1">St-2863/2016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777 SESVETE j.d.o.o. za usluge</izvorni_sadrzaj>
    <derivirana_varijabla naziv="DomainObject.Predmet.ProtustrankaFormated_1">  KARLO 777 SESVETE j.d.o.o. za usluge</derivirana_varijabla>
  </DomainObject.Predmet.ProtustrankaFormated>
  <DomainObject.Predmet.ProtustrankaFormatedOIB>
    <izvorni_sadrzaj>  KARLO 777 SESVETE j.d.o.o. za usluge, OIB 49602747993</izvorni_sadrzaj>
    <derivirana_varijabla naziv="DomainObject.Predmet.ProtustrankaFormatedOIB_1">  KARLO 777 SESVETE j.d.o.o. za usluge, OIB 49602747993</derivirana_varijabla>
  </DomainObject.Predmet.ProtustrankaFormatedOIB>
  <DomainObject.Predmet.ProtustrankaFormatedWithAdress>
    <izvorni_sadrzaj> KARLO 777 SESVETE j.d.o.o. za usluge, Selčinska 3, 10360 Sesvete</izvorni_sadrzaj>
    <derivirana_varijabla naziv="DomainObject.Predmet.ProtustrankaFormatedWithAdress_1"> KARLO 777 SESVETE j.d.o.o. za usluge, Selčinska 3, 10360 Sesvete</derivirana_varijabla>
  </DomainObject.Predmet.ProtustrankaFormatedWithAdress>
  <DomainObject.Predmet.ProtustrankaFormatedWithAdressOIB>
    <izvorni_sadrzaj> KARLO 777 SESVETE j.d.o.o. za usluge, OIB 49602747993, Selčinska 3, 10360 Sesvete</izvorni_sadrzaj>
    <derivirana_varijabla naziv="DomainObject.Predmet.ProtustrankaFormatedWithAdressOIB_1"> KARLO 777 SESVETE j.d.o.o. za usluge, OIB 49602747993, Selčinska 3, 10360 Sesvete</derivirana_varijabla>
  </DomainObject.Predmet.ProtustrankaFormatedWithAdressOIB>
  <DomainObject.Predmet.ProtustrankaWithAdress>
    <izvorni_sadrzaj>KARLO 777 SESVETE j.d.o.o. za usluge Selčinska 3, 10360 Sesvete</izvorni_sadrzaj>
    <derivirana_varijabla naziv="DomainObject.Predmet.ProtustrankaWithAdress_1">KARLO 777 SESVETE j.d.o.o. za usluge Selčinska 3, 10360 Sesvete</derivirana_varijabla>
  </DomainObject.Predmet.ProtustrankaWithAdress>
  <DomainObject.Predmet.ProtustrankaWithAdressOIB>
    <izvorni_sadrzaj>KARLO 777 SESVETE j.d.o.o. za usluge, OIB 49602747993, Selčinska 3, 10360 Sesvete</izvorni_sadrzaj>
    <derivirana_varijabla naziv="DomainObject.Predmet.ProtustrankaWithAdressOIB_1">KARLO 777 SESVETE j.d.o.o. za usluge, OIB 49602747993, Selčinska 3, 10360 Sesvete</derivirana_varijabla>
  </DomainObject.Predmet.ProtustrankaWithAdressOIB>
  <DomainObject.Predmet.ProtustrankaNazivFormated>
    <izvorni_sadrzaj>KARLO 777 SESVETE j.d.o.o. za usluge</izvorni_sadrzaj>
    <derivirana_varijabla naziv="DomainObject.Predmet.ProtustrankaNazivFormated_1">KARLO 777 SESVETE j.d.o.o. za usluge</derivirana_varijabla>
  </DomainObject.Predmet.ProtustrankaNazivFormated>
  <DomainObject.Predmet.ProtustrankaNazivFormatedOIB>
    <izvorni_sadrzaj>KARLO 777 SESVETE j.d.o.o. za usluge, OIB 49602747993</izvorni_sadrzaj>
    <derivirana_varijabla naziv="DomainObject.Predmet.ProtustrankaNazivFormatedOIB_1">KARLO 777 SESVETE j.d.o.o. za usluge, OIB 49602747993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KARLO 777 SESVETE j.d.o.o. za usluge</item>
    </izvorni_sadrzaj>
    <derivirana_varijabla naziv="DomainObject.Predmet.ProtuStrankaListFormated_1">
      <item>KARLO 777 SESVETE j.d.o.o. za usluge</item>
    </derivirana_varijabla>
  </DomainObject.Predmet.ProtuStrankaListFormated>
  <DomainObject.Predmet.ProtuStrankaListFormatedOIB>
    <izvorni_sadrzaj>
      <item>KARLO 777 SESVETE j.d.o.o. za usluge, OIB 49602747993</item>
    </izvorni_sadrzaj>
    <derivirana_varijabla naziv="DomainObject.Predmet.ProtuStrankaListFormatedOIB_1">
      <item>KARLO 777 SESVETE j.d.o.o. za usluge, OIB 49602747993</item>
    </derivirana_varijabla>
  </DomainObject.Predmet.ProtuStrankaListFormatedOIB>
  <DomainObject.Predmet.ProtuStrankaListFormatedWithAdress>
    <izvorni_sadrzaj>
      <item>KARLO 777 SESVETE j.d.o.o. za usluge, Selčinska 3, 10360 Sesvete</item>
    </izvorni_sadrzaj>
    <derivirana_varijabla naziv="DomainObject.Predmet.ProtuStrankaListFormatedWithAdress_1">
      <item>KARLO 777 SESVETE j.d.o.o. za usluge, Selčinska 3, 10360 Sesvete</item>
    </derivirana_varijabla>
  </DomainObject.Predmet.ProtuStrankaListFormatedWithAdress>
  <DomainObject.Predmet.ProtuStrankaListFormatedWithAdressOIB>
    <izvorni_sadrzaj>
      <item>KARLO 777 SESVETE j.d.o.o. za usluge, OIB 49602747993, Selčinska 3, 10360 Sesvete</item>
    </izvorni_sadrzaj>
    <derivirana_varijabla naziv="DomainObject.Predmet.ProtuStrankaListFormatedWithAdressOIB_1">
      <item>KARLO 777 SESVETE j.d.o.o. za usluge, OIB 49602747993, Selčinska 3, 10360 Sesvete</item>
    </derivirana_varijabla>
  </DomainObject.Predmet.ProtuStrankaListFormatedWithAdressOIB>
  <DomainObject.Predmet.ProtuStrankaListNazivFormated>
    <izvorni_sadrzaj>
      <item>KARLO 777 SESVETE j.d.o.o. za usluge</item>
    </izvorni_sadrzaj>
    <derivirana_varijabla naziv="DomainObject.Predmet.ProtuStrankaListNazivFormated_1">
      <item>KARLO 777 SESVETE j.d.o.o. za usluge</item>
    </derivirana_varijabla>
  </DomainObject.Predmet.ProtuStrankaListNazivFormated>
  <DomainObject.Predmet.ProtuStrankaListNazivFormatedOIB>
    <izvorni_sadrzaj>
      <item>KARLO 777 SESVETE j.d.o.o. za usluge, OIB 49602747993</item>
    </izvorni_sadrzaj>
    <derivirana_varijabla naziv="DomainObject.Predmet.ProtuStrankaListNazivFormatedOIB_1">
      <item>KARLO 777 SESVETE j.d.o.o. za usluge, OIB 49602747993</item>
    </derivirana_varijabla>
  </DomainObject.Predmet.ProtuStrankaListNazivFormatedOIB>
  <DomainObject.Predmet.OstaliListFormated>
    <izvorni_sadrzaj>
      <item>Zoran Vuk</item>
    </izvorni_sadrzaj>
    <derivirana_varijabla naziv="DomainObject.Predmet.OstaliListFormated_1">
      <item>Zoran Vuk</item>
    </derivirana_varijabla>
  </DomainObject.Predmet.OstaliListFormated>
  <DomainObject.Predmet.OstaliListFormatedOIB>
    <izvorni_sadrzaj>
      <item>Zoran Vuk, OIB 28009291494</item>
    </izvorni_sadrzaj>
    <derivirana_varijabla naziv="DomainObject.Predmet.OstaliListFormatedOIB_1">
      <item>Zoran Vuk, OIB 28009291494</item>
    </derivirana_varijabla>
  </DomainObject.Predmet.OstaliListFormatedOIB>
  <DomainObject.Predmet.OstaliListFormatedWithAdress>
    <izvorni_sadrzaj>
      <item>Zoran Vuk, Selčinska Ulica 3, 10360 Sesvete</item>
    </izvorni_sadrzaj>
    <derivirana_varijabla naziv="DomainObject.Predmet.OstaliListFormatedWithAdress_1">
      <item>Zoran Vuk, Selčinska Ulica 3, 10360 Sesvete</item>
    </derivirana_varijabla>
  </DomainObject.Predmet.OstaliListFormatedWithAdress>
  <DomainObject.Predmet.OstaliListFormatedWithAdressOIB>
    <izvorni_sadrzaj>
      <item>Zoran Vuk, OIB 28009291494, Selčinska Ulica 3, 10360 Sesvete</item>
    </izvorni_sadrzaj>
    <derivirana_varijabla naziv="DomainObject.Predmet.OstaliListFormatedWithAdressOIB_1">
      <item>Zoran Vuk, OIB 28009291494, Selčinska Ulica 3, 10360 Sesvete</item>
    </derivirana_varijabla>
  </DomainObject.Predmet.OstaliListFormatedWithAdressOIB>
  <DomainObject.Predmet.OstaliListNazivFormated>
    <izvorni_sadrzaj>
      <item>Zoran Vuk</item>
    </izvorni_sadrzaj>
    <derivirana_varijabla naziv="DomainObject.Predmet.OstaliListNazivFormated_1">
      <item>Zoran Vuk</item>
    </derivirana_varijabla>
  </DomainObject.Predmet.OstaliListNazivFormated>
  <DomainObject.Predmet.OstaliListNazivFormatedOIB>
    <izvorni_sadrzaj>
      <item>Zoran Vuk, OIB 28009291494</item>
    </izvorni_sadrzaj>
    <derivirana_varijabla naziv="DomainObject.Predmet.OstaliListNazivFormatedOIB_1">
      <item>Zoran Vuk, OIB 28009291494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KARLO 777 SESVETE j.d.o.o. za usluge</izvorni_sadrzaj>
    <derivirana_varijabla naziv="DomainObject.Predmet.ProtustrankaIDrugi_1">KARLO 777 SESVETE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KARLO 777 SESVETE j.d.o.o. za usluge, OIB 49602747993, Selčinska 3, 10360 Sesvete</izvorni_sadrzaj>
    <derivirana_varijabla naziv="DomainObject.Predmet.ProtustrankaIDrugiAdressOIB_1">KARLO 777 SESVETE j.d.o.o. za usluge, OIB 49602747993, Selčinska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KARLO 777 SESVETE j.d.o.o. za usluge</item>
      <item>Zoran Vuk</item>
      <item>VJEROVNICI</item>
    </izvorni_sadrzaj>
    <derivirana_varijabla naziv="DomainObject.Predmet.SudioniciListNaziv_1">
      <item>FINA Regionalni centar Zagreb</item>
      <item>KARLO 777 SESVETE j.d.o.o. za usluge</item>
      <item>Zoran Vuk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KARLO 777 SESVETE j.d.o.o. za usluge, OIB 49602747993, Selčinska 3,10360 Sesvete</item>
      <item>Zoran Vuk, OIB 28009291494, Selčinska Ulica 3,10360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KARLO 777 SESVETE j.d.o.o. za usluge, OIB 49602747993, Selčinska 3,10360 Sesvete</item>
      <item>Zoran Vuk, OIB 28009291494, Selčinska Ulica 3,10360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49602747993</item>
      <item>, OIB 28009291494</item>
      <item>, OIB null</item>
    </izvorni_sadrzaj>
    <derivirana_varijabla naziv="DomainObject.Predmet.SudioniciListNazivOIB_1">
      <item>, OIB 85821130368</item>
      <item>, OIB 49602747993</item>
      <item>, OIB 28009291494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C567E-DB03-4633-86C0-34C1D9A21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559</properties:Words>
  <properties:Characters>3013</properties:Characters>
  <properties:Lines>74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2017-05-11T12:07:00Z</dcterms:created>
  <dc:creator>Nada Kraljić</dc:creator>
  <cp:lastModifiedBy>Vinka Mihalinčić</cp:lastModifiedBy>
  <cp:lastPrinted>2017-05-11T11:53:00Z</cp:lastPrinted>
  <dcterms:modified xmlns:xsi="http://www.w3.org/2001/XMLSchema-instance" xsi:type="dcterms:W3CDTF">2017-05-11T12:14:00Z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