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9285" w14:paraId="65f928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2328D">
        <w:t>-6350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2328D">
        <w:rPr>
          <w:rFonts w:cs="Times New Roman" w:eastAsia="Times New Roman"/>
          <w:lang w:eastAsia="hr-HR"/>
        </w:rPr>
        <w:t xml:space="preserve"> AUTODIL d.o.o., Zagreb, Lanište 12, c, OIB: </w:t>
      </w:r>
      <w:r w:rsidR="00B2328D" w:rsidRPr="00B2328D">
        <w:rPr>
          <w:rFonts w:cs="Times New Roman" w:eastAsia="Times New Roman"/>
          <w:lang w:eastAsia="hr-HR"/>
        </w:rPr>
        <w:t>47125378517</w:t>
      </w:r>
      <w:r w:rsidR="00B2328D">
        <w:rPr>
          <w:rFonts w:cs="Times New Roman" w:eastAsia="Times New Roman"/>
          <w:lang w:eastAsia="hr-HR"/>
        </w:rPr>
        <w:t xml:space="preserve">, MBS: </w:t>
      </w:r>
      <w:r w:rsidR="00B2328D" w:rsidRPr="00B2328D">
        <w:rPr>
          <w:rFonts w:cs="Times New Roman" w:eastAsia="Times New Roman"/>
          <w:lang w:eastAsia="hr-HR"/>
        </w:rPr>
        <w:t>080809735</w:t>
      </w:r>
      <w:r w:rsidR="001239B3">
        <w:rPr>
          <w:rFonts w:cs="Times New Roman" w:eastAsia="Times New Roman"/>
          <w:lang w:eastAsia="hr-HR"/>
        </w:rPr>
        <w:t xml:space="preserve">,  dana </w:t>
      </w:r>
      <w:r w:rsidR="00E71E0F">
        <w:rPr>
          <w:rFonts w:cs="Times New Roman" w:eastAsia="Times New Roman"/>
          <w:lang w:eastAsia="hr-HR"/>
        </w:rPr>
        <w:t>15</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B2328D">
        <w:rPr>
          <w:rFonts w:cs="Times New Roman" w:eastAsia="Times New Roman"/>
          <w:lang w:eastAsia="hr-HR"/>
        </w:rPr>
        <w:t xml:space="preserve">AUTODIL d.o.o., Zagreb, Lanište 12, c, OIB: </w:t>
      </w:r>
      <w:r w:rsidR="00B2328D" w:rsidRPr="00B2328D">
        <w:rPr>
          <w:rFonts w:cs="Times New Roman" w:eastAsia="Times New Roman"/>
          <w:lang w:eastAsia="hr-HR"/>
        </w:rPr>
        <w:t>47125378517</w:t>
      </w:r>
      <w:r w:rsidR="00B2328D">
        <w:rPr>
          <w:rFonts w:cs="Times New Roman" w:eastAsia="Times New Roman"/>
          <w:lang w:eastAsia="hr-HR"/>
        </w:rPr>
        <w:t xml:space="preserve">, MBS: </w:t>
      </w:r>
      <w:r w:rsidR="00B2328D" w:rsidRPr="00B2328D">
        <w:rPr>
          <w:rFonts w:cs="Times New Roman" w:eastAsia="Times New Roman"/>
          <w:lang w:eastAsia="hr-HR"/>
        </w:rPr>
        <w:t>080809735</w:t>
      </w:r>
      <w:r w:rsidR="00B2328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B2328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B2328D">
        <w:rPr>
          <w:rFonts w:cs="Times New Roman" w:eastAsia="Times New Roman"/>
          <w:lang w:eastAsia="hr-HR"/>
        </w:rPr>
        <w:t xml:space="preserve">Željko Palac, Zagreb, Bužanova 10/B, OIB </w:t>
      </w:r>
      <w:r w:rsidR="00B2328D" w:rsidRPr="00B2328D">
        <w:rPr>
          <w:rFonts w:cs="Times New Roman" w:eastAsia="Times New Roman"/>
          <w:lang w:eastAsia="hr-HR"/>
        </w:rPr>
        <w:t>17844906761</w:t>
      </w:r>
      <w:r w:rsidR="00B2328D">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g. u 09:</w:t>
      </w:r>
      <w:r w:rsidR="00B2328D">
        <w:rPr>
          <w:b/>
        </w:rPr>
        <w:t>45</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B2328D">
        <w:rPr>
          <w:rFonts w:cs="Times New Roman" w:eastAsia="Times New Roman"/>
          <w:lang w:eastAsia="hr-HR"/>
        </w:rPr>
        <w:t xml:space="preserve"> AUTODIL d.o.o., Zagreb, Lanište 12, c, OIB: </w:t>
      </w:r>
      <w:r w:rsidR="00B2328D" w:rsidRPr="00B2328D">
        <w:rPr>
          <w:rFonts w:cs="Times New Roman" w:eastAsia="Times New Roman"/>
          <w:lang w:eastAsia="hr-HR"/>
        </w:rPr>
        <w:t>47125378517</w:t>
      </w:r>
      <w:r w:rsidR="00B2328D">
        <w:rPr>
          <w:rFonts w:cs="Times New Roman" w:eastAsia="Times New Roman"/>
          <w:lang w:eastAsia="hr-HR"/>
        </w:rPr>
        <w:t xml:space="preserve">, MBS: </w:t>
      </w:r>
      <w:r w:rsidR="00B2328D" w:rsidRPr="00B2328D">
        <w:rPr>
          <w:rFonts w:cs="Times New Roman" w:eastAsia="Times New Roman"/>
          <w:lang w:eastAsia="hr-HR"/>
        </w:rPr>
        <w:t>080809735</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B2328D">
        <w:rPr>
          <w:rFonts w:cs="Times New Roman" w:eastAsia="Times New Roman"/>
          <w:lang w:eastAsia="hr-HR"/>
        </w:rPr>
        <w:t xml:space="preserve">58.059,57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jednog</w:t>
      </w:r>
      <w:r w:rsidR="00CA6566">
        <w:rPr>
          <w:rFonts w:cs="Times New Roman" w:eastAsia="Times New Roman"/>
          <w:lang w:eastAsia="hr-HR"/>
        </w:rPr>
        <w:t xml:space="preserve"> </w:t>
      </w:r>
      <w:r w:rsidR="00E71E0F">
        <w:rPr>
          <w:rFonts w:cs="Times New Roman" w:eastAsia="Times New Roman"/>
          <w:lang w:eastAsia="hr-HR"/>
        </w:rPr>
        <w:t>zaposlenog</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32F7" w:rsidP="009A1C7B" w:rsidR="009A1C7B">
      <w:pPr>
        <w:jc w:val="center"/>
      </w:pPr>
      <w:r>
        <w:t>U Zagrebu, 15</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44579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445793" w:rsidP="002152A3" w:rsidR="00445793" w:rsidRPr="0087660A">
      <w:pPr>
        <w:jc w:val="right"/>
        <w:rPr>
          <w:szCs w:val="20"/>
        </w:rPr>
      </w:pPr>
      <w:r w:rsidRPr="0087660A">
        <w:rPr>
          <w:szCs w:val="20"/>
        </w:rPr>
        <w:t>za točnost otpravka-ovlašteni službenik</w:t>
      </w:r>
    </w:p>
    <w:p w:rsidRDefault="00445793" w:rsidP="002152A3" w:rsidR="0044579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79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B2328D">
      <w:t>48. St-6350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45793"/>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2328D"/>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45793"/>
    <w:rPr>
      <w:color w:val="808080"/>
      <w:bdr w:space="0" w:sz="0" w:color="auto" w:val="none"/>
      <w:shd w:fill="auto" w:color="auto" w:val="clear"/>
    </w:rPr>
  </w:style>
  <w:style w:customStyle="true" w:styleId="eSPISCCParagraphDefaultFont" w:type="character">
    <w:name w:val="eSPIS_CC_Paragraph Default Font"/>
    <w:basedOn w:val="Zadanifontodlomka"/>
    <w:rsid w:val="0044579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4579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4579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579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45793"/>
    <w:rPr>
      <w:color w:val="808080"/>
      <w:bdr w:color="auto" w:space="0" w:sz="0" w:val="none"/>
      <w:shd w:color="auto" w:fill="auto" w:val="clear"/>
    </w:rPr>
  </w:style>
  <w:style w:customStyle="1" w:styleId="eSPISCCParagraphDefaultFont" w:type="character">
    <w:name w:val="eSPIS_CC_Paragraph Default Font"/>
    <w:basedOn w:val="Zadanifontodlomka"/>
    <w:rsid w:val="0044579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4579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4579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579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6350</izvorni_sadrzaj>
    <derivirana_varijabla naziv="DomainObject.Predmet.Broj_1">6350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St-6350/2016</izvorni_sadrzaj>
    <derivirana_varijabla naziv="DomainObject.Predmet.OznakaBroj_1">St-6350/2016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AUTODIL d.o.o. zastupanog po punomoćniku Željko Palac</izvorni_sadrzaj>
    <derivirana_varijabla naziv="DomainObject.Predmet.ProtustrankaFormated_1">  AUTODIL d.o.o. zastupanog po punomoćniku Željko Palac</derivirana_varijabla>
  </DomainObject.Predmet.ProtustrankaFormated>
  <DomainObject.Predmet.ProtustrankaFormatedOIB>
    <izvorni_sadrzaj>  AUTODIL d.o.o., OIB 47125378517 zastupanog po punomoćniku Željko Palac</izvorni_sadrzaj>
    <derivirana_varijabla naziv="DomainObject.Predmet.ProtustrankaFormatedOIB_1">  AUTODIL d.o.o., OIB 47125378517 zastupanog po punomoćniku Željko Palac</derivirana_varijabla>
  </DomainObject.Predmet.ProtustrankaFormatedOIB>
  <DomainObject.Predmet.ProtustrankaFormatedWithAdress>
    <izvorni_sadrzaj> AUTODIL d.o.o., Lanište 12 C, 10000 Zagreb zastupanog po punomoćniku Željko Palac</izvorni_sadrzaj>
    <derivirana_varijabla naziv="DomainObject.Predmet.ProtustrankaFormatedWithAdress_1"> AUTODIL d.o.o., Lanište 12 C, 10000 Zagreb zastupanog po punomoćniku Željko Palac</derivirana_varijabla>
  </DomainObject.Predmet.ProtustrankaFormatedWithAdress>
  <DomainObject.Predmet.ProtustrankaFormatedWithAdressOIB>
    <izvorni_sadrzaj> AUTODIL d.o.o., OIB 47125378517, Lanište 12 C, 10000 Zagreb zastupanog po punomoćniku Željko Palac</izvorni_sadrzaj>
    <derivirana_varijabla naziv="DomainObject.Predmet.ProtustrankaFormatedWithAdressOIB_1"> AUTODIL d.o.o., OIB 47125378517, Lanište 12 C, 10000 Zagreb zastupanog po punomoćniku Željko Palac</derivirana_varijabla>
  </DomainObject.Predmet.ProtustrankaFormatedWithAdressOIB>
  <DomainObject.Predmet.ProtustrankaWithAdress>
    <izvorni_sadrzaj>AUTODIL d.o.o. Lanište 12 C, 10000 Zagreb</izvorni_sadrzaj>
    <derivirana_varijabla naziv="DomainObject.Predmet.ProtustrankaWithAdress_1">AUTODIL d.o.o. Lanište 12 C, 10000 Zagreb</derivirana_varijabla>
  </DomainObject.Predmet.ProtustrankaWithAdress>
  <DomainObject.Predmet.ProtustrankaWithAdressOIB>
    <izvorni_sadrzaj>AUTODIL d.o.o., OIB 47125378517, Lanište 12 C, 10000 Zagreb</izvorni_sadrzaj>
    <derivirana_varijabla naziv="DomainObject.Predmet.ProtustrankaWithAdressOIB_1">AUTODIL d.o.o., OIB 47125378517, Lanište 12 C, 10000 Zagreb</derivirana_varijabla>
  </DomainObject.Predmet.ProtustrankaWithAdressOIB>
  <DomainObject.Predmet.ProtustrankaNazivFormated>
    <izvorni_sadrzaj>AUTODIL d.o.o.</izvorni_sadrzaj>
    <derivirana_varijabla naziv="DomainObject.Predmet.ProtustrankaNazivFormated_1">AUTODIL d.o.o.</derivirana_varijabla>
  </DomainObject.Predmet.ProtustrankaNazivFormated>
  <DomainObject.Predmet.ProtustrankaNazivFormatedOIB>
    <izvorni_sadrzaj>AUTODIL d.o.o., OIB 47125378517</izvorni_sadrzaj>
    <derivirana_varijabla naziv="DomainObject.Predmet.ProtustrankaNazivFormatedOIB_1">AUTODIL d.o.o., OIB 47125378517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AUTODIL d.o.o. zastupanog po punomoćniku Željko Palac</item>
    </izvorni_sadrzaj>
    <derivirana_varijabla naziv="DomainObject.Predmet.ProtuStrankaListFormated_1">
      <item>AUTODIL d.o.o. zastupanog po punomoćniku Željko Palac</item>
    </derivirana_varijabla>
  </DomainObject.Predmet.ProtuStrankaListFormated>
  <DomainObject.Predmet.ProtuStrankaListFormatedOIB>
    <izvorni_sadrzaj>
      <item>AUTODIL d.o.o., OIB 47125378517 zastupanog po punomoćniku Željko Palac</item>
    </izvorni_sadrzaj>
    <derivirana_varijabla naziv="DomainObject.Predmet.ProtuStrankaListFormatedOIB_1">
      <item>AUTODIL d.o.o., OIB 47125378517 zastupanog po punomoćniku Željko Palac</item>
    </derivirana_varijabla>
  </DomainObject.Predmet.ProtuStrankaListFormatedOIB>
  <DomainObject.Predmet.ProtuStrankaListFormatedWithAdress>
    <izvorni_sadrzaj>
      <item>AUTODIL d.o.o., Lanište 12 C, 10000 Zagreb zastupanog po punomoćniku Željko Palac</item>
    </izvorni_sadrzaj>
    <derivirana_varijabla naziv="DomainObject.Predmet.ProtuStrankaListFormatedWithAdress_1">
      <item>AUTODIL d.o.o., Lanište 12 C, 10000 Zagreb zastupanog po punomoćniku Željko Palac</item>
    </derivirana_varijabla>
  </DomainObject.Predmet.ProtuStrankaListFormatedWithAdress>
  <DomainObject.Predmet.ProtuStrankaListFormatedWithAdressOIB>
    <izvorni_sadrzaj>
      <item>AUTODIL d.o.o., OIB 47125378517, Lanište 12 C, 10000 Zagreb zastupanog po punomoćniku Željko Palac</item>
    </izvorni_sadrzaj>
    <derivirana_varijabla naziv="DomainObject.Predmet.ProtuStrankaListFormatedWithAdressOIB_1">
      <item>AUTODIL d.o.o., OIB 47125378517, Lanište 12 C, 10000 Zagreb zastupanog po punomoćniku Željko Palac</item>
    </derivirana_varijabla>
  </DomainObject.Predmet.ProtuStrankaListFormatedWithAdressOIB>
  <DomainObject.Predmet.ProtuStrankaListNazivFormated>
    <izvorni_sadrzaj>
      <item>AUTODIL d.o.o.</item>
    </izvorni_sadrzaj>
    <derivirana_varijabla naziv="DomainObject.Predmet.ProtuStrankaListNazivFormated_1">
      <item>AUTODIL d.o.o.</item>
    </derivirana_varijabla>
  </DomainObject.Predmet.ProtuStrankaListNazivFormated>
  <DomainObject.Predmet.ProtuStrankaListNazivFormatedOIB>
    <izvorni_sadrzaj>
      <item>AUTODIL d.o.o., OIB 47125378517</item>
    </izvorni_sadrzaj>
    <derivirana_varijabla naziv="DomainObject.Predmet.ProtuStrankaListNazivFormatedOIB_1">
      <item>AUTODIL d.o.o., OIB 47125378517</item>
    </derivirana_varijabla>
  </DomainObject.Predmet.ProtuStrankaListNazivFormatedOIB>
  <DomainObject.Predmet.OstaliListFormated>
    <izvorni_sadrzaj>
      <item>Željko Palac punomoćnik sudionika u postupku AUTODIL d.o.o.</item>
    </izvorni_sadrzaj>
    <derivirana_varijabla naziv="DomainObject.Predmet.OstaliListFormated_1">
      <item>Željko Palac punomoćnik sudionika u postupku AUTODIL d.o.o.</item>
    </derivirana_varijabla>
  </DomainObject.Predmet.OstaliListFormated>
  <DomainObject.Predmet.OstaliListFormatedOIB>
    <izvorni_sadrzaj>
      <item>Željko Palac, OIB 17844906761 punomoćnik sudionika u postupku AUTODIL d.o.o.</item>
    </izvorni_sadrzaj>
    <derivirana_varijabla naziv="DomainObject.Predmet.OstaliListFormatedOIB_1">
      <item>Željko Palac, OIB 17844906761 punomoćnik sudionika u postupku AUTODIL d.o.o.</item>
    </derivirana_varijabla>
  </DomainObject.Predmet.OstaliListFormatedOIB>
  <DomainObject.Predmet.OstaliListFormatedWithAdress>
    <izvorni_sadrzaj>
      <item>Željko Palac, Bužanova 10b, 10000 Zagreb punomoćnik sudionika u postupku AUTODIL d.o.o.</item>
    </izvorni_sadrzaj>
    <derivirana_varijabla naziv="DomainObject.Predmet.OstaliListFormatedWithAdress_1">
      <item>Željko Palac, Bužanova 10b, 10000 Zagreb punomoćnik sudionika u postupku AUTODIL d.o.o.</item>
    </derivirana_varijabla>
  </DomainObject.Predmet.OstaliListFormatedWithAdress>
  <DomainObject.Predmet.OstaliListFormatedWithAdressOIB>
    <izvorni_sadrzaj>
      <item>Željko Palac, OIB 17844906761, Bužanova 10b, 10000 Zagreb punomoćnik sudionika u postupku AUTODIL d.o.o.</item>
    </izvorni_sadrzaj>
    <derivirana_varijabla naziv="DomainObject.Predmet.OstaliListFormatedWithAdressOIB_1">
      <item>Željko Palac, OIB 17844906761, Bužanova 10b, 10000 Zagreb punomoćnik sudionika u postupku AUTODIL d.o.o.</item>
    </derivirana_varijabla>
  </DomainObject.Predmet.OstaliListFormatedWithAdressOIB>
  <DomainObject.Predmet.OstaliListNazivFormated>
    <izvorni_sadrzaj>
      <item>Željko Palac</item>
    </izvorni_sadrzaj>
    <derivirana_varijabla naziv="DomainObject.Predmet.OstaliListNazivFormated_1">
      <item>Željko Palac</item>
    </derivirana_varijabla>
  </DomainObject.Predmet.OstaliListNazivFormated>
  <DomainObject.Predmet.OstaliListNazivFormatedOIB>
    <izvorni_sadrzaj>
      <item>Željko Palac, OIB 17844906761</item>
    </izvorni_sadrzaj>
    <derivirana_varijabla naziv="DomainObject.Predmet.OstaliListNazivFormatedOIB_1">
      <item>Željko Palac, OIB 17844906761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AUTODIL d.o.o.</izvorni_sadrzaj>
    <derivirana_varijabla naziv="DomainObject.Predmet.ProtustrankaIDrugi_1">AUTODIL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AUTODIL d.o.o., OIB 47125378517, Lanište 12 C, 10000 Zagreb</izvorni_sadrzaj>
    <derivirana_varijabla naziv="DomainObject.Predmet.ProtustrankaIDrugiAdressOIB_1">AUTODIL d.o.o., OIB 47125378517, Lanište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AUTODIL d.o.o.</item>
      <item>Željko Palac</item>
    </izvorni_sadrzaj>
    <derivirana_varijabla naziv="DomainObject.Predmet.SudioniciListNaziv_1">
      <item>FINA Regionalni centar Zagreb</item>
      <item>AUTODIL d.o.o.</item>
      <item>Željko Palac</item>
    </derivirana_varijabla>
  </DomainObject.Predmet.SudioniciListNaziv>
  <DomainObject.Predmet.SudioniciListAdressOIB>
    <izvorni_sadrzaj>
      <item>FINA Regionalni centar Zagreb, OIB 85821130368, Trg svibanjskih žrtava 1995. br. 1,10000 Zagreb</item>
      <item>AUTODIL d.o.o., OIB 47125378517, Lanište 12 C,10000 Zagreb</item>
      <item>Željko Palac, OIB 17844906761, Bužanova 10b,10000 Zagreb</item>
    </izvorni_sadrzaj>
    <derivirana_varijabla naziv="DomainObject.Predmet.SudioniciListAdressOIB_1">
      <item>FINA Regionalni centar Zagreb, OIB 85821130368, Trg svibanjskih žrtava 1995. br. 1,10000 Zagreb</item>
      <item>AUTODIL d.o.o., OIB 47125378517, Lanište 12 C,10000 Zagreb</item>
      <item>Željko Palac, OIB 17844906761, Bužanova 10b,10000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47125378517</item>
      <item>, OIB 17844906761</item>
    </izvorni_sadrzaj>
    <derivirana_varijabla naziv="DomainObject.Predmet.SudioniciListNazivOIB_1">
      <item>, OIB 85821130368</item>
      <item>, OIB 47125378517</item>
      <item>, OIB 17844906761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4AC4DC-B3B7-4E8F-AA15-15B283E9F3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881</properties:Words>
  <properties:Characters>4898</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2017-05-15T09:26:00Z</dcterms:created>
  <dc:creator>Vinka Mihalinčić</dc:creator>
  <cp:lastModifiedBy>Višnja Svečak</cp:lastModifiedBy>
  <cp:lastPrinted>2017-05-15T09:27:00Z</cp:lastPrinted>
  <dcterms:modified xmlns:xsi="http://www.w3.org/2001/XMLSchema-instance" xsi:type="dcterms:W3CDTF">2017-05-15T09:27:00Z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