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d2bd" w14:paraId="9aad2bd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EB69EE" w:rsidP="00DE0CE1" w:rsidR="00EB69EE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4B1996">
        <w:rPr>
          <w:sz w:val="24"/>
        </w:rPr>
        <w:t>St-613</w:t>
      </w:r>
      <w:r w:rsidR="0012724D">
        <w:rPr>
          <w:sz w:val="24"/>
        </w:rPr>
        <w:t>/17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4B1996" w:rsidP="00EB69EE" w:rsidR="00EB69EE" w:rsidRPr="00FF1C4E">
      <w:pPr>
        <w:jc w:val="both"/>
        <w:rPr>
          <w:sz w:val="24"/>
          <w:szCs w:val="24"/>
        </w:rPr>
      </w:pPr>
      <w:r w:rsidRPr="004B1996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4B1996">
        <w:rPr>
          <w:sz w:val="24"/>
          <w:szCs w:val="24"/>
        </w:rPr>
        <w:t>85821130368</w:t>
      </w:r>
      <w:r w:rsidRPr="004B1996">
        <w:rPr>
          <w:sz w:val="24"/>
          <w:szCs w:val="24"/>
          <w:lang w:val="pt-BR"/>
        </w:rPr>
        <w:t>, za otvaranje stečajnog postupka nad dužnikom IZGRADNJA d.o.o., Zagreb, Debanićeva ulica 15, OIB: 29548369917</w:t>
      </w:r>
      <w:r>
        <w:rPr>
          <w:sz w:val="24"/>
          <w:szCs w:val="24"/>
          <w:lang w:val="pt-BR"/>
        </w:rPr>
        <w:t>, 31</w:t>
      </w:r>
      <w:r w:rsidR="00431C6B" w:rsidRPr="00431C6B">
        <w:rPr>
          <w:sz w:val="24"/>
          <w:szCs w:val="24"/>
          <w:lang w:val="pt-BR"/>
        </w:rPr>
        <w:t>. ožujka 2017.</w:t>
      </w:r>
      <w:r w:rsidR="00F720CE" w:rsidRPr="00F720CE">
        <w:rPr>
          <w:sz w:val="24"/>
          <w:szCs w:val="24"/>
        </w:rPr>
        <w:t>,</w:t>
      </w:r>
    </w:p>
    <w:p w:rsidRDefault="00A16B08" w:rsidP="00EB69EE" w:rsidR="00A16B08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</w:t>
      </w:r>
      <w:r w:rsidR="00BB7051" w:rsidRPr="00BB7051">
        <w:rPr>
          <w:sz w:val="24"/>
        </w:rPr>
        <w:t xml:space="preserve">dužnika </w:t>
      </w:r>
      <w:r w:rsidR="004B1996" w:rsidRPr="004B1996">
        <w:rPr>
          <w:sz w:val="24"/>
          <w:szCs w:val="24"/>
        </w:rPr>
        <w:t>Zdenku Klapaču iz Zaprešića. Miroslava Krleže 55, OIB: 47040184328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4B1996">
        <w:rPr>
          <w:sz w:val="24"/>
          <w:szCs w:val="24"/>
        </w:rPr>
        <w:t>-613</w:t>
      </w:r>
      <w:r w:rsidR="008F512C">
        <w:rPr>
          <w:sz w:val="24"/>
          <w:szCs w:val="24"/>
        </w:rPr>
        <w:t>-17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>Financijska agencija, Regionalni centar Zagreb, podnijela je ovom sudu prijedlog za otvaranje stečajnog postupka nad</w:t>
      </w:r>
      <w:r w:rsidR="00A16B08">
        <w:rPr>
          <w:sz w:val="24"/>
          <w:szCs w:val="24"/>
        </w:rPr>
        <w:t xml:space="preserve"> dužnikom</w:t>
      </w:r>
      <w:r w:rsidR="006F356C">
        <w:rPr>
          <w:sz w:val="24"/>
          <w:szCs w:val="24"/>
        </w:rPr>
        <w:t xml:space="preserve"> </w:t>
      </w:r>
      <w:r w:rsidR="004B1996" w:rsidRPr="004B1996">
        <w:rPr>
          <w:sz w:val="24"/>
          <w:szCs w:val="24"/>
          <w:lang w:val="pt-BR"/>
        </w:rPr>
        <w:t>IZGRADNJA 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</w:t>
      </w:r>
      <w:r w:rsidR="00D0499D">
        <w:rPr>
          <w:sz w:val="24"/>
          <w:szCs w:val="24"/>
        </w:rPr>
        <w:t>110. st. 1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</w:t>
      </w:r>
      <w:r w:rsidR="002B6F33">
        <w:rPr>
          <w:sz w:val="24"/>
          <w:szCs w:val="24"/>
        </w:rPr>
        <w:t xml:space="preserve">na dan </w:t>
      </w:r>
      <w:r w:rsidR="004B1996">
        <w:rPr>
          <w:sz w:val="24"/>
          <w:szCs w:val="24"/>
        </w:rPr>
        <w:t>16</w:t>
      </w:r>
      <w:r w:rsidR="00C77493">
        <w:rPr>
          <w:sz w:val="24"/>
          <w:szCs w:val="24"/>
        </w:rPr>
        <w:t>. veljače</w:t>
      </w:r>
      <w:r w:rsidR="008F512C">
        <w:rPr>
          <w:sz w:val="24"/>
          <w:szCs w:val="24"/>
        </w:rPr>
        <w:t xml:space="preserve"> 2017</w:t>
      </w:r>
      <w:r w:rsidR="00D0499D" w:rsidRPr="00D0499D">
        <w:rPr>
          <w:sz w:val="24"/>
          <w:szCs w:val="24"/>
        </w:rPr>
        <w:t>. u Očevidniku redoslijeda osnova za plaćanje ima</w:t>
      </w:r>
      <w:r w:rsidR="002B6F33">
        <w:rPr>
          <w:sz w:val="24"/>
          <w:szCs w:val="24"/>
        </w:rPr>
        <w:t>o</w:t>
      </w:r>
      <w:r w:rsidR="00D0499D" w:rsidRPr="00D0499D">
        <w:rPr>
          <w:sz w:val="24"/>
          <w:szCs w:val="24"/>
        </w:rPr>
        <w:t xml:space="preserve">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D0499D" w:rsidP="00D0499D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prijedloga za otvaranje stečajnog postupka proizlazi obavijest Financijske agencije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>
        <w:rPr>
          <w:sz w:val="24"/>
          <w:szCs w:val="24"/>
        </w:rPr>
        <w:t>prema kojoj</w:t>
      </w:r>
      <w:r w:rsidR="00F9701A">
        <w:rPr>
          <w:sz w:val="24"/>
          <w:szCs w:val="24"/>
        </w:rPr>
        <w:t xml:space="preserve">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4B1996">
        <w:rPr>
          <w:sz w:val="24"/>
        </w:rPr>
        <w:t>31</w:t>
      </w:r>
      <w:r w:rsidR="00431C6B">
        <w:rPr>
          <w:sz w:val="24"/>
        </w:rPr>
        <w:t>. ožujka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E2471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24718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FD0DAD">
        <w:rPr>
          <w:sz w:val="24"/>
        </w:rPr>
        <w:t>,v.r.</w:t>
      </w:r>
      <w:r w:rsidR="004D5C6D">
        <w:rPr>
          <w:sz w:val="24"/>
        </w:rPr>
        <w:t xml:space="preserve"> </w:t>
      </w:r>
    </w:p>
    <w:p w:rsidRDefault="004D5C6D" w:rsidP="00B337EE" w:rsidR="004D5C6D">
      <w:pPr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844EF" w:rsidP="00397B61" w:rsidR="009844EF">
      <w:pPr>
        <w:jc w:val="both"/>
        <w:rPr>
          <w:sz w:val="24"/>
        </w:rPr>
      </w:pPr>
    </w:p>
    <w:p w:rsidRDefault="00E24718" w:rsidP="00397B61" w:rsidR="00E24718">
      <w:pPr>
        <w:jc w:val="both"/>
        <w:rPr>
          <w:sz w:val="24"/>
        </w:rPr>
      </w:pPr>
    </w:p>
    <w:p w:rsidRDefault="00FD0DAD" w:rsidP="00F832F4" w:rsidR="00FD0DAD" w:rsidRPr="00FD0DAD">
      <w:pPr>
        <w:jc w:val="right"/>
        <w:rPr>
          <w:sz w:val="24"/>
          <w:szCs w:val="24"/>
        </w:rPr>
      </w:pPr>
      <w:r w:rsidRPr="00FD0DAD">
        <w:rPr>
          <w:sz w:val="24"/>
          <w:szCs w:val="24"/>
        </w:rPr>
        <w:t>Za točnost otpravka – ovlašteni službenik</w:t>
      </w:r>
    </w:p>
    <w:p w:rsidRDefault="00FD0DAD" w:rsidP="00F832F4" w:rsidR="00FD0DAD" w:rsidRPr="00FD0DAD">
      <w:pPr>
        <w:tabs>
          <w:tab w:pos="6507" w:val="left"/>
        </w:tabs>
        <w:rPr>
          <w:sz w:val="24"/>
          <w:szCs w:val="24"/>
        </w:rPr>
      </w:pPr>
      <w:r w:rsidRPr="00FD0DAD">
        <w:rPr>
          <w:sz w:val="24"/>
          <w:szCs w:val="24"/>
        </w:rPr>
        <w:tab/>
        <w:t xml:space="preserve">   Katica Franjić</w:t>
      </w:r>
    </w:p>
    <w:p w:rsidRDefault="004F2F33" w:rsidP="00FD0DAD" w:rsidR="004F2F33">
      <w:pPr>
        <w:ind w:left="720"/>
        <w:jc w:val="both"/>
        <w:rPr>
          <w:sz w:val="24"/>
        </w:rPr>
      </w:pPr>
    </w:p>
    <w:sectPr w:rsidSect="00491CF2" w:rsidR="004F2F3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1F0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1F0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D0DA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4B1996">
      <w:rPr>
        <w:sz w:val="24"/>
        <w:szCs w:val="24"/>
      </w:rPr>
      <w:t>613</w:t>
    </w:r>
    <w:r w:rsidR="00DA6CA0">
      <w:rPr>
        <w:sz w:val="24"/>
        <w:szCs w:val="24"/>
      </w:rPr>
      <w:t>/1</w:t>
    </w:r>
    <w:r w:rsidR="008F512C">
      <w:rPr>
        <w:sz w:val="24"/>
        <w:szCs w:val="24"/>
      </w:rPr>
      <w:t>7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2724D"/>
    <w:rsid w:val="00135A44"/>
    <w:rsid w:val="0013643E"/>
    <w:rsid w:val="00136566"/>
    <w:rsid w:val="00140662"/>
    <w:rsid w:val="00155CD9"/>
    <w:rsid w:val="00161012"/>
    <w:rsid w:val="001747B2"/>
    <w:rsid w:val="00181F38"/>
    <w:rsid w:val="001A2F2D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2986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31C6B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996"/>
    <w:rsid w:val="004D1605"/>
    <w:rsid w:val="004D5C6D"/>
    <w:rsid w:val="004E1140"/>
    <w:rsid w:val="004E1F91"/>
    <w:rsid w:val="004F1C11"/>
    <w:rsid w:val="004F2F33"/>
    <w:rsid w:val="00500D56"/>
    <w:rsid w:val="00510B72"/>
    <w:rsid w:val="00525878"/>
    <w:rsid w:val="005372D7"/>
    <w:rsid w:val="0056060C"/>
    <w:rsid w:val="00570C57"/>
    <w:rsid w:val="005A4711"/>
    <w:rsid w:val="005A6C42"/>
    <w:rsid w:val="005E3E61"/>
    <w:rsid w:val="005E7C19"/>
    <w:rsid w:val="00611026"/>
    <w:rsid w:val="0066729D"/>
    <w:rsid w:val="00683F41"/>
    <w:rsid w:val="006A1915"/>
    <w:rsid w:val="006B034F"/>
    <w:rsid w:val="006B2630"/>
    <w:rsid w:val="006B5CBF"/>
    <w:rsid w:val="006B70FB"/>
    <w:rsid w:val="006C6CA6"/>
    <w:rsid w:val="006D375E"/>
    <w:rsid w:val="006D5F20"/>
    <w:rsid w:val="006E0DEA"/>
    <w:rsid w:val="006F356C"/>
    <w:rsid w:val="00713FA8"/>
    <w:rsid w:val="00734DB3"/>
    <w:rsid w:val="00746F8C"/>
    <w:rsid w:val="00752674"/>
    <w:rsid w:val="007540E1"/>
    <w:rsid w:val="00756DBA"/>
    <w:rsid w:val="00763D4F"/>
    <w:rsid w:val="00793CFC"/>
    <w:rsid w:val="007A4A4B"/>
    <w:rsid w:val="007E15FF"/>
    <w:rsid w:val="0080172B"/>
    <w:rsid w:val="00831448"/>
    <w:rsid w:val="008375F1"/>
    <w:rsid w:val="00841524"/>
    <w:rsid w:val="00852F2B"/>
    <w:rsid w:val="008751FB"/>
    <w:rsid w:val="00883C1A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6A76"/>
    <w:rsid w:val="00916B77"/>
    <w:rsid w:val="009273AD"/>
    <w:rsid w:val="00927A0E"/>
    <w:rsid w:val="00947634"/>
    <w:rsid w:val="00981FFB"/>
    <w:rsid w:val="009844EF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16B08"/>
    <w:rsid w:val="00A221A7"/>
    <w:rsid w:val="00A264BF"/>
    <w:rsid w:val="00A35B1E"/>
    <w:rsid w:val="00A42F2F"/>
    <w:rsid w:val="00A625BD"/>
    <w:rsid w:val="00A63C2D"/>
    <w:rsid w:val="00A839C3"/>
    <w:rsid w:val="00A92869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37EE"/>
    <w:rsid w:val="00B35394"/>
    <w:rsid w:val="00B651CD"/>
    <w:rsid w:val="00B83B46"/>
    <w:rsid w:val="00B91E9B"/>
    <w:rsid w:val="00B97830"/>
    <w:rsid w:val="00BA1C77"/>
    <w:rsid w:val="00BB59E2"/>
    <w:rsid w:val="00BB6B92"/>
    <w:rsid w:val="00BB7051"/>
    <w:rsid w:val="00BB7AD5"/>
    <w:rsid w:val="00BC0BA4"/>
    <w:rsid w:val="00BD2041"/>
    <w:rsid w:val="00C029A5"/>
    <w:rsid w:val="00C40DDD"/>
    <w:rsid w:val="00C63CC4"/>
    <w:rsid w:val="00C7749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11F0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65BA"/>
    <w:rsid w:val="00FC5F00"/>
    <w:rsid w:val="00FD0DAD"/>
    <w:rsid w:val="00FD6BD2"/>
    <w:rsid w:val="00FE7CD8"/>
    <w:rsid w:val="00FF1C4E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D0D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D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DA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D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D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D0D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D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DA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D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D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 kn</izvorni_sadrzaj>
    <derivirana_varijabla naziv="DomainObject.Primjedba_1">predujam 1000 kn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St-613/2017</izvorni_sadrzaj>
    <derivirana_varijabla naziv="DomainObject.Predmet.OznakaBroj_1">St-613/2017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IZGRADNJA d.o.o. zastupanog po punomoćniku Zdenko Klapač</izvorni_sadrzaj>
    <derivirana_varijabla naziv="DomainObject.Predmet.ProtustrankaFormated_1">  IZGRADNJA d.o.o. zastupanog po punomoćniku Zdenko Klapač</derivirana_varijabla>
  </DomainObject.Predmet.ProtustrankaFormated>
  <DomainObject.Predmet.ProtustrankaFormatedOIB>
    <izvorni_sadrzaj>  IZGRADNJA d.o.o., OIB 29548369917 zastupanog po punomoćniku Zdenko Klapač</izvorni_sadrzaj>
    <derivirana_varijabla naziv="DomainObject.Predmet.ProtustrankaFormatedOIB_1">  IZGRADNJA d.o.o., OIB 29548369917 zastupanog po punomoćniku Zdenko Klapač</derivirana_varijabla>
  </DomainObject.Predmet.ProtustrankaFormatedOIB>
  <DomainObject.Predmet.ProtustrankaFormatedWithAdress>
    <izvorni_sadrzaj> IZGRADNJA d.o.o., Debanićeva ulica 15, 10000 Zagreb zastupanog po punomoćniku Zdenko Klapač</izvorni_sadrzaj>
    <derivirana_varijabla naziv="DomainObject.Predmet.ProtustrankaFormatedWithAdress_1"> IZGRADNJA d.o.o., Debanićeva ulica 15, 10000 Zagreb zastupanog po punomoćniku Zdenko Klapač</derivirana_varijabla>
  </DomainObject.Predmet.ProtustrankaFormatedWithAdress>
  <DomainObject.Predmet.ProtustrankaFormatedWithAdressOIB>
    <izvorni_sadrzaj> IZGRADNJA d.o.o., OIB 29548369917, Debanićeva ulica 15, 10000 Zagreb zastupanog po punomoćniku Zdenko Klapač</izvorni_sadrzaj>
    <derivirana_varijabla naziv="DomainObject.Predmet.ProtustrankaFormatedWithAdressOIB_1"> IZGRADNJA d.o.o., OIB 29548369917, Debanićeva ulica 15, 10000 Zagreb zastupanog po punomoćniku Zdenko Klapač</derivirana_varijabla>
  </DomainObject.Predmet.ProtustrankaFormatedWithAdressOIB>
  <DomainObject.Predmet.ProtustrankaWithAdress>
    <izvorni_sadrzaj>IZGRADNJA d.o.o. Debanićeva ulica 15, 10000 Zagreb</izvorni_sadrzaj>
    <derivirana_varijabla naziv="DomainObject.Predmet.ProtustrankaWithAdress_1">IZGRADNJA d.o.o. Debanićeva ulica 15, 10000 Zagreb</derivirana_varijabla>
  </DomainObject.Predmet.ProtustrankaWithAdress>
  <DomainObject.Predmet.ProtustrankaWithAdressOIB>
    <izvorni_sadrzaj>IZGRADNJA d.o.o., OIB 29548369917, Debanićeva ulica 15, 10000 Zagreb</izvorni_sadrzaj>
    <derivirana_varijabla naziv="DomainObject.Predmet.ProtustrankaWithAdressOIB_1">IZGRADNJA d.o.o., OIB 29548369917, Debanićeva ulica 15, 10000 Zagreb</derivirana_varijabla>
  </DomainObject.Predmet.ProtustrankaWithAdressOIB>
  <DomainObject.Predmet.ProtustrankaNazivFormated>
    <izvorni_sadrzaj>IZGRADNJA d.o.o.</izvorni_sadrzaj>
    <derivirana_varijabla naziv="DomainObject.Predmet.ProtustrankaNazivFormated_1">IZGRADNJA d.o.o.</derivirana_varijabla>
  </DomainObject.Predmet.ProtustrankaNazivFormated>
  <DomainObject.Predmet.ProtustrankaNazivFormatedOIB>
    <izvorni_sadrzaj>IZGRADNJA d.o.o., OIB 29548369917</izvorni_sadrzaj>
    <derivirana_varijabla naziv="DomainObject.Predmet.ProtustrankaNazivFormatedOIB_1">IZGRADNJA d.o.o., OIB 29548369917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IZGRADNJA d.o.o. zastupanog po punomoćniku Zdenko Klapač</item>
    </izvorni_sadrzaj>
    <derivirana_varijabla naziv="DomainObject.Predmet.ProtuStrankaListFormated_1">
      <item>IZGRADNJA d.o.o. zastupanog po punomoćniku Zdenko Klapač</item>
    </derivirana_varijabla>
  </DomainObject.Predmet.ProtuStrankaListFormated>
  <DomainObject.Predmet.ProtuStrankaListFormatedOIB>
    <izvorni_sadrzaj>
      <item>IZGRADNJA d.o.o., OIB 29548369917 zastupanog po punomoćniku Zdenko Klapač</item>
    </izvorni_sadrzaj>
    <derivirana_varijabla naziv="DomainObject.Predmet.ProtuStrankaListFormatedOIB_1">
      <item>IZGRADNJA d.o.o., OIB 29548369917 zastupanog po punomoćniku Zdenko Klapač</item>
    </derivirana_varijabla>
  </DomainObject.Predmet.ProtuStrankaListFormatedOIB>
  <DomainObject.Predmet.ProtuStrankaListFormatedWithAdress>
    <izvorni_sadrzaj>
      <item>IZGRADNJA d.o.o., Debanićeva ulica 15, 10000 Zagreb zastupanog po punomoćniku Zdenko Klapač</item>
    </izvorni_sadrzaj>
    <derivirana_varijabla naziv="DomainObject.Predmet.ProtuStrankaListFormatedWithAdress_1">
      <item>IZGRADNJA d.o.o., Debanićeva ulica 15, 10000 Zagreb zastupanog po punomoćniku Zdenko Klapač</item>
    </derivirana_varijabla>
  </DomainObject.Predmet.ProtuStrankaListFormatedWithAdress>
  <DomainObject.Predmet.ProtuStrankaListFormatedWithAdressOIB>
    <izvorni_sadrzaj>
      <item>IZGRADNJA d.o.o., OIB 29548369917, Debanićeva ulica 15, 10000 Zagreb zastupanog po punomoćniku Zdenko Klapač</item>
    </izvorni_sadrzaj>
    <derivirana_varijabla naziv="DomainObject.Predmet.ProtuStrankaListFormatedWithAdressOIB_1">
      <item>IZGRADNJA d.o.o., OIB 29548369917, Debanićeva ulica 15, 10000 Zagreb zastupanog po punomoćniku Zdenko Klapač</item>
    </derivirana_varijabla>
  </DomainObject.Predmet.ProtuStrankaListFormatedWithAdressOIB>
  <DomainObject.Predmet.ProtuStrankaListNazivFormated>
    <izvorni_sadrzaj>
      <item>IZGRADNJA d.o.o.</item>
    </izvorni_sadrzaj>
    <derivirana_varijabla naziv="DomainObject.Predmet.ProtuStrankaListNazivFormated_1">
      <item>IZGRADNJA d.o.o.</item>
    </derivirana_varijabla>
  </DomainObject.Predmet.ProtuStrankaListNazivFormated>
  <DomainObject.Predmet.ProtuStrankaListNazivFormatedOIB>
    <izvorni_sadrzaj>
      <item>IZGRADNJA d.o.o., OIB 29548369917</item>
    </izvorni_sadrzaj>
    <derivirana_varijabla naziv="DomainObject.Predmet.ProtuStrankaListNazivFormatedOIB_1">
      <item>IZGRADNJA d.o.o., OIB 29548369917</item>
    </derivirana_varijabla>
  </DomainObject.Predmet.ProtuStrankaListNazivFormatedOIB>
  <DomainObject.Predmet.OstaliListFormated>
    <izvorni_sadrzaj>
      <item>Zdenko Klapač punomoćnik sudionika u postupku IZGRADNJA d.o.o.</item>
      <item>RBA d.d.</item>
      <item>ZABA d.d.</item>
      <item>HPB d.d.</item>
    </izvorni_sadrzaj>
    <derivirana_varijabla naziv="DomainObject.Predmet.OstaliListFormated_1">
      <item>Zdenko Klapač punomoćnik sudionika u postupku IZGRADNJA d.o.o.</item>
      <item>RBA d.d.</item>
      <item>ZABA d.d.</item>
      <item>HPB d.d.</item>
    </derivirana_varijabla>
  </DomainObject.Predmet.OstaliListFormated>
  <DomainObject.Predmet.OstaliListFormatedOIB>
    <izvorni_sadrzaj>
      <item>Zdenko Klapač, OIB 47040184328 punomoćnik sudionika u postupku IZGRADNJA d.o.o.</item>
      <item>RBA d.d.</item>
      <item>ZABA d.d.</item>
      <item>HPB d.d.</item>
    </izvorni_sadrzaj>
    <derivirana_varijabla naziv="DomainObject.Predmet.OstaliListFormatedOIB_1">
      <item>Zdenko Klapač, OIB 47040184328 punomoćnik sudionika u postupku IZGRADNJA d.o.o.</item>
      <item>RBA d.d.</item>
      <item>ZABA d.d.</item>
      <item>HPB d.d.</item>
    </derivirana_varijabla>
  </DomainObject.Predmet.OstaliListFormatedOIB>
  <DomainObject.Predmet.OstaliListFormatedWithAdress>
    <izvorni_sadrzaj>
      <item>Zdenko Klapač, Ulica Miroslava Krleže 55, 10290 Zaprešić punomoćnik sudionika u postupku IZGRADNJA d.o.o.</item>
      <item>RBA d.d., Magazinska cesta 69, 10000 Zagreb</item>
      <item>ZABA d.d., Trg bana J. Jelačića 10, 10000 Zagreb</item>
      <item>HPB d.d., Jurišićeva 4, 10000 Zagreb</item>
    </izvorni_sadrzaj>
    <derivirana_varijabla naziv="DomainObject.Predmet.OstaliListFormatedWithAdress_1">
      <item>Zdenko Klapač, Ulica Miroslava Krleže 55, 10290 Zaprešić punomoćnik sudionika u postupku IZGRADNJA d.o.o.</item>
      <item>RBA d.d., Magazinska cesta 69, 10000 Zagreb</item>
      <item>ZABA d.d., Trg bana J. Jelačića 10, 10000 Zagreb</item>
      <item>HPB d.d., Jurišićeva 4, 10000 Zagreb</item>
    </derivirana_varijabla>
  </DomainObject.Predmet.OstaliListFormatedWithAdress>
  <DomainObject.Predmet.OstaliListFormatedWithAdressOIB>
    <izvorni_sadrzaj>
      <item>Zdenko Klapač, OIB 47040184328, Ulica Miroslava Krleže 55, 10290 Zaprešić punomoćnik sudionika u postupku IZGRADNJA d.o.o.</item>
      <item>RBA d.d., Magazinska cesta 69, 10000 Zagreb</item>
      <item>ZABA d.d., Trg bana J. Jelačića 10, 10000 Zagreb</item>
      <item>HPB d.d., Jurišićeva 4, 10000 Zagreb</item>
    </izvorni_sadrzaj>
    <derivirana_varijabla naziv="DomainObject.Predmet.OstaliListFormatedWithAdressOIB_1">
      <item>Zdenko Klapač, OIB 47040184328, Ulica Miroslava Krleže 55, 10290 Zaprešić punomoćnik sudionika u postupku IZGRADNJA d.o.o.</item>
      <item>RBA d.d., Magazinska cesta 69, 10000 Zagreb</item>
      <item>ZABA d.d., Trg bana J. Jelačića 10, 10000 Zagreb</item>
      <item>HPB d.d., Jurišićeva 4, 10000 Zagreb</item>
    </derivirana_varijabla>
  </DomainObject.Predmet.OstaliListFormatedWithAdressOIB>
  <DomainObject.Predmet.OstaliListNazivFormated>
    <izvorni_sadrzaj>
      <item>Zdenko Klapač</item>
      <item>RBA d.d.</item>
      <item>ZABA d.d.</item>
      <item>HPB d.d.</item>
    </izvorni_sadrzaj>
    <derivirana_varijabla naziv="DomainObject.Predmet.OstaliListNazivFormated_1">
      <item>Zdenko Klapač</item>
      <item>RBA d.d.</item>
      <item>ZABA d.d.</item>
      <item>HPB d.d.</item>
    </derivirana_varijabla>
  </DomainObject.Predmet.OstaliListNazivFormated>
  <DomainObject.Predmet.OstaliListNazivFormatedOIB>
    <izvorni_sadrzaj>
      <item>Zdenko Klapač, OIB 47040184328</item>
      <item>RBA d.d.</item>
      <item>ZABA d.d.</item>
      <item>HPB d.d.</item>
    </izvorni_sadrzaj>
    <derivirana_varijabla naziv="DomainObject.Predmet.OstaliListNazivFormatedOIB_1">
      <item>Zdenko Klapač, OIB 47040184328</item>
      <item>RBA d.d.</item>
      <item>ZABA d.d.</item>
      <item>HPB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IZGRADNJA d.o.o.</izvorni_sadrzaj>
    <derivirana_varijabla naziv="DomainObject.Predmet.ProtustrankaIDrugi_1">IZGRADNJA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IZGRADNJA d.o.o., OIB 29548369917, Debanićeva ulica 15, 10000 Zagreb</izvorni_sadrzaj>
    <derivirana_varijabla naziv="DomainObject.Predmet.ProtustrankaIDrugiAdressOIB_1">IZGRADNJA d.o.o., OIB 29548369917, Debanićeva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IZGRADNJA d.o.o.</item>
      <item>Zdenko Klapač</item>
      <item>RBA d.d.</item>
      <item>ZABA d.d.</item>
      <item>HPB d.d.</item>
    </izvorni_sadrzaj>
    <derivirana_varijabla naziv="DomainObject.Predmet.SudioniciListNaziv_1">
      <item>FINA Regionalni centar Zagreb</item>
      <item>IZGRADNJA d.o.o.</item>
      <item>Zdenko Klapač</item>
      <item>RBA d.d.</item>
      <item>ZABA d.d.</item>
      <item>HPB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IZGRADNJA d.o.o., OIB 29548369917, Debanićeva ulica 15,10000 Zagreb</item>
      <item>Zdenko Klapač, OIB 47040184328, Ulica Miroslava Krleže 55,10290 Zaprešić</item>
      <item>RBA d.d., Magazinska cesta 69,10000 Zagreb</item>
      <item>ZABA d.d., Trg bana J. Jelačića 10,10000 Zagreb</item>
      <item>HPB d.d., Jurišićeva 4,10000 Zagreb</item>
    </izvorni_sadrzaj>
    <derivirana_varijabla naziv="DomainObject.Predmet.SudioniciListAdressOIB_1">
      <item>FINA Regionalni centar Zagreb, OIB 85821130368, Trg svibanjskih žrtava 1995. br. 1,10000 Zagreb</item>
      <item>IZGRADNJA d.o.o., OIB 29548369917, Debanićeva ulica 15,10000 Zagreb</item>
      <item>Zdenko Klapač, OIB 47040184328, Ulica Miroslava Krleže 55,10290 Zaprešić</item>
      <item>RBA d.d., Magazinska cesta 69,10000 Zagreb</item>
      <item>ZABA d.d., Trg bana J. Jelačića 10,10000 Zagreb</item>
      <item>HPB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29548369917</item>
      <item>, OIB 47040184328</item>
      <item>, OIB null</item>
      <item>, OIB null</item>
      <item>, OIB null</item>
    </izvorni_sadrzaj>
    <derivirana_varijabla naziv="DomainObject.Predmet.SudioniciListNazivOIB_1">
      <item>, OIB 85821130368</item>
      <item>, OIB 29548369917</item>
      <item>, OIB 47040184328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2771</properties:Characters>
  <properties:Lines>86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2017-03-31T08:08:00Z</dcterms:created>
  <dc:creator>ilukac</dc:creator>
  <cp:lastModifiedBy>Katica Franjić</cp:lastModifiedBy>
  <cp:lastPrinted>2017-03-31T11:41:00Z</cp:lastPrinted>
  <dcterms:modified xmlns:xsi="http://www.w3.org/2001/XMLSchema-instance" xsi:type="dcterms:W3CDTF">2017-03-31T11:41:00Z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