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3c3f" w14:paraId="7d63c3f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B56F5A" w:rsidRPr="00B56F5A">
        <w:rPr>
          <w:b/>
        </w:rPr>
        <w:t>Broj: 7/St-1</w:t>
      </w:r>
      <w:r w:rsidR="002F7199">
        <w:rPr>
          <w:b/>
        </w:rPr>
        <w:t>681</w:t>
      </w:r>
      <w:r w:rsidR="00575481">
        <w:rPr>
          <w:b/>
        </w:rPr>
        <w:t>/2016-2</w:t>
      </w:r>
      <w:r w:rsidR="002F7199">
        <w:rPr>
          <w:b/>
        </w:rPr>
        <w:t>5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2F7199" w:rsidRPr="002F7199">
        <w:t xml:space="preserve">GALEA d.o.o. za građenje i usluge , skraćena tvrtka: GALEA d.o.o. "u stečaju", </w:t>
      </w:r>
      <w:proofErr w:type="spellStart"/>
      <w:r w:rsidR="002F7199" w:rsidRPr="002F7199">
        <w:t>Sibinj</w:t>
      </w:r>
      <w:proofErr w:type="spellEnd"/>
      <w:r w:rsidR="002F7199" w:rsidRPr="002F7199">
        <w:t xml:space="preserve">, Valentina </w:t>
      </w:r>
      <w:proofErr w:type="spellStart"/>
      <w:r w:rsidR="002F7199" w:rsidRPr="002F7199">
        <w:t>Benošića</w:t>
      </w:r>
      <w:proofErr w:type="spellEnd"/>
      <w:r w:rsidR="002F7199" w:rsidRPr="002F7199">
        <w:t xml:space="preserve"> </w:t>
      </w:r>
      <w:proofErr w:type="spellStart"/>
      <w:r w:rsidR="002F7199" w:rsidRPr="002F7199">
        <w:t>bb</w:t>
      </w:r>
      <w:proofErr w:type="spellEnd"/>
      <w:r w:rsidR="002F7199" w:rsidRPr="002F7199">
        <w:t>, OIB: 25595165798</w:t>
      </w:r>
      <w:r w:rsidR="00B804C6">
        <w:t xml:space="preserve">, dana </w:t>
      </w:r>
      <w:r w:rsidR="00554FBB">
        <w:t>21</w:t>
      </w:r>
      <w:r w:rsidR="00FB3EF3">
        <w:t>.veljače</w:t>
      </w:r>
      <w:r w:rsidR="00B804C6">
        <w:t xml:space="preserve"> 201</w:t>
      </w:r>
      <w:r w:rsidR="00FB3EF3">
        <w:t>7</w:t>
      </w:r>
      <w:r>
        <w:t xml:space="preserve">. godine </w:t>
      </w:r>
    </w:p>
    <w:p w:rsidRDefault="008F06A2" w:rsidP="00575481" w:rsidR="008F06A2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</w:t>
      </w:r>
      <w:r w:rsidR="002F7199">
        <w:t>a</w:t>
      </w:r>
      <w:r>
        <w:t xml:space="preserve"> upravitelj</w:t>
      </w:r>
      <w:r w:rsidR="002F7199">
        <w:t>ica</w:t>
      </w:r>
      <w:r>
        <w:t xml:space="preserve"> i skupštin</w:t>
      </w:r>
      <w:r w:rsidR="00B804C6">
        <w:t xml:space="preserve">a vjerovnika stečajnog dužnika </w:t>
      </w:r>
      <w:r w:rsidR="002F7199" w:rsidRPr="002F7199">
        <w:t xml:space="preserve">GALEA d.o.o. za građenje i usluge , skraćena tvrtka: GALEA d.o.o. "u stečaju", </w:t>
      </w:r>
      <w:proofErr w:type="spellStart"/>
      <w:r w:rsidR="002F7199" w:rsidRPr="002F7199">
        <w:t>Sibinj</w:t>
      </w:r>
      <w:proofErr w:type="spellEnd"/>
      <w:r w:rsidR="002F7199" w:rsidRPr="002F7199">
        <w:t xml:space="preserve">, Valentina </w:t>
      </w:r>
      <w:proofErr w:type="spellStart"/>
      <w:r w:rsidR="002F7199" w:rsidRPr="002F7199">
        <w:t>Benošića</w:t>
      </w:r>
      <w:proofErr w:type="spellEnd"/>
      <w:r w:rsidR="002F7199" w:rsidRPr="002F7199">
        <w:t xml:space="preserve"> </w:t>
      </w:r>
      <w:proofErr w:type="spellStart"/>
      <w:r w:rsidR="002F7199" w:rsidRPr="002F7199">
        <w:t>bb</w:t>
      </w:r>
      <w:proofErr w:type="spellEnd"/>
      <w:r w:rsidR="002F7199" w:rsidRPr="002F7199">
        <w:t>, OIB: 25595165798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2F7199" w:rsidRPr="002F7199">
        <w:t xml:space="preserve">GALEA d.o.o. za građenje i usluge , skraćena tvrtka: GALEA d.o.o. "u stečaju", </w:t>
      </w:r>
      <w:proofErr w:type="spellStart"/>
      <w:r w:rsidR="002F7199" w:rsidRPr="002F7199">
        <w:t>Sibinj</w:t>
      </w:r>
      <w:proofErr w:type="spellEnd"/>
      <w:r w:rsidR="002F7199" w:rsidRPr="002F7199">
        <w:t xml:space="preserve">, Valentina </w:t>
      </w:r>
      <w:proofErr w:type="spellStart"/>
      <w:r w:rsidR="002F7199" w:rsidRPr="002F7199">
        <w:t>Benošića</w:t>
      </w:r>
      <w:proofErr w:type="spellEnd"/>
      <w:r w:rsidR="002F7199" w:rsidRPr="002F7199">
        <w:t xml:space="preserve"> </w:t>
      </w:r>
      <w:proofErr w:type="spellStart"/>
      <w:r w:rsidR="002F7199" w:rsidRPr="002F7199">
        <w:t>bb</w:t>
      </w:r>
      <w:proofErr w:type="spellEnd"/>
      <w:r w:rsidR="002F7199" w:rsidRPr="002F7199">
        <w:t>, OIB: 25595165798</w:t>
      </w:r>
      <w:r w:rsidR="00FB3EF3" w:rsidRPr="00FB3EF3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E51A2E">
        <w:t>3</w:t>
      </w:r>
      <w:r w:rsidR="00492834">
        <w:t>7</w:t>
      </w:r>
      <w:r w:rsidR="00554FBB">
        <w:t>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FB3EF3" w:rsidRPr="00FB3EF3">
        <w:rPr>
          <w:b/>
        </w:rPr>
        <w:t>1</w:t>
      </w:r>
      <w:r w:rsidR="002F7199">
        <w:rPr>
          <w:b/>
        </w:rPr>
        <w:t>681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8F2F61" w:rsidR="003053CF">
      <w:pPr>
        <w:ind w:firstLine="1440"/>
        <w:jc w:val="both"/>
      </w:pPr>
      <w:r>
        <w:t>Rješenjem ovoga suda poslovni broj 7/St-</w:t>
      </w:r>
      <w:r w:rsidR="00554FBB">
        <w:t>1</w:t>
      </w:r>
      <w:r w:rsidR="002F7199">
        <w:t>681</w:t>
      </w:r>
      <w:r w:rsidR="008F2F61">
        <w:t>/201</w:t>
      </w:r>
      <w:r w:rsidR="00554FBB">
        <w:t>6</w:t>
      </w:r>
      <w:r w:rsidR="00826CC2">
        <w:t>-</w:t>
      </w:r>
      <w:r w:rsidR="00FB3EF3">
        <w:t>1</w:t>
      </w:r>
      <w:r w:rsidR="002F7199">
        <w:t>0</w:t>
      </w:r>
      <w:r w:rsidR="00826CC2">
        <w:t xml:space="preserve"> od </w:t>
      </w:r>
      <w:r w:rsidR="002F7199">
        <w:t>27</w:t>
      </w:r>
      <w:r w:rsidR="00554FBB">
        <w:t xml:space="preserve">. </w:t>
      </w:r>
      <w:r w:rsidR="002F7199">
        <w:t>listopada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2F7199" w:rsidRPr="002F7199">
        <w:t xml:space="preserve">GALEA d.o.o. za građenje i usluge , skraćena tvrtka: GALEA d.o.o. "u stečaju", </w:t>
      </w:r>
      <w:proofErr w:type="spellStart"/>
      <w:r w:rsidR="002F7199" w:rsidRPr="002F7199">
        <w:t>Sibinj</w:t>
      </w:r>
      <w:proofErr w:type="spellEnd"/>
      <w:r w:rsidR="002F7199" w:rsidRPr="002F7199">
        <w:t xml:space="preserve">, Valentina </w:t>
      </w:r>
      <w:proofErr w:type="spellStart"/>
      <w:r w:rsidR="002F7199" w:rsidRPr="002F7199">
        <w:t>Benošića</w:t>
      </w:r>
      <w:proofErr w:type="spellEnd"/>
      <w:r w:rsidR="002F7199" w:rsidRPr="002F7199">
        <w:t xml:space="preserve"> </w:t>
      </w:r>
      <w:proofErr w:type="spellStart"/>
      <w:r w:rsidR="002F7199" w:rsidRPr="002F7199">
        <w:t>bb</w:t>
      </w:r>
      <w:proofErr w:type="spellEnd"/>
      <w:r w:rsidR="002F7199" w:rsidRPr="002F7199">
        <w:t>, OIB: 25595165798</w:t>
      </w:r>
      <w:r w:rsidR="00575481" w:rsidRPr="00575481">
        <w:t>,</w:t>
      </w:r>
      <w:r w:rsidR="00826CC2">
        <w:t xml:space="preserve"> a za stečajn</w:t>
      </w:r>
      <w:r w:rsidR="002F7199">
        <w:t>u</w:t>
      </w:r>
      <w:r w:rsidR="00826CC2">
        <w:t xml:space="preserve"> upravitelj</w:t>
      </w:r>
      <w:r w:rsidR="002F7199">
        <w:t xml:space="preserve">icu imenovana </w:t>
      </w:r>
      <w:r w:rsidR="00826CC2">
        <w:t xml:space="preserve">je </w:t>
      </w:r>
      <w:r w:rsidR="002F7199">
        <w:t>Kata Rašić iz Vinkovaca</w:t>
      </w:r>
      <w:r w:rsidR="008F2F61">
        <w:t>.</w:t>
      </w:r>
      <w:r w:rsidR="00554FBB">
        <w:t xml:space="preserve"> </w:t>
      </w:r>
    </w:p>
    <w:p w:rsidRDefault="00106F7F" w:rsidP="008F2F61" w:rsidR="008F06A2">
      <w:pPr>
        <w:ind w:firstLine="1440"/>
        <w:jc w:val="both"/>
      </w:pPr>
      <w:r w:rsidRPr="00106F7F">
        <w:t>Iz Izvješća o tijeku stečajnog postupka i stanju stečajne mase  koje je tijekom postupka dostavi</w:t>
      </w:r>
      <w:r w:rsidR="002F7199">
        <w:t>la</w:t>
      </w:r>
      <w:r w:rsidRPr="00106F7F">
        <w:t xml:space="preserve"> stečajn</w:t>
      </w:r>
      <w:r w:rsidR="002F7199">
        <w:t>a</w:t>
      </w:r>
      <w:r w:rsidRPr="00106F7F">
        <w:t xml:space="preserve"> upravitelj</w:t>
      </w:r>
      <w:r w:rsidR="002F7199">
        <w:t>ica</w:t>
      </w:r>
      <w:r w:rsidR="0094389D">
        <w:t xml:space="preserve"> i očitovanja stečajne upraviteljice na izvještajnom </w:t>
      </w:r>
    </w:p>
    <w:p w:rsidRDefault="008F06A2" w:rsidP="008F2F61" w:rsidR="008F06A2">
      <w:pPr>
        <w:ind w:firstLine="1440"/>
        <w:jc w:val="both"/>
      </w:pPr>
    </w:p>
    <w:p w:rsidRDefault="008F06A2" w:rsidP="008F06A2" w:rsidR="008F06A2">
      <w:pPr>
        <w:ind w:firstLine="1440"/>
        <w:jc w:val="right"/>
        <w:rPr>
          <w:b/>
        </w:rPr>
      </w:pPr>
      <w:r w:rsidRPr="008F06A2">
        <w:rPr>
          <w:b/>
        </w:rPr>
        <w:lastRenderedPageBreak/>
        <w:t>Broj: 7/St-1681/2016-25</w:t>
      </w:r>
    </w:p>
    <w:p w:rsidRDefault="008F06A2" w:rsidP="008F06A2" w:rsidR="008F06A2">
      <w:pPr>
        <w:ind w:firstLine="1440"/>
        <w:jc w:val="right"/>
        <w:rPr>
          <w:b/>
        </w:rPr>
      </w:pPr>
    </w:p>
    <w:p w:rsidRDefault="0094389D" w:rsidP="008F06A2" w:rsidR="0094389D">
      <w:pPr>
        <w:jc w:val="both"/>
      </w:pPr>
      <w:r>
        <w:t>ročištu</w:t>
      </w:r>
      <w:r w:rsidR="00106F7F" w:rsidRPr="00106F7F">
        <w:t xml:space="preserve"> proizlazi da</w:t>
      </w:r>
      <w:r w:rsidR="006A6713">
        <w:t xml:space="preserve"> nema mogućnosti za nastavak poslovanja dužnika, da</w:t>
      </w:r>
      <w:r w:rsidR="00106F7F" w:rsidRPr="00106F7F">
        <w:t xml:space="preserve"> </w:t>
      </w:r>
      <w:r w:rsidR="00514E65">
        <w:t xml:space="preserve">dužnik nije vlasnik nepokretne imovine, </w:t>
      </w:r>
      <w:r w:rsidR="00492834">
        <w:t>da je vlasnik pokretne imovine koja je bezvrijedna te da</w:t>
      </w:r>
      <w:r>
        <w:t xml:space="preserve"> dužnik</w:t>
      </w:r>
      <w:r w:rsidR="00492834">
        <w:t xml:space="preserve"> faktički </w:t>
      </w:r>
    </w:p>
    <w:p w:rsidRDefault="00492834" w:rsidP="0094389D" w:rsidR="006A6713">
      <w:pPr>
        <w:jc w:val="both"/>
      </w:pPr>
      <w:r>
        <w:t>iskazuje samo financijsku imovinu u iznosu od 317.483,10 Kn</w:t>
      </w:r>
      <w:r w:rsidR="00E41938">
        <w:t xml:space="preserve"> strukturu</w:t>
      </w:r>
      <w:r>
        <w:t xml:space="preserve"> koj</w:t>
      </w:r>
      <w:r w:rsidR="00E41938">
        <w:t>e</w:t>
      </w:r>
      <w:r>
        <w:t xml:space="preserve"> čine tražbine</w:t>
      </w:r>
      <w:r w:rsidR="0094389D">
        <w:t xml:space="preserve"> te da su</w:t>
      </w:r>
      <w:r>
        <w:t xml:space="preserve"> nenaplative sve tražbine osim tražbine prema trgovačkom društvu NOVI BROD d.o.o. u iznosu od 123.000,00</w:t>
      </w:r>
      <w:r w:rsidR="00E41938">
        <w:t xml:space="preserve"> Kn po osnovi zajma, da je navedenom društvu poslala opomenu, ali je dostava bila neuspješna što je otvorilo pitanje da li ovo društvo posluje, a time i mogućnost naplate tražbine. </w:t>
      </w:r>
      <w:r>
        <w:t>U pogledu plaćenih troškova budućeg razdoblja u iznosu od 909.105,00 Kn očitovala se da se radi o obračunskim kategorijama i da</w:t>
      </w:r>
      <w:r w:rsidR="00E41938">
        <w:t xml:space="preserve"> </w:t>
      </w:r>
      <w:r>
        <w:t xml:space="preserve">je ta imovina nenaplativa </w:t>
      </w:r>
      <w:r w:rsidR="00514E65">
        <w:t>i da nastavno tome dužnik nema imovine koja bi bila dostatna za namirenje troškova stečajnog postupka</w:t>
      </w:r>
      <w:r w:rsidR="006A6713">
        <w:t>. S</w:t>
      </w:r>
      <w:r w:rsidR="002F7199">
        <w:t>tečajna</w:t>
      </w:r>
      <w:r w:rsidR="00106F7F" w:rsidRPr="00106F7F">
        <w:t xml:space="preserve"> upravitelj</w:t>
      </w:r>
      <w:r w:rsidR="002F7199">
        <w:t>ica</w:t>
      </w:r>
      <w:r w:rsidR="00106F7F" w:rsidRPr="00106F7F">
        <w:t xml:space="preserve"> predloži</w:t>
      </w:r>
      <w:r w:rsidR="002F7199">
        <w:t>la</w:t>
      </w:r>
      <w:r w:rsidR="006A6713">
        <w:t xml:space="preserve"> je</w:t>
      </w:r>
      <w:r w:rsidR="00106F7F" w:rsidRPr="00106F7F">
        <w:t xml:space="preserve"> da se stečajni postupak iz tog razloga obustavi, a da se vjerovnici prije toga pozovu na uplatu novčanog predujma u iznosu od </w:t>
      </w:r>
      <w:r w:rsidR="00E51A2E">
        <w:t>4</w:t>
      </w:r>
      <w:r w:rsidR="00E41938">
        <w:t>7</w:t>
      </w:r>
      <w:r w:rsidR="00514E65">
        <w:t>.000,00</w:t>
      </w:r>
      <w:r w:rsidR="00106F7F" w:rsidRPr="00106F7F">
        <w:t xml:space="preserve"> Kn za namirenje troškova stečajnog postupka.</w:t>
      </w:r>
    </w:p>
    <w:p w:rsidRDefault="00106F7F" w:rsidP="008F2F61" w:rsidR="00E41938">
      <w:pPr>
        <w:ind w:firstLine="1440"/>
        <w:jc w:val="both"/>
      </w:pPr>
      <w:r w:rsidRPr="00106F7F">
        <w:t xml:space="preserve"> I na izvještajnom ročištu vjerovnici su se očitovali da se ne protive da se stečajni postupak  nad dužnikom iz tog razloga obustavi, a sukladno odredbi čl. 293. Stečajnog zakona (NN 71/15)</w:t>
      </w:r>
      <w:r w:rsidR="00E41938">
        <w:t xml:space="preserve">. </w:t>
      </w:r>
    </w:p>
    <w:p w:rsidRDefault="006A6713" w:rsidP="008F2F61" w:rsidR="00514E65">
      <w:pPr>
        <w:ind w:firstLine="1440"/>
        <w:jc w:val="both"/>
      </w:pPr>
      <w:r>
        <w:t xml:space="preserve">Stoga </w:t>
      </w:r>
      <w:r w:rsidR="00514E65">
        <w:t>je na temelju izvješća stečajn</w:t>
      </w:r>
      <w:r w:rsidR="002F7199">
        <w:t>e</w:t>
      </w:r>
      <w:r w:rsidR="00514E65">
        <w:t xml:space="preserve"> upravitelj</w:t>
      </w:r>
      <w:r w:rsidR="002F7199">
        <w:t>ice</w:t>
      </w:r>
      <w:r w:rsidR="00514E65">
        <w:t xml:space="preserve"> utvrđeno da nema mogućnosti za nastavak poslovanja stečajnog dužnika te da stečajna masa nije dostatna za namirenje troškova stečajnog postupka</w:t>
      </w:r>
      <w:r w:rsidR="00E41938">
        <w:t xml:space="preserve"> jer da  stečajni dužnik osim tražbine prema društvu NOVI BROD d.o.o. u iznosu od 123.000,00 Kn čija je mogućnost naplate upitna nema druge imovine.</w:t>
      </w:r>
      <w:r>
        <w:t xml:space="preserve">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>rad stečajn</w:t>
      </w:r>
      <w:r w:rsidR="002F7199">
        <w:t>e</w:t>
      </w:r>
      <w:r w:rsidR="004039DF">
        <w:t xml:space="preserve"> upravitelj</w:t>
      </w:r>
      <w:r w:rsidR="002F7199">
        <w:t>ice</w:t>
      </w:r>
      <w:r w:rsidR="004039DF">
        <w:t xml:space="preserve"> u </w:t>
      </w:r>
      <w:r w:rsidR="00754327">
        <w:t xml:space="preserve"> </w:t>
      </w:r>
      <w:r w:rsidR="00E41938">
        <w:t>iznosu od 20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E41938">
        <w:t>2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 i dr.)</w:t>
      </w:r>
      <w:r w:rsidR="00B760BF">
        <w:t>,</w:t>
      </w:r>
      <w:r w:rsidR="00754327">
        <w:t xml:space="preserve"> te troškov</w:t>
      </w:r>
      <w:r w:rsidR="00E41938">
        <w:t>e</w:t>
      </w:r>
      <w:r w:rsidR="00754327">
        <w:t xml:space="preserve"> angažiranj</w:t>
      </w:r>
      <w:r w:rsidR="00E41938">
        <w:t>a</w:t>
      </w:r>
      <w:r w:rsidR="00754327">
        <w:t xml:space="preserve"> knjigovodstvenog servisa i arhiviranja u predvidivom iznosu od </w:t>
      </w:r>
      <w:r w:rsidR="00E41938">
        <w:t xml:space="preserve">5.000,00 Kn,  te troškovi potrebni za vođenje parničnog postupka u predvidivom iznosu od  10.000,00 Kn </w:t>
      </w:r>
      <w:r w:rsidR="00E51A2E">
        <w:t>( troškovi angažiranja odvjetnika, sudskih pristojbi i dr.)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554FBB">
        <w:t xml:space="preserve">21. </w:t>
      </w:r>
      <w:r w:rsidR="00575481">
        <w:t>veljače</w:t>
      </w:r>
      <w:r w:rsidR="001417AF">
        <w:t xml:space="preserve"> </w:t>
      </w:r>
      <w:r w:rsidR="00B760BF">
        <w:t>201</w:t>
      </w:r>
      <w:r w:rsidR="00575481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8F06A2" w:rsidP="00754327" w:rsidR="008F06A2"/>
    <w:p w:rsidRDefault="008F06A2" w:rsidP="00754327" w:rsidR="008F06A2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106F7F"/>
    <w:rsid w:val="001417AF"/>
    <w:rsid w:val="0014706C"/>
    <w:rsid w:val="00246414"/>
    <w:rsid w:val="002805F3"/>
    <w:rsid w:val="00292E35"/>
    <w:rsid w:val="002C3E8E"/>
    <w:rsid w:val="002C75B6"/>
    <w:rsid w:val="002F7199"/>
    <w:rsid w:val="003053CF"/>
    <w:rsid w:val="003065AB"/>
    <w:rsid w:val="00396C36"/>
    <w:rsid w:val="003B3314"/>
    <w:rsid w:val="004037C5"/>
    <w:rsid w:val="004039DF"/>
    <w:rsid w:val="00425C64"/>
    <w:rsid w:val="00465B1A"/>
    <w:rsid w:val="00492834"/>
    <w:rsid w:val="004A493B"/>
    <w:rsid w:val="004A62AA"/>
    <w:rsid w:val="004E6267"/>
    <w:rsid w:val="00514E65"/>
    <w:rsid w:val="00530390"/>
    <w:rsid w:val="00554FBB"/>
    <w:rsid w:val="00575481"/>
    <w:rsid w:val="005B1B42"/>
    <w:rsid w:val="005C703E"/>
    <w:rsid w:val="005D3854"/>
    <w:rsid w:val="005D51E4"/>
    <w:rsid w:val="005E4F92"/>
    <w:rsid w:val="00612F46"/>
    <w:rsid w:val="006312D5"/>
    <w:rsid w:val="00692884"/>
    <w:rsid w:val="006A6713"/>
    <w:rsid w:val="006C0994"/>
    <w:rsid w:val="006E3BF5"/>
    <w:rsid w:val="00701685"/>
    <w:rsid w:val="007166C1"/>
    <w:rsid w:val="00754327"/>
    <w:rsid w:val="0076416D"/>
    <w:rsid w:val="00766AE2"/>
    <w:rsid w:val="0077660C"/>
    <w:rsid w:val="007E22A8"/>
    <w:rsid w:val="007F7A21"/>
    <w:rsid w:val="00826CC2"/>
    <w:rsid w:val="00831320"/>
    <w:rsid w:val="008F06A2"/>
    <w:rsid w:val="008F2F61"/>
    <w:rsid w:val="008F74CE"/>
    <w:rsid w:val="00910DC8"/>
    <w:rsid w:val="00916AAE"/>
    <w:rsid w:val="00924634"/>
    <w:rsid w:val="009305A2"/>
    <w:rsid w:val="00931FE3"/>
    <w:rsid w:val="0094389D"/>
    <w:rsid w:val="0095335D"/>
    <w:rsid w:val="00A56C06"/>
    <w:rsid w:val="00A779B1"/>
    <w:rsid w:val="00A90F39"/>
    <w:rsid w:val="00AF26BF"/>
    <w:rsid w:val="00B06A46"/>
    <w:rsid w:val="00B12789"/>
    <w:rsid w:val="00B27957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E23866"/>
    <w:rsid w:val="00E41938"/>
    <w:rsid w:val="00E51A2E"/>
    <w:rsid w:val="00E537E8"/>
    <w:rsid w:val="00F70C32"/>
    <w:rsid w:val="00F80F64"/>
    <w:rsid w:val="00F87F96"/>
    <w:rsid w:val="00FA6B14"/>
    <w:rsid w:val="00FB3EF3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  <item>Kata Rašić</item>
      <item>Krešimir Sivrić</item>
    </izvorni_sadrzaj>
    <derivirana_varijabla naziv="DomainObject.Predmet.OstaliListFormated_1">
      <item>Kristina Cimbal Ljubičić punomoćnik sudionika u postupku GALEA d.o.o. za građenje i usluge</item>
      <item>Kata Rašić</item>
      <item>Krešimir Sivrić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  <item>Kata Rašić</item>
      <item>Krešimir Sivrić</item>
    </izvorni_sadrzaj>
    <derivirana_varijabla naziv="DomainObject.Predmet.OstaliListFormatedOIB_1">
      <item>Kristina Cimbal Ljubičić, OIB 24751103730 punomoćnik sudionika u postupku GALEA d.o.o. za građenje i usluge</item>
      <item>Kata Rašić</item>
      <item>Krešimir Sivrić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  <item>Kata Rašić</item>
      <item>Krešimir Sivrić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  <item>Kata Rašić</item>
      <item>Krešimir Sivrić</item>
    </derivirana_varijabla>
  </DomainObject.Predmet.OstaliListFormatedWithAdressOIB>
  <DomainObject.Predmet.OstaliListNazivFormated>
    <izvorni_sadrzaj>
      <item>Kristina Cimbal Ljubičić</item>
      <item>Kata Rašić</item>
      <item>Krešimir Sivrić</item>
    </izvorni_sadrzaj>
    <derivirana_varijabla naziv="DomainObject.Predmet.OstaliListNazivFormated_1">
      <item>Kristina Cimbal Ljubičić</item>
      <item>Kata Rašić</item>
      <item>Krešimir Sivrić</item>
    </derivirana_varijabla>
  </DomainObject.Predmet.OstaliListNazivFormated>
  <DomainObject.Predmet.OstaliListNazivFormatedOIB>
    <izvorni_sadrzaj>
      <item>Kristina Cimbal Ljubičić, OIB 24751103730</item>
      <item>Kata Rašić</item>
      <item>Krešimir Sivrić</item>
    </izvorni_sadrzaj>
    <derivirana_varijabla naziv="DomainObject.Predmet.OstaliListNazivFormatedOIB_1">
      <item>Kristina Cimbal Ljubičić, OIB 24751103730</item>
      <item>Kata Rašić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  <item>Kata Rašić</item>
      <item>Krešimir Sivrić</item>
    </izvorni_sadrzaj>
    <derivirana_varijabla naziv="DomainObject.Predmet.SudioniciListNaziv_1">
      <item>Financijska agencija</item>
      <item>GALEA d.o.o. za građenje i usluge</item>
      <item>Kristina Cimbal Ljubičić</item>
      <item>Kata Rašić</item>
      <item>Krešimir Sivrić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  <item>, OIB null</item>
      <item>, OIB null</item>
    </izvorni_sadrzaj>
    <derivirana_varijabla naziv="DomainObject.Predmet.SudioniciListNazivOIB_1">
      <item>, OIB 85821130368</item>
      <item>, OIB 25595165798</item>
      <item>, OIB 24751103730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812</properties:Words>
  <properties:Characters>4426</properties:Characters>
  <properties:Lines>104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2017-02-21T11:55:00Z</dcterms:created>
  <dc:creator>alet</dc:creator>
  <cp:lastModifiedBy>wsadmin</cp:lastModifiedBy>
  <cp:lastPrinted>2017-02-21T12:13:00Z</cp:lastPrinted>
  <dcterms:modified xmlns:xsi="http://www.w3.org/2001/XMLSchema-instance" xsi:type="dcterms:W3CDTF">2017-02-21T12:19:00Z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