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1638" w14:paraId="3f61638" w:rsidRDefault="00972595" w:rsidP="00972595" w:rsidR="00972595" w:rsidRPr="003B6C72">
      <w:pPr>
        <w15:collapsed w:val="false"/>
        <w:rPr>
          <w:rFonts w:hAnsi="Times New Roman" w:ascii="Times New Roman"/>
          <w:sz w:val="20"/>
          <w:lang w:val="hr-HR"/>
        </w:rPr>
      </w:pPr>
      <w:bookmarkStart w:name="_GoBack" w:id="0"/>
      <w:bookmarkEnd w:id="0"/>
      <w:r w:rsidRPr="003B6C72">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3B6C72">
      <w:pPr>
        <w:rPr>
          <w:rFonts w:hAnsi="Times New Roman" w:ascii="Times New Roman"/>
          <w:szCs w:val="24"/>
          <w:lang w:val="hr-HR"/>
        </w:rPr>
      </w:pPr>
      <w:r w:rsidRPr="003B6C72">
        <w:rPr>
          <w:rFonts w:hAnsi="Times New Roman" w:ascii="Times New Roman"/>
          <w:szCs w:val="24"/>
          <w:lang w:val="hr-HR"/>
        </w:rPr>
        <w:t>REPUBLIKA HRVATSKA</w:t>
      </w:r>
    </w:p>
    <w:p w:rsidRDefault="00972595" w:rsidP="00972595" w:rsidR="00972595" w:rsidRPr="003B6C72">
      <w:pPr>
        <w:rPr>
          <w:rFonts w:hAnsi="Times New Roman" w:ascii="Times New Roman"/>
          <w:szCs w:val="24"/>
          <w:lang w:val="hr-HR"/>
        </w:rPr>
      </w:pPr>
      <w:r w:rsidRPr="003B6C72">
        <w:rPr>
          <w:rFonts w:hAnsi="Times New Roman" w:ascii="Times New Roman"/>
          <w:szCs w:val="24"/>
          <w:lang w:val="hr-HR"/>
        </w:rPr>
        <w:t>TRGOVAČKI SUD U ZAGREBU</w:t>
      </w:r>
    </w:p>
    <w:p w:rsidRDefault="00972595" w:rsidP="00972595" w:rsidR="00972595" w:rsidRPr="003B6C72">
      <w:pPr>
        <w:rPr>
          <w:rFonts w:hAnsi="Times New Roman" w:ascii="Times New Roman"/>
          <w:szCs w:val="24"/>
          <w:lang w:val="hr-HR"/>
        </w:rPr>
      </w:pPr>
      <w:r w:rsidRPr="003B6C72">
        <w:rPr>
          <w:rFonts w:hAnsi="Times New Roman" w:ascii="Times New Roman"/>
          <w:szCs w:val="24"/>
          <w:lang w:val="hr-HR"/>
        </w:rPr>
        <w:t>Zagreb, Amruševa 2/II</w:t>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t>7 St-</w:t>
      </w:r>
      <w:r w:rsidR="002E2E70" w:rsidRPr="003B6C72">
        <w:rPr>
          <w:rFonts w:hAnsi="Times New Roman" w:ascii="Times New Roman"/>
          <w:szCs w:val="24"/>
          <w:lang w:val="hr-HR"/>
        </w:rPr>
        <w:t>5289/16</w:t>
      </w:r>
    </w:p>
    <w:p w:rsidRDefault="00972595" w:rsidP="00972595" w:rsidR="00972595" w:rsidRPr="003B6C72">
      <w:pPr>
        <w:rPr>
          <w:rFonts w:hAnsi="Times New Roman" w:ascii="Times New Roman"/>
          <w:szCs w:val="24"/>
          <w:lang w:val="hr-HR"/>
        </w:rPr>
      </w:pPr>
    </w:p>
    <w:p w:rsidRDefault="00C917EE" w:rsidP="00C917EE" w:rsidR="00C917EE" w:rsidRPr="003B6C72">
      <w:pPr>
        <w:jc w:val="center"/>
        <w:rPr>
          <w:rFonts w:hAnsi="Times New Roman" w:ascii="Times New Roman"/>
          <w:szCs w:val="24"/>
          <w:lang w:val="hr-HR"/>
        </w:rPr>
      </w:pPr>
      <w:r w:rsidRPr="003B6C72">
        <w:rPr>
          <w:rFonts w:hAnsi="Times New Roman" w:ascii="Times New Roman"/>
          <w:szCs w:val="24"/>
          <w:lang w:val="hr-HR"/>
        </w:rPr>
        <w:t>U  I M E  R E P U B L I K E  H R V A T S K E</w:t>
      </w:r>
    </w:p>
    <w:p w:rsidRDefault="00C917EE" w:rsidP="00C917EE" w:rsidR="00C917EE" w:rsidRPr="003B6C72">
      <w:pPr>
        <w:jc w:val="center"/>
        <w:rPr>
          <w:rFonts w:hAnsi="Times New Roman" w:ascii="Times New Roman"/>
          <w:szCs w:val="24"/>
          <w:lang w:val="hr-HR"/>
        </w:rPr>
      </w:pPr>
      <w:r w:rsidRPr="003B6C72">
        <w:rPr>
          <w:rFonts w:hAnsi="Times New Roman" w:ascii="Times New Roman"/>
          <w:szCs w:val="24"/>
          <w:lang w:val="hr-HR"/>
        </w:rPr>
        <w:t>R J E Š E N J E</w:t>
      </w:r>
    </w:p>
    <w:p w:rsidRDefault="00972595" w:rsidP="00972595" w:rsidR="00972595" w:rsidRPr="003B6C72">
      <w:pPr>
        <w:jc w:val="center"/>
        <w:rPr>
          <w:rFonts w:hAnsi="Times New Roman" w:ascii="Times New Roman"/>
          <w:szCs w:val="24"/>
          <w:lang w:val="hr-HR"/>
        </w:rPr>
      </w:pPr>
    </w:p>
    <w:p w:rsidRDefault="00972595" w:rsidP="00972595" w:rsidR="00972595" w:rsidRPr="003B6C72">
      <w:pPr>
        <w:jc w:val="both"/>
        <w:rPr>
          <w:rFonts w:hAnsi="Times New Roman" w:ascii="Times New Roman"/>
          <w:szCs w:val="24"/>
          <w:lang w:val="hr-HR"/>
        </w:rPr>
      </w:pPr>
      <w:r w:rsidRPr="003B6C72">
        <w:rPr>
          <w:rFonts w:hAnsi="Times New Roman" w:ascii="Times New Roman"/>
          <w:szCs w:val="24"/>
          <w:lang w:val="hr-HR"/>
        </w:rPr>
        <w:tab/>
        <w:t xml:space="preserve">Trgovački sud u Zagrebu po sucu pojedincu Vesni Malenica kao stečajnom sucu </w:t>
      </w:r>
      <w:r w:rsidR="00DE54B9" w:rsidRPr="003B6C72">
        <w:rPr>
          <w:rFonts w:hAnsi="Times New Roman" w:ascii="Times New Roman"/>
          <w:szCs w:val="24"/>
          <w:lang w:val="hr-HR"/>
        </w:rPr>
        <w:t xml:space="preserve">u prethodnom postupku radi utvrđivanja pretpostavki za otvaranje </w:t>
      </w:r>
      <w:r w:rsidRPr="003B6C72">
        <w:rPr>
          <w:rFonts w:hAnsi="Times New Roman" w:ascii="Times New Roman"/>
          <w:szCs w:val="24"/>
          <w:lang w:val="hr-HR"/>
        </w:rPr>
        <w:t xml:space="preserve">stečajnog postupka nad dužnikom </w:t>
      </w:r>
      <w:r w:rsidR="001200B0" w:rsidRPr="003B6C72">
        <w:rPr>
          <w:rFonts w:hAnsi="Times New Roman" w:ascii="Times New Roman"/>
          <w:szCs w:val="24"/>
          <w:lang w:val="hr-HR"/>
        </w:rPr>
        <w:t>PALUSTER d. o. o., Cerje Samoborsko, Cerje Samoborsko 33, OIB 22294315636,</w:t>
      </w:r>
      <w:r w:rsidR="003E37E0">
        <w:rPr>
          <w:rFonts w:hAnsi="Times New Roman" w:ascii="Times New Roman"/>
          <w:szCs w:val="24"/>
          <w:lang w:val="hr-HR"/>
        </w:rPr>
        <w:t xml:space="preserve"> zastupan po punomoćniku Zdravko Baburak odvjetnik iz Zajedničkog odvjetničkog društva Baburak, Brezak i Grabas iz Zagreba, Strojarska 2,</w:t>
      </w:r>
      <w:r w:rsidR="00CC3EF5">
        <w:rPr>
          <w:rFonts w:hAnsi="Times New Roman" w:ascii="Times New Roman"/>
          <w:szCs w:val="24"/>
          <w:lang w:val="hr-HR"/>
        </w:rPr>
        <w:t xml:space="preserve"> 9</w:t>
      </w:r>
      <w:r w:rsidR="001200B0" w:rsidRPr="003B6C72">
        <w:rPr>
          <w:rFonts w:hAnsi="Times New Roman" w:ascii="Times New Roman"/>
          <w:szCs w:val="24"/>
          <w:lang w:val="hr-HR"/>
        </w:rPr>
        <w:t>. studenog 2016.</w:t>
      </w:r>
    </w:p>
    <w:p w:rsidRDefault="00972595" w:rsidP="00972595" w:rsidR="00972595" w:rsidRPr="003B6C72">
      <w:pPr>
        <w:jc w:val="both"/>
        <w:rPr>
          <w:rFonts w:hAnsi="Times New Roman" w:ascii="Times New Roman"/>
          <w:szCs w:val="24"/>
          <w:lang w:val="hr-HR"/>
        </w:rPr>
      </w:pPr>
    </w:p>
    <w:p w:rsidRDefault="00972595" w:rsidP="00972595" w:rsidR="00972595" w:rsidRPr="003B6C72">
      <w:pPr>
        <w:jc w:val="center"/>
        <w:rPr>
          <w:rFonts w:hAnsi="Times New Roman" w:ascii="Times New Roman"/>
          <w:szCs w:val="24"/>
          <w:lang w:val="hr-HR"/>
        </w:rPr>
      </w:pPr>
      <w:r w:rsidRPr="003B6C72">
        <w:rPr>
          <w:rFonts w:hAnsi="Times New Roman" w:ascii="Times New Roman"/>
          <w:szCs w:val="24"/>
          <w:lang w:val="hr-HR"/>
        </w:rPr>
        <w:t>r i j e š i o  j e</w:t>
      </w:r>
    </w:p>
    <w:p w:rsidRDefault="00972595" w:rsidP="00972595" w:rsidR="00972595" w:rsidRPr="003B6C72">
      <w:pPr>
        <w:jc w:val="both"/>
        <w:rPr>
          <w:rFonts w:hAnsi="Times New Roman" w:ascii="Times New Roman"/>
          <w:szCs w:val="24"/>
          <w:lang w:val="hr-HR"/>
        </w:rPr>
      </w:pPr>
    </w:p>
    <w:p w:rsidRDefault="00972595" w:rsidP="00C917EE" w:rsidR="00C917EE" w:rsidRPr="003B6C72">
      <w:pPr>
        <w:ind w:right="-2"/>
        <w:jc w:val="both"/>
        <w:rPr>
          <w:rFonts w:hAnsi="Times New Roman" w:ascii="Times New Roman"/>
          <w:szCs w:val="24"/>
          <w:lang w:val="hr-HR"/>
        </w:rPr>
      </w:pPr>
      <w:r w:rsidRPr="003B6C72">
        <w:rPr>
          <w:rFonts w:hAnsi="Times New Roman" w:ascii="Times New Roman"/>
          <w:szCs w:val="24"/>
          <w:lang w:val="hr-HR"/>
        </w:rPr>
        <w:tab/>
      </w:r>
      <w:r w:rsidR="00C917EE" w:rsidRPr="003B6C72">
        <w:rPr>
          <w:rFonts w:hAnsi="Times New Roman" w:ascii="Times New Roman"/>
          <w:szCs w:val="24"/>
          <w:lang w:val="hr-HR"/>
        </w:rPr>
        <w:t xml:space="preserve">1. Obustavlja se prethodni postupak radi utvrđivanja pretpostavki za otvaranje stečajnog postupka nad dužnikom </w:t>
      </w:r>
      <w:r w:rsidR="001200B0" w:rsidRPr="003B6C72">
        <w:rPr>
          <w:rFonts w:hAnsi="Times New Roman" w:ascii="Times New Roman"/>
          <w:szCs w:val="24"/>
          <w:lang w:val="hr-HR"/>
        </w:rPr>
        <w:t>PALUSTER d. o. o., Cerje Samoborsko, Cerje Samoborsko 33, OIB 22294315636</w:t>
      </w:r>
      <w:r w:rsidR="00C917EE" w:rsidRPr="003B6C72">
        <w:rPr>
          <w:rFonts w:hAnsi="Times New Roman" w:ascii="Times New Roman"/>
          <w:szCs w:val="24"/>
          <w:lang w:val="hr-HR"/>
        </w:rPr>
        <w:t>.</w:t>
      </w:r>
    </w:p>
    <w:p w:rsidRDefault="00C917EE" w:rsidP="00C917EE" w:rsidR="00C917EE" w:rsidRPr="003B6C72">
      <w:pPr>
        <w:ind w:right="-2"/>
        <w:jc w:val="both"/>
        <w:rPr>
          <w:rFonts w:hAnsi="Times New Roman" w:ascii="Times New Roman"/>
          <w:szCs w:val="24"/>
          <w:lang w:val="hr-HR"/>
        </w:rPr>
      </w:pPr>
      <w:r w:rsidRPr="003B6C72">
        <w:rPr>
          <w:rFonts w:hAnsi="Times New Roman" w:ascii="Times New Roman"/>
          <w:szCs w:val="24"/>
          <w:lang w:val="hr-HR"/>
        </w:rPr>
        <w:tab/>
        <w:t xml:space="preserve">2. Ročište radi rasprave o pretpostavkama za otvaranje stečajnog postupka </w:t>
      </w:r>
      <w:r w:rsidR="00DE54B9" w:rsidRPr="003B6C72">
        <w:rPr>
          <w:rFonts w:hAnsi="Times New Roman" w:ascii="Times New Roman"/>
          <w:szCs w:val="24"/>
          <w:lang w:val="hr-HR"/>
        </w:rPr>
        <w:t xml:space="preserve">nad dužnikom, određeno za dan </w:t>
      </w:r>
      <w:r w:rsidR="001200B0" w:rsidRPr="003B6C72">
        <w:rPr>
          <w:rFonts w:hAnsi="Times New Roman" w:ascii="Times New Roman"/>
          <w:szCs w:val="24"/>
          <w:lang w:val="hr-HR"/>
        </w:rPr>
        <w:t>1. veljače</w:t>
      </w:r>
      <w:r w:rsidRPr="003B6C72">
        <w:rPr>
          <w:rFonts w:hAnsi="Times New Roman" w:ascii="Times New Roman"/>
          <w:szCs w:val="24"/>
          <w:lang w:val="hr-HR"/>
        </w:rPr>
        <w:t xml:space="preserve"> 2017. u </w:t>
      </w:r>
      <w:r w:rsidR="001200B0" w:rsidRPr="003B6C72">
        <w:rPr>
          <w:rFonts w:hAnsi="Times New Roman" w:ascii="Times New Roman"/>
          <w:szCs w:val="24"/>
          <w:lang w:val="hr-HR"/>
        </w:rPr>
        <w:t>10,20</w:t>
      </w:r>
      <w:r w:rsidRPr="003B6C72">
        <w:rPr>
          <w:rFonts w:hAnsi="Times New Roman" w:ascii="Times New Roman"/>
          <w:szCs w:val="24"/>
          <w:lang w:val="hr-HR"/>
        </w:rPr>
        <w:t xml:space="preserve"> sati, u zgradi ovog suda Zagreb, Petrinjska 8, II. kat soba 93, neće se održati.</w:t>
      </w:r>
    </w:p>
    <w:p w:rsidRDefault="00C917EE" w:rsidP="00C917EE" w:rsidR="00C917EE" w:rsidRPr="003B6C72">
      <w:pPr>
        <w:ind w:right="-2"/>
        <w:jc w:val="both"/>
        <w:rPr>
          <w:rFonts w:hAnsi="Times New Roman" w:ascii="Times New Roman"/>
          <w:szCs w:val="24"/>
          <w:lang w:val="hr-HR"/>
        </w:rPr>
      </w:pPr>
      <w:r w:rsidRPr="003B6C72">
        <w:rPr>
          <w:rFonts w:hAnsi="Times New Roman" w:ascii="Times New Roman"/>
          <w:szCs w:val="24"/>
          <w:lang w:val="hr-HR"/>
        </w:rPr>
        <w:tab/>
        <w:t>3. Stavlja se van snage rješenje ovog suda broj St-</w:t>
      </w:r>
      <w:r w:rsidR="001200B0" w:rsidRPr="003B6C72">
        <w:rPr>
          <w:rFonts w:hAnsi="Times New Roman" w:ascii="Times New Roman"/>
          <w:szCs w:val="24"/>
          <w:lang w:val="hr-HR"/>
        </w:rPr>
        <w:t>5289/16-14</w:t>
      </w:r>
      <w:r w:rsidR="00DE54B9" w:rsidRPr="003B6C72">
        <w:rPr>
          <w:rFonts w:hAnsi="Times New Roman" w:ascii="Times New Roman"/>
          <w:szCs w:val="24"/>
          <w:lang w:val="hr-HR"/>
        </w:rPr>
        <w:t xml:space="preserve"> od </w:t>
      </w:r>
      <w:r w:rsidR="001200B0" w:rsidRPr="003B6C72">
        <w:rPr>
          <w:rFonts w:hAnsi="Times New Roman" w:ascii="Times New Roman"/>
          <w:szCs w:val="24"/>
          <w:lang w:val="hr-HR"/>
        </w:rPr>
        <w:t>7. listopada 2016</w:t>
      </w:r>
      <w:r w:rsidRPr="003B6C72">
        <w:rPr>
          <w:rFonts w:hAnsi="Times New Roman" w:ascii="Times New Roman"/>
          <w:szCs w:val="24"/>
          <w:lang w:val="hr-HR"/>
        </w:rPr>
        <w:t>.</w:t>
      </w:r>
    </w:p>
    <w:p w:rsidRDefault="00420DB6" w:rsidP="00C917EE" w:rsidR="00420DB6" w:rsidRPr="003B6C72">
      <w:pPr>
        <w:ind w:right="-2"/>
        <w:jc w:val="both"/>
        <w:rPr>
          <w:rFonts w:hAnsi="Times New Roman" w:ascii="Times New Roman"/>
          <w:szCs w:val="24"/>
          <w:lang w:val="hr-HR"/>
        </w:rPr>
      </w:pPr>
      <w:r w:rsidRPr="003B6C72">
        <w:rPr>
          <w:rFonts w:hAnsi="Times New Roman" w:ascii="Times New Roman"/>
          <w:szCs w:val="24"/>
          <w:lang w:val="hr-HR"/>
        </w:rPr>
        <w:tab/>
      </w:r>
      <w:r w:rsidRPr="0068708B">
        <w:rPr>
          <w:rFonts w:hAnsi="Times New Roman" w:ascii="Times New Roman"/>
          <w:szCs w:val="24"/>
          <w:lang w:val="hr-HR"/>
        </w:rPr>
        <w:t xml:space="preserve">4. Odbacuje se žalba </w:t>
      </w:r>
      <w:r w:rsidR="001200B0" w:rsidRPr="0068708B">
        <w:rPr>
          <w:rFonts w:hAnsi="Times New Roman" w:ascii="Times New Roman"/>
          <w:szCs w:val="24"/>
          <w:lang w:val="hr-HR"/>
        </w:rPr>
        <w:t>zakonskih zastupnika dužnika</w:t>
      </w:r>
      <w:r w:rsidRPr="0068708B">
        <w:rPr>
          <w:rFonts w:hAnsi="Times New Roman" w:ascii="Times New Roman"/>
          <w:szCs w:val="24"/>
          <w:lang w:val="hr-HR"/>
        </w:rPr>
        <w:t xml:space="preserve"> protiv rješenja ovog suda broj St-</w:t>
      </w:r>
      <w:r w:rsidR="001200B0" w:rsidRPr="0068708B">
        <w:rPr>
          <w:rFonts w:hAnsi="Times New Roman" w:ascii="Times New Roman"/>
          <w:szCs w:val="24"/>
          <w:lang w:val="hr-HR"/>
        </w:rPr>
        <w:t xml:space="preserve"> St-5289/16-14 od 7. listopada 2016</w:t>
      </w:r>
      <w:r w:rsidRPr="0068708B">
        <w:rPr>
          <w:rFonts w:hAnsi="Times New Roman" w:ascii="Times New Roman"/>
          <w:szCs w:val="24"/>
          <w:lang w:val="hr-HR"/>
        </w:rPr>
        <w:t>.</w:t>
      </w:r>
      <w:r w:rsidR="001200B0" w:rsidRPr="003B6C72">
        <w:rPr>
          <w:rFonts w:hAnsi="Times New Roman" w:ascii="Times New Roman"/>
          <w:szCs w:val="24"/>
          <w:lang w:val="hr-HR"/>
        </w:rPr>
        <w:t xml:space="preserve"> </w:t>
      </w:r>
    </w:p>
    <w:p w:rsidRDefault="00420DB6" w:rsidP="00C917EE" w:rsidR="00C917EE" w:rsidRPr="003B6C72">
      <w:pPr>
        <w:ind w:firstLine="708" w:right="-2"/>
        <w:jc w:val="both"/>
        <w:rPr>
          <w:rFonts w:hAnsi="Times New Roman" w:ascii="Times New Roman"/>
          <w:szCs w:val="24"/>
          <w:lang w:val="hr-HR"/>
        </w:rPr>
      </w:pPr>
      <w:r w:rsidRPr="003B6C72">
        <w:rPr>
          <w:rFonts w:hAnsi="Times New Roman" w:ascii="Times New Roman"/>
          <w:szCs w:val="24"/>
          <w:lang w:val="hr-HR"/>
        </w:rPr>
        <w:t>5</w:t>
      </w:r>
      <w:r w:rsidR="00C917EE" w:rsidRPr="003B6C72">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C519BD" w:rsidRPr="003B6C72">
        <w:rPr>
          <w:rFonts w:hAnsi="Times New Roman" w:ascii="Times New Roman"/>
          <w:szCs w:val="24"/>
          <w:lang w:val="hr-HR"/>
        </w:rPr>
        <w:t>PALUSTER d. o. o., Cerje Samoborsko, Cerje Samoborsko 33, OIB 22294315636</w:t>
      </w:r>
      <w:r w:rsidR="00C917EE" w:rsidRPr="003B6C72">
        <w:rPr>
          <w:rFonts w:hAnsi="Times New Roman" w:ascii="Times New Roman"/>
          <w:szCs w:val="24"/>
          <w:lang w:val="hr-HR"/>
        </w:rPr>
        <w:t>.</w:t>
      </w:r>
    </w:p>
    <w:p w:rsidRDefault="00C917EE" w:rsidP="00C917EE" w:rsidR="00C917EE" w:rsidRPr="003B6C72">
      <w:pPr>
        <w:jc w:val="both"/>
        <w:rPr>
          <w:rFonts w:hAnsi="Times New Roman" w:ascii="Times New Roman"/>
          <w:szCs w:val="24"/>
          <w:lang w:val="hr-HR"/>
        </w:rPr>
      </w:pPr>
    </w:p>
    <w:p w:rsidRDefault="00C917EE" w:rsidP="00C917EE" w:rsidR="00C917EE" w:rsidRPr="003B6C72">
      <w:pPr>
        <w:jc w:val="center"/>
        <w:rPr>
          <w:rFonts w:hAnsi="Times New Roman" w:ascii="Times New Roman"/>
          <w:szCs w:val="24"/>
          <w:lang w:val="hr-HR"/>
        </w:rPr>
      </w:pPr>
      <w:r w:rsidRPr="003B6C72">
        <w:rPr>
          <w:rFonts w:hAnsi="Times New Roman" w:ascii="Times New Roman"/>
          <w:szCs w:val="24"/>
          <w:lang w:val="hr-HR"/>
        </w:rPr>
        <w:t>Obrazloženje</w:t>
      </w:r>
    </w:p>
    <w:p w:rsidRDefault="00C917EE" w:rsidP="00C917EE" w:rsidR="00C917EE" w:rsidRPr="003B6C72">
      <w:pPr>
        <w:jc w:val="center"/>
        <w:rPr>
          <w:rFonts w:hAnsi="Times New Roman" w:ascii="Times New Roman"/>
          <w:szCs w:val="24"/>
          <w:lang w:val="hr-HR"/>
        </w:rPr>
      </w:pPr>
    </w:p>
    <w:p w:rsidRDefault="00C917EE" w:rsidP="006C4A68" w:rsidR="006C4A68" w:rsidRPr="003B6C72">
      <w:pPr>
        <w:jc w:val="both"/>
        <w:rPr>
          <w:rFonts w:hAnsi="Times New Roman" w:ascii="Times New Roman"/>
          <w:szCs w:val="24"/>
          <w:lang w:val="hr-HR"/>
        </w:rPr>
      </w:pPr>
      <w:r w:rsidRPr="003B6C72">
        <w:rPr>
          <w:rFonts w:hAnsi="Times New Roman" w:ascii="Times New Roman"/>
          <w:szCs w:val="24"/>
          <w:lang w:val="hr-HR"/>
        </w:rPr>
        <w:tab/>
      </w:r>
      <w:r w:rsidR="00C519BD" w:rsidRPr="003B6C72">
        <w:rPr>
          <w:rFonts w:hAnsi="Times New Roman" w:ascii="Times New Roman"/>
          <w:szCs w:val="24"/>
          <w:lang w:val="hr-HR"/>
        </w:rPr>
        <w:t>Podneskom od 28. siječnja 2016.</w:t>
      </w:r>
      <w:r w:rsidR="003B6C72" w:rsidRPr="003B6C72">
        <w:rPr>
          <w:rFonts w:hAnsi="Times New Roman" w:ascii="Times New Roman"/>
          <w:szCs w:val="24"/>
          <w:lang w:val="hr-HR"/>
        </w:rPr>
        <w:t xml:space="preserve"> predlagatelj </w:t>
      </w:r>
      <w:r w:rsidR="003B6C72" w:rsidRPr="003B6C72">
        <w:rPr>
          <w:rFonts w:hAnsi="Times New Roman" w:ascii="Times New Roman"/>
          <w:lang w:val="hr-HR"/>
        </w:rPr>
        <w:t xml:space="preserve">Financijska agencija, RC Zagreb, Podružnica Zagreb, Trg svibanjskih žrtava 1995. 1, Zagreb, OIB 85821130368, predložio je otvaranje stečajnog postupka nad dužnikom </w:t>
      </w:r>
      <w:r w:rsidR="003B6C72" w:rsidRPr="003B6C72">
        <w:rPr>
          <w:rFonts w:hAnsi="Times New Roman" w:ascii="Times New Roman"/>
          <w:szCs w:val="24"/>
          <w:lang w:val="hr-HR"/>
        </w:rPr>
        <w:t>PALUSTER d. o. o., Cerje Samoborsko, Cerje Samoborsko 33, OIB 22294315636</w:t>
      </w:r>
    </w:p>
    <w:p w:rsidRDefault="006C4A68" w:rsidP="006C4A68" w:rsidR="006C4A68" w:rsidRPr="003B6C72">
      <w:pPr>
        <w:jc w:val="both"/>
        <w:rPr>
          <w:rFonts w:hAnsi="Times New Roman" w:ascii="Times New Roman"/>
          <w:szCs w:val="24"/>
          <w:lang w:val="hr-HR"/>
        </w:rPr>
      </w:pPr>
      <w:r w:rsidRPr="003B6C72">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EC3697">
        <w:rPr>
          <w:rFonts w:hAnsi="Times New Roman" w:ascii="Times New Roman"/>
          <w:szCs w:val="24"/>
          <w:lang w:val="hr-HR"/>
        </w:rPr>
        <w:t>41.319,07</w:t>
      </w:r>
      <w:r w:rsidRPr="003B6C72">
        <w:rPr>
          <w:rFonts w:hAnsi="Times New Roman" w:ascii="Times New Roman"/>
          <w:szCs w:val="24"/>
          <w:lang w:val="hr-HR"/>
        </w:rPr>
        <w:t xml:space="preserve"> kn.</w:t>
      </w:r>
    </w:p>
    <w:p w:rsidRDefault="006C4A68" w:rsidP="006C4A68" w:rsidR="006C4A68" w:rsidRPr="003B6C72">
      <w:pPr>
        <w:jc w:val="both"/>
        <w:rPr>
          <w:rFonts w:hAnsi="Times New Roman" w:ascii="Times New Roman"/>
          <w:szCs w:val="24"/>
          <w:lang w:val="hr-HR"/>
        </w:rPr>
      </w:pPr>
      <w:r w:rsidRPr="003B6C72">
        <w:rPr>
          <w:rFonts w:hAnsi="Times New Roman" w:ascii="Times New Roman"/>
          <w:szCs w:val="24"/>
          <w:lang w:val="hr-HR"/>
        </w:rPr>
        <w:tab/>
        <w:t xml:space="preserve">Dužnik ima </w:t>
      </w:r>
      <w:r w:rsidR="00EC3697">
        <w:rPr>
          <w:rFonts w:hAnsi="Times New Roman" w:ascii="Times New Roman"/>
          <w:szCs w:val="24"/>
          <w:lang w:val="hr-HR"/>
        </w:rPr>
        <w:t>dva</w:t>
      </w:r>
      <w:r w:rsidRPr="003B6C72">
        <w:rPr>
          <w:rFonts w:hAnsi="Times New Roman" w:ascii="Times New Roman"/>
          <w:szCs w:val="24"/>
          <w:lang w:val="hr-HR"/>
        </w:rPr>
        <w:t xml:space="preserve"> zaposlenika.</w:t>
      </w:r>
    </w:p>
    <w:p w:rsidRDefault="00C917EE" w:rsidP="006C4A68" w:rsidR="00C917EE" w:rsidRPr="003B6C72">
      <w:pPr>
        <w:jc w:val="both"/>
        <w:rPr>
          <w:rFonts w:hAnsi="Times New Roman" w:ascii="Times New Roman"/>
          <w:szCs w:val="24"/>
          <w:lang w:val="hr-HR"/>
        </w:rPr>
      </w:pPr>
      <w:r w:rsidRPr="003B6C72">
        <w:rPr>
          <w:rFonts w:hAnsi="Times New Roman" w:ascii="Times New Roman"/>
          <w:szCs w:val="24"/>
          <w:lang w:val="hr-HR"/>
        </w:rPr>
        <w:tab/>
        <w:t>Rješenjem ovog suda broj St-</w:t>
      </w:r>
      <w:r w:rsidR="00EC3697">
        <w:rPr>
          <w:rFonts w:hAnsi="Times New Roman" w:ascii="Times New Roman"/>
          <w:szCs w:val="24"/>
          <w:lang w:val="hr-HR"/>
        </w:rPr>
        <w:t>5289/16-15</w:t>
      </w:r>
      <w:r w:rsidR="006C4A68" w:rsidRPr="003B6C72">
        <w:rPr>
          <w:rFonts w:hAnsi="Times New Roman" w:ascii="Times New Roman"/>
          <w:szCs w:val="24"/>
          <w:lang w:val="hr-HR"/>
        </w:rPr>
        <w:t xml:space="preserve"> od </w:t>
      </w:r>
      <w:r w:rsidR="00EC3697">
        <w:rPr>
          <w:rFonts w:hAnsi="Times New Roman" w:ascii="Times New Roman"/>
          <w:szCs w:val="24"/>
          <w:lang w:val="hr-HR"/>
        </w:rPr>
        <w:t>7. listopada 2016</w:t>
      </w:r>
      <w:r w:rsidRPr="003B6C72">
        <w:rPr>
          <w:rFonts w:hAnsi="Times New Roman" w:ascii="Times New Roman"/>
          <w:szCs w:val="24"/>
          <w:lang w:val="hr-HR"/>
        </w:rPr>
        <w:t>. pokrenut je prethodi postupak nad dužnikom i određeno je ročište radi rasprave o pretpostavkama za otvaranje stečajnog postupka nad dužnikom.</w:t>
      </w:r>
    </w:p>
    <w:p w:rsidRDefault="00C917EE" w:rsidP="00C917EE" w:rsidR="00C917EE">
      <w:pPr>
        <w:jc w:val="both"/>
        <w:rPr>
          <w:rFonts w:hAnsi="Times New Roman" w:ascii="Times New Roman"/>
          <w:szCs w:val="24"/>
          <w:lang w:val="hr-HR"/>
        </w:rPr>
      </w:pPr>
      <w:r w:rsidRPr="003B6C72">
        <w:rPr>
          <w:rFonts w:hAnsi="Times New Roman" w:ascii="Times New Roman"/>
          <w:szCs w:val="24"/>
          <w:lang w:val="hr-HR"/>
        </w:rPr>
        <w:tab/>
        <w:t>Rješenjem ovog suda broj St-</w:t>
      </w:r>
      <w:r w:rsidR="00EC3697">
        <w:rPr>
          <w:rFonts w:hAnsi="Times New Roman" w:ascii="Times New Roman"/>
          <w:szCs w:val="24"/>
          <w:lang w:val="hr-HR"/>
        </w:rPr>
        <w:t>5289/16-14</w:t>
      </w:r>
      <w:r w:rsidR="006C4A68" w:rsidRPr="003B6C72">
        <w:rPr>
          <w:rFonts w:hAnsi="Times New Roman" w:ascii="Times New Roman"/>
          <w:szCs w:val="24"/>
          <w:lang w:val="hr-HR"/>
        </w:rPr>
        <w:t xml:space="preserve"> od </w:t>
      </w:r>
      <w:r w:rsidR="00EC3697">
        <w:rPr>
          <w:rFonts w:hAnsi="Times New Roman" w:ascii="Times New Roman"/>
          <w:szCs w:val="24"/>
          <w:lang w:val="hr-HR"/>
        </w:rPr>
        <w:t>7. listopada 2016., pozvane su odgovorne osobe</w:t>
      </w:r>
      <w:r w:rsidRPr="003B6C72">
        <w:rPr>
          <w:rFonts w:hAnsi="Times New Roman" w:ascii="Times New Roman"/>
          <w:szCs w:val="24"/>
          <w:lang w:val="hr-HR"/>
        </w:rPr>
        <w:t xml:space="preserve"> dužnika na plaćanje predujma i dodatnog iznosa predujma u smislu odredbe čl. 114 Stečajnog zakona (NN 71/15).</w:t>
      </w:r>
    </w:p>
    <w:p w:rsidRDefault="00EC3697" w:rsidP="00C917EE" w:rsidR="00EC3697" w:rsidRPr="003B6C72">
      <w:pPr>
        <w:jc w:val="both"/>
        <w:rPr>
          <w:rFonts w:hAnsi="Times New Roman" w:ascii="Times New Roman"/>
          <w:szCs w:val="24"/>
          <w:lang w:val="hr-HR"/>
        </w:rPr>
      </w:pPr>
      <w:r>
        <w:rPr>
          <w:rFonts w:hAnsi="Times New Roman" w:ascii="Times New Roman"/>
          <w:szCs w:val="24"/>
          <w:lang w:val="hr-HR"/>
        </w:rPr>
        <w:tab/>
        <w:t xml:space="preserve">Zakonski zastupnici dužnika, zastupani po punomoćniku podnijeli su ovom sudu 24. listopada 2016. žalbu, navodeći da račun dužnika nije u blokadi te da dužnik uredno </w:t>
      </w:r>
      <w:r>
        <w:rPr>
          <w:rFonts w:hAnsi="Times New Roman" w:ascii="Times New Roman"/>
          <w:szCs w:val="24"/>
          <w:lang w:val="hr-HR"/>
        </w:rPr>
        <w:lastRenderedPageBreak/>
        <w:t>podmiruje svoje obveze i nastavlja s poslovanjem. U prilog svojih navoda dostavlja izvadak o promjenama i stanju na transakcijsko</w:t>
      </w:r>
      <w:r w:rsidR="0068708B">
        <w:rPr>
          <w:rFonts w:hAnsi="Times New Roman" w:ascii="Times New Roman"/>
          <w:szCs w:val="24"/>
          <w:lang w:val="hr-HR"/>
        </w:rPr>
        <w:t>m računu računu</w:t>
      </w:r>
      <w:r>
        <w:rPr>
          <w:rFonts w:hAnsi="Times New Roman" w:ascii="Times New Roman"/>
          <w:szCs w:val="24"/>
          <w:lang w:val="hr-HR"/>
        </w:rPr>
        <w:t xml:space="preserve"> na dan 20. listopad 2016. iz kojeg proizlazi da na računu dužnika ima raspoloživih sredstava.</w:t>
      </w:r>
    </w:p>
    <w:p w:rsidRDefault="00C917EE" w:rsidP="00C917EE" w:rsidR="00C917EE" w:rsidRPr="003B6C72">
      <w:pPr>
        <w:jc w:val="both"/>
        <w:rPr>
          <w:rFonts w:hAnsi="Times New Roman" w:ascii="Times New Roman"/>
          <w:lang w:val="hr-HR"/>
        </w:rPr>
      </w:pPr>
      <w:r w:rsidRPr="003B6C72">
        <w:rPr>
          <w:rFonts w:hAnsi="Times New Roman" w:ascii="Times New Roman"/>
          <w:lang w:val="hr-HR"/>
        </w:rPr>
        <w:tab/>
        <w:t xml:space="preserve">Odredbom čl. 128 st. 9 Stečajnog zakona propisano </w:t>
      </w:r>
      <w:r w:rsidR="007859AF" w:rsidRPr="003B6C72">
        <w:rPr>
          <w:rFonts w:hAnsi="Times New Roman" w:ascii="Times New Roman"/>
          <w:lang w:val="hr-HR"/>
        </w:rPr>
        <w:t xml:space="preserve">je </w:t>
      </w:r>
      <w:r w:rsidRPr="003B6C72">
        <w:rPr>
          <w:rFonts w:hAnsi="Times New Roman" w:ascii="Times New Roman"/>
          <w:lang w:val="hr-HR"/>
        </w:rPr>
        <w:t xml:space="preserve">da će sud obustaviti postupak ako dužnik do završetka prethodnog postupka postane sposoban za plaćanje. </w:t>
      </w:r>
    </w:p>
    <w:p w:rsidRDefault="00C917EE" w:rsidP="00C917EE" w:rsidR="00C917EE">
      <w:pPr>
        <w:jc w:val="both"/>
        <w:rPr>
          <w:rFonts w:hAnsi="Times New Roman" w:ascii="Times New Roman"/>
          <w:lang w:val="hr-HR"/>
        </w:rPr>
      </w:pPr>
      <w:r w:rsidRPr="003B6C72">
        <w:rPr>
          <w:rFonts w:hAnsi="Times New Roman" w:ascii="Times New Roman"/>
          <w:lang w:val="hr-HR"/>
        </w:rPr>
        <w:tab/>
      </w:r>
      <w:r w:rsidR="003E37E0">
        <w:rPr>
          <w:rFonts w:hAnsi="Times New Roman" w:ascii="Times New Roman"/>
          <w:lang w:val="hr-HR"/>
        </w:rPr>
        <w:t>Zaključkom suda od 26. listopada 2016. pozvana je Financijska agencija da dostavi Potvrdu iz čl. 6 st. 2 Stečajnog zakona.</w:t>
      </w:r>
    </w:p>
    <w:p w:rsidRDefault="003E37E0" w:rsidP="00C917EE" w:rsidR="003E37E0" w:rsidRPr="003B6C72">
      <w:pPr>
        <w:jc w:val="both"/>
        <w:rPr>
          <w:rFonts w:hAnsi="Times New Roman" w:ascii="Times New Roman"/>
          <w:szCs w:val="24"/>
          <w:lang w:val="hr-HR"/>
        </w:rPr>
      </w:pPr>
      <w:r>
        <w:rPr>
          <w:rFonts w:hAnsi="Times New Roman" w:ascii="Times New Roman"/>
          <w:lang w:val="hr-HR"/>
        </w:rPr>
        <w:tab/>
        <w:t>Podneskom od 31. listopad 2016., Financijska agencija dostavlja Potvrdu o blokadi računa i novčanih sredstava na dan 28. listopad 2016. iz koje proizlazi da dužnik nema nepodmirenih obveza.</w:t>
      </w:r>
    </w:p>
    <w:p w:rsidRDefault="00C917EE" w:rsidP="00C917EE" w:rsidR="00C917EE" w:rsidRPr="003B6C72">
      <w:pPr>
        <w:ind w:firstLine="708"/>
        <w:jc w:val="both"/>
        <w:rPr>
          <w:rFonts w:hAnsi="Times New Roman" w:ascii="Times New Roman"/>
          <w:lang w:val="hr-HR"/>
        </w:rPr>
      </w:pPr>
      <w:r w:rsidRPr="003B6C72">
        <w:rPr>
          <w:rFonts w:hAnsi="Times New Roman" w:ascii="Times New Roman"/>
          <w:szCs w:val="24"/>
          <w:lang w:val="hr-HR"/>
        </w:rPr>
        <w:t>Stoga je, temeljem odredbe čl. 128 st. 9 Stečajnog zakona valjalo riješiti kao u točki 1. izreke rješenja.</w:t>
      </w:r>
    </w:p>
    <w:p w:rsidRDefault="00C917EE" w:rsidP="00C917EE" w:rsidR="00C917EE" w:rsidRPr="003B6C72">
      <w:pPr>
        <w:ind w:firstLine="708"/>
        <w:jc w:val="both"/>
        <w:rPr>
          <w:rFonts w:hAnsi="Times New Roman" w:ascii="Times New Roman"/>
          <w:lang w:val="hr-HR"/>
        </w:rPr>
      </w:pPr>
      <w:r w:rsidRPr="003B6C72">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C917EE" w:rsidP="00C917EE" w:rsidR="00C917EE" w:rsidRPr="003B6C72">
      <w:pPr>
        <w:jc w:val="both"/>
        <w:rPr>
          <w:rFonts w:hAnsi="Times New Roman" w:ascii="Times New Roman"/>
          <w:lang w:val="hr-HR"/>
        </w:rPr>
      </w:pPr>
      <w:r w:rsidRPr="003B6C72">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2A7117" w:rsidP="00C917EE" w:rsidR="002A7117">
      <w:pPr>
        <w:jc w:val="both"/>
        <w:rPr>
          <w:rFonts w:hAnsi="Times New Roman" w:ascii="Times New Roman"/>
          <w:lang w:val="hr-HR"/>
        </w:rPr>
      </w:pPr>
      <w:r w:rsidRPr="003B6C72">
        <w:rPr>
          <w:rFonts w:hAnsi="Times New Roman" w:ascii="Times New Roman"/>
          <w:lang w:val="hr-HR"/>
        </w:rPr>
        <w:tab/>
      </w:r>
      <w:r w:rsidR="0068708B">
        <w:rPr>
          <w:rFonts w:hAnsi="Times New Roman" w:ascii="Times New Roman"/>
          <w:lang w:val="hr-HR"/>
        </w:rPr>
        <w:t>Žalba protiv rješenja kojim se poziva odgovorne osobe dužnika na uplatu predujma tretirana je prvenstveno kao podnesak kojim se obavještava sud da je dužnik postao sposoban za plaćanje, slijedom čega je obustavljen prethodni postupak.</w:t>
      </w:r>
    </w:p>
    <w:p w:rsidRDefault="0068708B" w:rsidP="00C917EE" w:rsidR="0068708B">
      <w:pPr>
        <w:jc w:val="both"/>
        <w:rPr>
          <w:rFonts w:hAnsi="Times New Roman" w:ascii="Times New Roman"/>
          <w:lang w:val="hr-HR"/>
        </w:rPr>
      </w:pPr>
      <w:r>
        <w:rPr>
          <w:rFonts w:hAnsi="Times New Roman" w:ascii="Times New Roman"/>
          <w:lang w:val="hr-HR"/>
        </w:rPr>
        <w:tab/>
        <w:t>Obustavom postupka prestala je potreba za uplatom predujma na ime troškova postupka, a što je sve konstatirano stavljanjem van snage rješenja kojim se poziva odgovorne osobe na uplatu predujma.</w:t>
      </w:r>
    </w:p>
    <w:p w:rsidRDefault="0068708B" w:rsidP="00C917EE" w:rsidR="0068708B">
      <w:pPr>
        <w:jc w:val="both"/>
        <w:rPr>
          <w:rFonts w:hAnsi="Times New Roman" w:ascii="Times New Roman"/>
          <w:lang w:val="hr-HR"/>
        </w:rPr>
      </w:pPr>
      <w:r>
        <w:rPr>
          <w:rFonts w:hAnsi="Times New Roman" w:ascii="Times New Roman"/>
          <w:lang w:val="hr-HR"/>
        </w:rPr>
        <w:tab/>
        <w:t>Nakon utvrđenja ovih činjenica i žalba odgovornih osoba, ukazuje se kao nepotrebna, obzirom da više ne egzistira rješenje protiv kojeg je podnijeta žalba.</w:t>
      </w:r>
    </w:p>
    <w:p w:rsidRDefault="0068708B" w:rsidP="00C917EE" w:rsidR="0068708B" w:rsidRPr="003B6C72">
      <w:pPr>
        <w:jc w:val="both"/>
        <w:rPr>
          <w:rFonts w:hAnsi="Times New Roman" w:ascii="Times New Roman"/>
          <w:lang w:val="hr-HR"/>
        </w:rPr>
      </w:pPr>
      <w:r>
        <w:rPr>
          <w:rFonts w:hAnsi="Times New Roman" w:ascii="Times New Roman"/>
          <w:lang w:val="hr-HR"/>
        </w:rPr>
        <w:tab/>
        <w:t>Stoga, podnositelji žalbe više nemaju pravni interes za odlučivanje o istoj, te je istu valjalo odbaciti zbog nedostatka pravnog interesa.</w:t>
      </w:r>
    </w:p>
    <w:p w:rsidRDefault="002A7117" w:rsidP="002A7117" w:rsidR="002A7117" w:rsidRPr="003B6C72">
      <w:pPr>
        <w:ind w:firstLine="708"/>
        <w:jc w:val="both"/>
        <w:rPr>
          <w:rFonts w:hAnsi="Times New Roman" w:ascii="Times New Roman"/>
          <w:lang w:val="hr-HR"/>
        </w:rPr>
      </w:pPr>
      <w:r w:rsidRPr="003B6C72">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riješiti kao u točki 5. izreke rješenja.</w:t>
      </w:r>
    </w:p>
    <w:p w:rsidRDefault="007859AF" w:rsidP="00C917EE" w:rsidR="00C917EE" w:rsidRPr="003B6C72">
      <w:pPr>
        <w:jc w:val="center"/>
        <w:rPr>
          <w:rFonts w:hAnsi="Times New Roman" w:ascii="Times New Roman"/>
          <w:szCs w:val="24"/>
          <w:lang w:val="hr-HR"/>
        </w:rPr>
      </w:pPr>
      <w:r w:rsidRPr="003B6C72">
        <w:rPr>
          <w:rFonts w:hAnsi="Times New Roman" w:ascii="Times New Roman"/>
          <w:szCs w:val="24"/>
          <w:lang w:val="hr-HR"/>
        </w:rPr>
        <w:t xml:space="preserve">Zagreb, </w:t>
      </w:r>
      <w:r w:rsidR="00CC3EF5">
        <w:rPr>
          <w:rFonts w:hAnsi="Times New Roman" w:ascii="Times New Roman"/>
          <w:szCs w:val="24"/>
          <w:lang w:val="hr-HR"/>
        </w:rPr>
        <w:t>9</w:t>
      </w:r>
      <w:r w:rsidR="003E37E0">
        <w:rPr>
          <w:rFonts w:hAnsi="Times New Roman" w:ascii="Times New Roman"/>
          <w:szCs w:val="24"/>
          <w:lang w:val="hr-HR"/>
        </w:rPr>
        <w:t>. studeni</w:t>
      </w:r>
      <w:r w:rsidR="00C917EE" w:rsidRPr="003B6C72">
        <w:rPr>
          <w:rFonts w:hAnsi="Times New Roman" w:ascii="Times New Roman"/>
          <w:szCs w:val="24"/>
          <w:lang w:val="hr-HR"/>
        </w:rPr>
        <w:t xml:space="preserve"> 2016.</w:t>
      </w:r>
    </w:p>
    <w:p w:rsidRDefault="00C917EE" w:rsidP="00C917EE" w:rsidR="00C917EE" w:rsidRPr="003B6C72">
      <w:pPr>
        <w:jc w:val="center"/>
        <w:rPr>
          <w:rFonts w:hAnsi="Times New Roman" w:ascii="Times New Roman"/>
          <w:szCs w:val="24"/>
          <w:lang w:val="hr-HR"/>
        </w:rPr>
      </w:pPr>
    </w:p>
    <w:p w:rsidRDefault="00C917EE" w:rsidP="00C917EE" w:rsidR="00C917EE" w:rsidRPr="003B6C72">
      <w:pPr>
        <w:jc w:val="both"/>
        <w:rPr>
          <w:rFonts w:hAnsi="Times New Roman" w:ascii="Times New Roman"/>
          <w:szCs w:val="24"/>
          <w:lang w:val="hr-HR"/>
        </w:rPr>
      </w:pP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t>SUDAC:</w:t>
      </w:r>
    </w:p>
    <w:p w:rsidRDefault="00C917EE" w:rsidP="00C917EE" w:rsidR="00C917EE" w:rsidRPr="003B6C72">
      <w:pPr>
        <w:jc w:val="both"/>
        <w:rPr>
          <w:rFonts w:hAnsi="Times New Roman" w:ascii="Times New Roman"/>
          <w:szCs w:val="24"/>
          <w:lang w:val="hr-HR"/>
        </w:rPr>
      </w:pP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r>
      <w:r w:rsidRPr="003B6C72">
        <w:rPr>
          <w:rFonts w:hAnsi="Times New Roman" w:ascii="Times New Roman"/>
          <w:szCs w:val="24"/>
          <w:lang w:val="hr-HR"/>
        </w:rPr>
        <w:tab/>
        <w:t xml:space="preserve">Vesna Malenica </w:t>
      </w:r>
      <w:r w:rsidR="004C473A">
        <w:rPr>
          <w:rFonts w:hAnsi="Times New Roman" w:ascii="Times New Roman"/>
          <w:szCs w:val="24"/>
          <w:lang w:val="hr-HR"/>
        </w:rPr>
        <w:t xml:space="preserve">v. r. </w:t>
      </w:r>
    </w:p>
    <w:p w:rsidRDefault="00C917EE" w:rsidP="00C917EE" w:rsidR="00C917EE" w:rsidRPr="003B6C72">
      <w:pPr>
        <w:jc w:val="both"/>
        <w:rPr>
          <w:rFonts w:hAnsi="Times New Roman" w:ascii="Times New Roman"/>
          <w:szCs w:val="24"/>
          <w:lang w:val="hr-HR"/>
        </w:rPr>
      </w:pPr>
    </w:p>
    <w:p w:rsidRDefault="00C917EE" w:rsidP="00C917EE" w:rsidR="00C917EE" w:rsidRPr="003B6C72">
      <w:pPr>
        <w:rPr>
          <w:rFonts w:hAnsi="Times New Roman" w:ascii="Times New Roman"/>
          <w:szCs w:val="24"/>
          <w:lang w:val="hr-HR"/>
        </w:rPr>
      </w:pPr>
      <w:r w:rsidRPr="003B6C72">
        <w:rPr>
          <w:rFonts w:hAnsi="Times New Roman" w:ascii="Times New Roman"/>
          <w:szCs w:val="24"/>
          <w:lang w:val="hr-HR"/>
        </w:rPr>
        <w:t xml:space="preserve">POUKA O PRAVNOM LIJEKU: </w:t>
      </w:r>
    </w:p>
    <w:p w:rsidRDefault="00C917EE" w:rsidP="00C917EE" w:rsidR="00C917EE" w:rsidRPr="003B6C72">
      <w:pPr>
        <w:jc w:val="both"/>
        <w:rPr>
          <w:rFonts w:hAnsi="Times New Roman" w:ascii="Times New Roman"/>
          <w:szCs w:val="24"/>
          <w:lang w:val="hr-HR"/>
        </w:rPr>
      </w:pPr>
      <w:r w:rsidRPr="003B6C72">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423D24" w:rsidP="00972595" w:rsidR="00423D24">
      <w:pPr>
        <w:rPr>
          <w:rFonts w:hAnsi="Times New Roman" w:ascii="Times New Roman"/>
          <w:szCs w:val="24"/>
          <w:lang w:val="hr-HR"/>
        </w:rPr>
      </w:pPr>
    </w:p>
    <w:p w:rsidRDefault="004C473A" w:rsidP="00AB7A2F" w:rsidR="004C473A">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4C473A" w:rsidP="00995CE9" w:rsidR="004C473A"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4C473A" w:rsidP="00972595" w:rsidR="004C473A" w:rsidRPr="003B6C72">
      <w:pPr>
        <w:rPr>
          <w:lang w:val="hr-HR"/>
        </w:rPr>
      </w:pPr>
    </w:p>
    <w:sectPr w:rsidSect="00FE3EAA" w:rsidR="004C473A" w:rsidRPr="003B6C72">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473A">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EC3697">
      <w:rPr>
        <w:rFonts w:hAnsi="Verdana" w:ascii="Verdana"/>
        <w:sz w:val="20"/>
        <w:lang w:val="pl-PL"/>
      </w:rPr>
      <w:t>5289/16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200B0"/>
    <w:rsid w:val="0017023B"/>
    <w:rsid w:val="00171B19"/>
    <w:rsid w:val="001A0847"/>
    <w:rsid w:val="001B066F"/>
    <w:rsid w:val="0022399F"/>
    <w:rsid w:val="00246273"/>
    <w:rsid w:val="00264C1F"/>
    <w:rsid w:val="002739BD"/>
    <w:rsid w:val="002A7117"/>
    <w:rsid w:val="002D4A69"/>
    <w:rsid w:val="002E2E70"/>
    <w:rsid w:val="002F3B41"/>
    <w:rsid w:val="0030517B"/>
    <w:rsid w:val="00331E35"/>
    <w:rsid w:val="0035086B"/>
    <w:rsid w:val="00393AD5"/>
    <w:rsid w:val="003B6C72"/>
    <w:rsid w:val="003E37E0"/>
    <w:rsid w:val="00411CE7"/>
    <w:rsid w:val="00413B69"/>
    <w:rsid w:val="00420DB6"/>
    <w:rsid w:val="00421D8A"/>
    <w:rsid w:val="00423D24"/>
    <w:rsid w:val="0045669A"/>
    <w:rsid w:val="00474306"/>
    <w:rsid w:val="004A487E"/>
    <w:rsid w:val="004B4007"/>
    <w:rsid w:val="004C473A"/>
    <w:rsid w:val="00525B67"/>
    <w:rsid w:val="00551B86"/>
    <w:rsid w:val="00554A93"/>
    <w:rsid w:val="0059233F"/>
    <w:rsid w:val="00592AFD"/>
    <w:rsid w:val="005D2389"/>
    <w:rsid w:val="005F5D29"/>
    <w:rsid w:val="00603CD1"/>
    <w:rsid w:val="0066714E"/>
    <w:rsid w:val="0067007E"/>
    <w:rsid w:val="00671548"/>
    <w:rsid w:val="00686963"/>
    <w:rsid w:val="0068708B"/>
    <w:rsid w:val="00696CDC"/>
    <w:rsid w:val="006A2920"/>
    <w:rsid w:val="006B274B"/>
    <w:rsid w:val="006C4A68"/>
    <w:rsid w:val="006F6D2D"/>
    <w:rsid w:val="00712FE2"/>
    <w:rsid w:val="007859AF"/>
    <w:rsid w:val="007A0320"/>
    <w:rsid w:val="007C10B5"/>
    <w:rsid w:val="00862E54"/>
    <w:rsid w:val="008911A0"/>
    <w:rsid w:val="00892CCA"/>
    <w:rsid w:val="008A0711"/>
    <w:rsid w:val="008C30ED"/>
    <w:rsid w:val="00956F01"/>
    <w:rsid w:val="00972595"/>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519BD"/>
    <w:rsid w:val="00C917EE"/>
    <w:rsid w:val="00CA16D9"/>
    <w:rsid w:val="00CC3EF5"/>
    <w:rsid w:val="00CC5CEB"/>
    <w:rsid w:val="00D17978"/>
    <w:rsid w:val="00D32500"/>
    <w:rsid w:val="00D424B0"/>
    <w:rsid w:val="00DB10F1"/>
    <w:rsid w:val="00DB3389"/>
    <w:rsid w:val="00DE54B9"/>
    <w:rsid w:val="00E527AE"/>
    <w:rsid w:val="00E574F6"/>
    <w:rsid w:val="00E85DFE"/>
    <w:rsid w:val="00EA5504"/>
    <w:rsid w:val="00EC1A08"/>
    <w:rsid w:val="00EC3697"/>
    <w:rsid w:val="00EC4F3D"/>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4C473A"/>
    <w:rPr>
      <w:color w:val="808080"/>
      <w:bdr w:space="0" w:sz="0" w:color="auto" w:val="none"/>
      <w:shd w:fill="auto" w:color="auto" w:val="clear"/>
    </w:rPr>
  </w:style>
  <w:style w:customStyle="true" w:styleId="eSPISCCParagraphDefaultFont" w:type="character">
    <w:name w:val="eSPIS_CC_Paragraph Default Font"/>
    <w:basedOn w:val="Zadanifontodlomka"/>
    <w:rsid w:val="004C47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473A"/>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4C473A"/>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4C473A"/>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4C473A"/>
    <w:rPr>
      <w:color w:val="808080"/>
      <w:bdr w:color="auto" w:space="0" w:sz="0" w:val="none"/>
      <w:shd w:color="auto" w:fill="auto" w:val="clear"/>
    </w:rPr>
  </w:style>
  <w:style w:customStyle="1" w:styleId="eSPISCCParagraphDefaultFont" w:type="character">
    <w:name w:val="eSPIS_CC_Paragraph Default Font"/>
    <w:basedOn w:val="Zadanifontodlomka"/>
    <w:rsid w:val="004C47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473A"/>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4C473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4C473A"/>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5289</izvorni_sadrzaj>
    <derivirana_varijabla naziv="DomainObject.Predmet.Broj_1">5289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St-5289/2016</izvorni_sadrzaj>
    <derivirana_varijabla naziv="DomainObject.Predmet.OznakaBroj_1">St-5289/2016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PALUSTER d.o.o. zastupanog po punomoćniku ZDRAVKO BABURAK</izvorni_sadrzaj>
    <derivirana_varijabla naziv="DomainObject.Predmet.ProtustrankaFormated_1">  PALUSTER d.o.o. zastupanog po punomoćniku ZDRAVKO BABURAK</derivirana_varijabla>
  </DomainObject.Predmet.ProtustrankaFormated>
  <DomainObject.Predmet.ProtustrankaFormatedOIB>
    <izvorni_sadrzaj>  PALUSTER d.o.o., OIB 22294315636 zastupanog po punomoćniku ZDRAVKO BABURAK</izvorni_sadrzaj>
    <derivirana_varijabla naziv="DomainObject.Predmet.ProtustrankaFormatedOIB_1">  PALUSTER d.o.o., OIB 22294315636 zastupanog po punomoćniku ZDRAVKO BABURAK</derivirana_varijabla>
  </DomainObject.Predmet.ProtustrankaFormatedOIB>
  <DomainObject.Predmet.ProtustrankaFormatedWithAdress>
    <izvorni_sadrzaj> PALUSTER d.o.o., Cerje Samoborsko 33, 10430 Cerje Samoborsko zastupanog po punomoćniku ZDRAVKO BABURAK</izvorni_sadrzaj>
    <derivirana_varijabla naziv="DomainObject.Predmet.ProtustrankaFormatedWithAdress_1"> PALUSTER d.o.o., Cerje Samoborsko 33, 10430 Cerje Samoborsko zastupanog po punomoćniku ZDRAVKO BABURAK</derivirana_varijabla>
  </DomainObject.Predmet.ProtustrankaFormatedWithAdress>
  <DomainObject.Predmet.ProtustrankaFormatedWithAdressOIB>
    <izvorni_sadrzaj> PALUSTER d.o.o., OIB 22294315636, Cerje Samoborsko 33, 10430 Cerje Samoborsko zastupanog po punomoćniku ZDRAVKO BABURAK</izvorni_sadrzaj>
    <derivirana_varijabla naziv="DomainObject.Predmet.ProtustrankaFormatedWithAdressOIB_1"> PALUSTER d.o.o., OIB 22294315636, Cerje Samoborsko 33, 10430 Cerje Samoborsko zastupanog po punomoćniku ZDRAVKO BABURAK</derivirana_varijabla>
  </DomainObject.Predmet.ProtustrankaFormatedWithAdressOIB>
  <DomainObject.Predmet.ProtustrankaWithAdress>
    <izvorni_sadrzaj>PALUSTER d.o.o. Cerje Samoborsko 33, 10430 Cerje Samoborsko</izvorni_sadrzaj>
    <derivirana_varijabla naziv="DomainObject.Predmet.ProtustrankaWithAdress_1">PALUSTER d.o.o. Cerje Samoborsko 33, 10430 Cerje Samoborsko</derivirana_varijabla>
  </DomainObject.Predmet.ProtustrankaWithAdress>
  <DomainObject.Predmet.ProtustrankaWithAdressOIB>
    <izvorni_sadrzaj>PALUSTER d.o.o., OIB 22294315636, Cerje Samoborsko 33, 10430 Cerje Samoborsko</izvorni_sadrzaj>
    <derivirana_varijabla naziv="DomainObject.Predmet.ProtustrankaWithAdressOIB_1">PALUSTER d.o.o., OIB 22294315636, Cerje Samoborsko 33, 10430 Cerje Samoborsko</derivirana_varijabla>
  </DomainObject.Predmet.ProtustrankaWithAdressOIB>
  <DomainObject.Predmet.ProtustrankaNazivFormated>
    <izvorni_sadrzaj>PALUSTER d.o.o.</izvorni_sadrzaj>
    <derivirana_varijabla naziv="DomainObject.Predmet.ProtustrankaNazivFormated_1">PALUSTER d.o.o.</derivirana_varijabla>
  </DomainObject.Predmet.ProtustrankaNazivFormated>
  <DomainObject.Predmet.ProtustrankaNazivFormatedOIB>
    <izvorni_sadrzaj>PALUSTER d.o.o., OIB 22294315636</izvorni_sadrzaj>
    <derivirana_varijabla naziv="DomainObject.Predmet.ProtustrankaNazivFormatedOIB_1">PALUSTER d.o.o., OIB 22294315636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Perić; Vladimir Baburak</izvorni_sadrzaj>
    <derivirana_varijabla naziv="DomainObject.Predmet.StrankaFormated_1">  FINA Regionalni centar Zagreb; Goran Perić; Vladimir Baburak</derivirana_varijabla>
  </DomainObject.Predmet.StrankaFormated>
  <DomainObject.Predmet.StrankaFormatedOIB>
    <izvorni_sadrzaj>  FINA Regionalni centar Zagreb, OIB 85821130368; Goran Perić, OIB 17224123800; Vladimir Baburak, OIB 80479327984</izvorni_sadrzaj>
    <derivirana_varijabla naziv="DomainObject.Predmet.StrankaFormatedOIB_1">  FINA Regionalni centar Zagreb, OIB 85821130368; Goran Perić, OIB 17224123800; Vladimir Baburak, OIB 80479327984</derivirana_varijabla>
  </DomainObject.Predmet.StrankaFormatedOIB>
  <DomainObject.Predmet.StrankaFormatedWithAdress>
    <izvorni_sadrzaj> FINA Regionalni centar Zagreb, Trg svibanjskih žrtava 1995. br. 1, 10000 Zagreb; Goran Perić, Đačka 53a, 10020 Odra; Vladimir Baburak, Cerje Samoborsko 33, 10430 Cerje Samoborsko</izvorni_sadrzaj>
    <derivirana_varijabla naziv="DomainObject.Predmet.StrankaFormatedWithAdress_1"> FINA Regionalni centar Zagreb, Trg svibanjskih žrtava 1995. br. 1, 10000 Zagreb; Goran Perić, Đačka 53a, 10020 Odra; Vladimir Baburak, Cerje Samoborsko 33, 10430 Cerje Samoborsko</derivirana_varijabla>
  </DomainObject.Predmet.StrankaFormatedWithAdress>
  <DomainObject.Predmet.StrankaFormatedWithAdressOIB>
    <izvorni_sadrzaj> FINA Regionalni centar Zagreb, OIB 85821130368, Trg svibanjskih žrtava 1995. br. 1, 10000 Zagreb; Goran Perić, OIB 17224123800, Đačka 53a, 10020 Odra; Vladimir Baburak, OIB 80479327984, Cerje Samoborsko 33, 10430 Cerje Samoborsko</izvorni_sadrzaj>
    <derivirana_varijabla naziv="DomainObject.Predmet.StrankaFormatedWithAdressOIB_1"> FINA Regionalni centar Zagreb, OIB 85821130368, Trg svibanjskih žrtava 1995. br. 1, 10000 Zagreb; Goran Perić, OIB 17224123800, Đačka 53a, 10020 Odra; Vladimir Baburak, OIB 80479327984, Cerje Samoborsko 33, 10430 Cerje Samoborsko</derivirana_varijabla>
  </DomainObject.Predmet.StrankaFormatedWithAdressOIB>
  <DomainObject.Predmet.StrankaWithAdress>
    <izvorni_sadrzaj>FINA Regionalni centar Zagreb Trg svibanjskih žrtava 1995. br. 1,10000 Zagreb,Goran Perić Đačka 53a,10020 Odra,Vladimir Baburak Cerje Samoborsko 33,10430 Cerje Samoborsko</izvorni_sadrzaj>
    <derivirana_varijabla naziv="DomainObject.Predmet.StrankaWithAdress_1">FINA Regionalni centar Zagreb Trg svibanjskih žrtava 1995. br. 1,10000 Zagreb,Goran Perić Đačka 53a,10020 Odra,Vladimir Baburak Cerje Samoborsko 33,10430 Cerje Samoborsko</derivirana_varijabla>
  </DomainObject.Predmet.StrankaWithAdress>
  <DomainObject.Predmet.StrankaWithAdressOIB>
    <izvorni_sadrzaj>FINA Regionalni centar Zagreb, OIB 85821130368, Trg svibanjskih žrtava 1995. br. 1,10000 Zagreb,Goran Perić, OIB 17224123800, Đačka 53a,10020 Odra,Vladimir Baburak, OIB 80479327984, Cerje Samoborsko 33,10430 Cerje Samoborsko</izvorni_sadrzaj>
    <derivirana_varijabla naziv="DomainObject.Predmet.StrankaWithAdressOIB_1">FINA Regionalni centar Zagreb, OIB 85821130368, Trg svibanjskih žrtava 1995. br. 1,10000 Zagreb,Goran Perić, OIB 17224123800, Đačka 53a,10020 Odra,Vladimir Baburak, OIB 80479327984, Cerje Samoborsko 33,10430 Cerje Samoborsko</derivirana_varijabla>
  </DomainObject.Predmet.StrankaWithAdressOIB>
  <DomainObject.Predmet.StrankaNazivFormated>
    <izvorni_sadrzaj>FINA Regionalni centar Zagreb,Goran Perić,Vladimir Baburak</izvorni_sadrzaj>
    <derivirana_varijabla naziv="DomainObject.Predmet.StrankaNazivFormated_1">FINA Regionalni centar Zagreb,Goran Perić,Vladimir Baburak</derivirana_varijabla>
  </DomainObject.Predmet.StrankaNazivFormated>
  <DomainObject.Predmet.StrankaNazivFormatedOIB>
    <izvorni_sadrzaj>FINA Regionalni centar Zagreb, OIB 85821130368,Goran Perić, OIB 17224123800,Vladimir Baburak, OIB 80479327984</izvorni_sadrzaj>
    <derivirana_varijabla naziv="DomainObject.Predmet.StrankaNazivFormatedOIB_1">FINA Regionalni centar Zagreb, OIB 85821130368,Goran Perić, OIB 17224123800,Vladimir Baburak, OIB 80479327984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Goran Perić</item>
      <item>Vladimir Baburak</item>
    </izvorni_sadrzaj>
    <derivirana_varijabla naziv="DomainObject.Predmet.StrankaListFormated_1">
      <item>FINA Regionalni centar Zagreb</item>
      <item>Goran Perić</item>
      <item>Vladimir Baburak</item>
    </derivirana_varijabla>
  </DomainObject.Predmet.StrankaListFormated>
  <DomainObject.Predmet.StrankaListFormatedOIB>
    <izvorni_sadrzaj>
      <item>FINA Regionalni centar Zagreb, OIB 85821130368</item>
      <item>Goran Perić, OIB 17224123800</item>
      <item>Vladimir Baburak, OIB 80479327984</item>
    </izvorni_sadrzaj>
    <derivirana_varijabla naziv="DomainObject.Predmet.StrankaListFormatedOIB_1">
      <item>FINA Regionalni centar Zagreb, OIB 85821130368</item>
      <item>Goran Perić, OIB 17224123800</item>
      <item>Vladimir Baburak, OIB 80479327984</item>
    </derivirana_varijabla>
  </DomainObject.Predmet.StrankaListFormatedOIB>
  <DomainObject.Predmet.StrankaListFormatedWithAdress>
    <izvorni_sadrzaj>
      <item>FINA Regionalni centar Zagreb, Trg svibanjskih žrtava 1995. br. 1, 10000 Zagreb</item>
      <item>Goran Perić, Đačka 53a, 10020 Odra</item>
      <item>Vladimir Baburak, Cerje Samoborsko 33, 10430 Cerje Samoborsko</item>
    </izvorni_sadrzaj>
    <derivirana_varijabla naziv="DomainObject.Predmet.StrankaListFormatedWithAdress_1">
      <item>FINA Regionalni centar Zagreb, Trg svibanjskih žrtava 1995. br. 1, 10000 Zagreb</item>
      <item>Goran Perić, Đačka 53a, 10020 Odra</item>
      <item>Vladimir Baburak, Cerje Samoborsko 33, 10430 Cerje Samoborsko</item>
    </derivirana_varijabla>
  </DomainObject.Predmet.StrankaListFormatedWithAdress>
  <DomainObject.Predmet.StrankaListFormatedWithAdressOIB>
    <izvorni_sadrzaj>
      <item>FINA Regionalni centar Zagreb, OIB 85821130368, Trg svibanjskih žrtava 1995. br. 1, 10000 Zagreb</item>
      <item>Goran Perić, OIB 17224123800, Đačka 53a, 10020 Odra</item>
      <item>Vladimir Baburak, OIB 80479327984, Cerje Samoborsko 33, 10430 Cerje Samoborsko</item>
    </izvorni_sadrzaj>
    <derivirana_varijabla naziv="DomainObject.Predmet.StrankaListFormatedWithAdressOIB_1">
      <item>FINA Regionalni centar Zagreb, OIB 85821130368, Trg svibanjskih žrtava 1995. br. 1, 10000 Zagreb</item>
      <item>Goran Perić, OIB 17224123800, Đačka 53a, 10020 Odra</item>
      <item>Vladimir Baburak, OIB 80479327984, Cerje Samoborsko 33, 10430 Cerje Samoborsko</item>
    </derivirana_varijabla>
  </DomainObject.Predmet.StrankaListFormatedWithAdressOIB>
  <DomainObject.Predmet.StrankaListNazivFormated>
    <izvorni_sadrzaj>
      <item>FINA Regionalni centar Zagreb</item>
      <item>Goran Perić</item>
      <item>Vladimir Baburak</item>
    </izvorni_sadrzaj>
    <derivirana_varijabla naziv="DomainObject.Predmet.StrankaListNazivFormated_1">
      <item>FINA Regionalni centar Zagreb</item>
      <item>Goran Perić</item>
      <item>Vladimir Baburak</item>
    </derivirana_varijabla>
  </DomainObject.Predmet.StrankaListNazivFormated>
  <DomainObject.Predmet.StrankaListNazivFormatedOIB>
    <izvorni_sadrzaj>
      <item>FINA Regionalni centar Zagreb, OIB 85821130368</item>
      <item>Goran Perić, OIB 17224123800</item>
      <item>Vladimir Baburak, OIB 80479327984</item>
    </izvorni_sadrzaj>
    <derivirana_varijabla naziv="DomainObject.Predmet.StrankaListNazivFormatedOIB_1">
      <item>FINA Regionalni centar Zagreb, OIB 85821130368</item>
      <item>Goran Perić, OIB 17224123800</item>
      <item>Vladimir Baburak, OIB 80479327984</item>
    </derivirana_varijabla>
  </DomainObject.Predmet.StrankaListNazivFormatedOIB>
  <DomainObject.Predmet.ProtuStrankaListFormated>
    <izvorni_sadrzaj>
      <item>PALUSTER d.o.o. zastupanog po punomoćniku ZDRAVKO BABURAK</item>
    </izvorni_sadrzaj>
    <derivirana_varijabla naziv="DomainObject.Predmet.ProtuStrankaListFormated_1">
      <item>PALUSTER d.o.o. zastupanog po punomoćniku ZDRAVKO BABURAK</item>
    </derivirana_varijabla>
  </DomainObject.Predmet.ProtuStrankaListFormated>
  <DomainObject.Predmet.ProtuStrankaListFormatedOIB>
    <izvorni_sadrzaj>
      <item>PALUSTER d.o.o., OIB 22294315636 zastupanog po punomoćniku ZDRAVKO BABURAK</item>
    </izvorni_sadrzaj>
    <derivirana_varijabla naziv="DomainObject.Predmet.ProtuStrankaListFormatedOIB_1">
      <item>PALUSTER d.o.o., OIB 22294315636 zastupanog po punomoćniku ZDRAVKO BABURAK</item>
    </derivirana_varijabla>
  </DomainObject.Predmet.ProtuStrankaListFormatedOIB>
  <DomainObject.Predmet.ProtuStrankaListFormatedWithAdress>
    <izvorni_sadrzaj>
      <item>PALUSTER d.o.o., Cerje Samoborsko 33, 10430 Cerje Samoborsko zastupanog po punomoćniku ZDRAVKO BABURAK</item>
    </izvorni_sadrzaj>
    <derivirana_varijabla naziv="DomainObject.Predmet.ProtuStrankaListFormatedWithAdress_1">
      <item>PALUSTER d.o.o., Cerje Samoborsko 33, 10430 Cerje Samoborsko zastupanog po punomoćniku ZDRAVKO BABURAK</item>
    </derivirana_varijabla>
  </DomainObject.Predmet.ProtuStrankaListFormatedWithAdress>
  <DomainObject.Predmet.ProtuStrankaListFormatedWithAdressOIB>
    <izvorni_sadrzaj>
      <item>PALUSTER d.o.o., OIB 22294315636, Cerje Samoborsko 33, 10430 Cerje Samoborsko zastupanog po punomoćniku ZDRAVKO BABURAK</item>
    </izvorni_sadrzaj>
    <derivirana_varijabla naziv="DomainObject.Predmet.ProtuStrankaListFormatedWithAdressOIB_1">
      <item>PALUSTER d.o.o., OIB 22294315636, Cerje Samoborsko 33, 10430 Cerje Samoborsko zastupanog po punomoćniku ZDRAVKO BABURAK</item>
    </derivirana_varijabla>
  </DomainObject.Predmet.ProtuStrankaListFormatedWithAdressOIB>
  <DomainObject.Predmet.ProtuStrankaListNazivFormated>
    <izvorni_sadrzaj>
      <item>PALUSTER d.o.o.</item>
    </izvorni_sadrzaj>
    <derivirana_varijabla naziv="DomainObject.Predmet.ProtuStrankaListNazivFormated_1">
      <item>PALUSTER d.o.o.</item>
    </derivirana_varijabla>
  </DomainObject.Predmet.ProtuStrankaListNazivFormated>
  <DomainObject.Predmet.ProtuStrankaListNazivFormatedOIB>
    <izvorni_sadrzaj>
      <item>PALUSTER d.o.o., OIB 22294315636</item>
    </izvorni_sadrzaj>
    <derivirana_varijabla naziv="DomainObject.Predmet.ProtuStrankaListNazivFormatedOIB_1">
      <item>PALUSTER d.o.o., OIB 22294315636</item>
    </derivirana_varijabla>
  </DomainObject.Predmet.ProtuStrankaListNazivFormatedOIB>
  <DomainObject.Predmet.OstaliListFormated>
    <izvorni_sadrzaj>
      <item>Goran Perić</item>
      <item>Vladimir Baburak</item>
      <item>ZDRAVKO BABURAK punomoćnik sudionika u postupku PALUSTER d.o.o.</item>
    </izvorni_sadrzaj>
    <derivirana_varijabla naziv="DomainObject.Predmet.OstaliListFormated_1">
      <item>Goran Perić</item>
      <item>Vladimir Baburak</item>
      <item>ZDRAVKO BABURAK punomoćnik sudionika u postupku PALUSTER d.o.o.</item>
    </derivirana_varijabla>
  </DomainObject.Predmet.OstaliListFormated>
  <DomainObject.Predmet.OstaliListFormatedOIB>
    <izvorni_sadrzaj>
      <item>Goran Perić, OIB 17224123800</item>
      <item>Vladimir Baburak, OIB 80479327984</item>
      <item>ZDRAVKO BABURAK punomoćnik sudionika u postupku PALUSTER d.o.o.</item>
    </izvorni_sadrzaj>
    <derivirana_varijabla naziv="DomainObject.Predmet.OstaliListFormatedOIB_1">
      <item>Goran Perić, OIB 17224123800</item>
      <item>Vladimir Baburak, OIB 80479327984</item>
      <item>ZDRAVKO BABURAK punomoćnik sudionika u postupku PALUSTER d.o.o.</item>
    </derivirana_varijabla>
  </DomainObject.Predmet.OstaliListFormatedOIB>
  <DomainObject.Predmet.OstaliListFormatedWithAdress>
    <izvorni_sadrzaj>
      <item>Goran Perić, Đačka 53a, 10020 Odra</item>
      <item>Vladimir Baburak, Cerje Samoborsko 33, 10430 Cerje Samoborsko</item>
      <item>ZDRAVKO BABURAK, Strojarska 2, 10000 Zagreb punomoćnik sudionika u postupku PALUSTER d.o.o.</item>
    </izvorni_sadrzaj>
    <derivirana_varijabla naziv="DomainObject.Predmet.OstaliListFormatedWithAdress_1">
      <item>Goran Perić, Đačka 53a, 10020 Odra</item>
      <item>Vladimir Baburak, Cerje Samoborsko 33, 10430 Cerje Samoborsko</item>
      <item>ZDRAVKO BABURAK, Strojarska 2, 10000 Zagreb punomoćnik sudionika u postupku PALUSTER d.o.o.</item>
    </derivirana_varijabla>
  </DomainObject.Predmet.OstaliListFormatedWithAdress>
  <DomainObject.Predmet.OstaliListFormatedWithAdressOIB>
    <izvorni_sadrzaj>
      <item>Goran Perić, OIB 17224123800, Đačka 53a, 10020 Odra</item>
      <item>Vladimir Baburak, OIB 80479327984, Cerje Samoborsko 33, 10430 Cerje Samoborsko</item>
      <item>ZDRAVKO BABURAK, Strojarska 2, 10000 Zagreb punomoćnik sudionika u postupku PALUSTER d.o.o.</item>
    </izvorni_sadrzaj>
    <derivirana_varijabla naziv="DomainObject.Predmet.OstaliListFormatedWithAdressOIB_1">
      <item>Goran Perić, OIB 17224123800, Đačka 53a, 10020 Odra</item>
      <item>Vladimir Baburak, OIB 80479327984, Cerje Samoborsko 33, 10430 Cerje Samoborsko</item>
      <item>ZDRAVKO BABURAK, Strojarska 2, 10000 Zagreb punomoćnik sudionika u postupku PALUSTER d.o.o.</item>
    </derivirana_varijabla>
  </DomainObject.Predmet.OstaliListFormatedWithAdressOIB>
  <DomainObject.Predmet.OstaliListNazivFormated>
    <izvorni_sadrzaj>
      <item>Goran Perić</item>
      <item>Vladimir Baburak</item>
      <item>ZDRAVKO BABURAK</item>
    </izvorni_sadrzaj>
    <derivirana_varijabla naziv="DomainObject.Predmet.OstaliListNazivFormated_1">
      <item>Goran Perić</item>
      <item>Vladimir Baburak</item>
      <item>ZDRAVKO BABURAK</item>
    </derivirana_varijabla>
  </DomainObject.Predmet.OstaliListNazivFormated>
  <DomainObject.Predmet.OstaliListNazivFormatedOIB>
    <izvorni_sadrzaj>
      <item>Goran Perić, OIB 17224123800</item>
      <item>Vladimir Baburak, OIB 80479327984</item>
      <item>ZDRAVKO BABURAK</item>
    </izvorni_sadrzaj>
    <derivirana_varijabla naziv="DomainObject.Predmet.OstaliListNazivFormatedOIB_1">
      <item>Goran Perić, OIB 17224123800</item>
      <item>Vladimir Baburak, OIB 80479327984</item>
      <item>ZDRAVKO BABURAK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PALUSTER d.o.o.</izvorni_sadrzaj>
    <derivirana_varijabla naziv="DomainObject.Predmet.ProtustrankaIDrugi_1">PALUSTER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PALUSTER d.o.o., OIB 22294315636, Cerje Samoborsko 33, 10430 Cerje Samoborsko</izvorni_sadrzaj>
    <derivirana_varijabla naziv="DomainObject.Predmet.ProtustrankaIDrugiAdressOIB_1">PALUSTER d.o.o., OIB 22294315636, Cerje Samoborsko 33, 10430 Cerje Samoborsko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PALUSTER d.o.o.</item>
      <item>FINA Regionalni centar Zagreb</item>
      <item>Goran Perić</item>
      <item>Goran Perić</item>
      <item>Vladimir Baburak</item>
      <item>Vladimir Baburak</item>
      <item>ZDRAVKO BABURAK</item>
    </izvorni_sadrzaj>
    <derivirana_varijabla naziv="DomainObject.Predmet.SudioniciListNaziv_1">
      <item>PALUSTER d.o.o.</item>
      <item>FINA Regionalni centar Zagreb</item>
      <item>Goran Perić</item>
      <item>Goran Perić</item>
      <item>Vladimir Baburak</item>
      <item>Vladimir Baburak</item>
      <item>ZDRAVKO BABURAK</item>
    </derivirana_varijabla>
  </DomainObject.Predmet.SudioniciListNaziv>
  <DomainObject.Predmet.SudioniciListAdressOIB>
    <izvorni_sadrzaj>
      <item>PALUSTER d.o.o., OIB 22294315636, Cerje Samoborsko 33,10430 Cerje Samoborsko</item>
      <item>FINA Regionalni centar Zagreb, OIB 85821130368, Trg svibanjskih žrtava 1995. br. 1,10000 Zagreb</item>
      <item>Goran Perić, OIB 17224123800, Đačka 53a,10020 Odra</item>
      <item>Goran Perić, OIB 17224123800, Đačka 53a,10020 Odra</item>
      <item>Vladimir Baburak, OIB 80479327984, Cerje Samoborsko 33,10430 Cerje Samoborsko</item>
      <item>Vladimir Baburak, OIB 80479327984, Cerje Samoborsko 33,10430 Cerje Samoborsko</item>
      <item>ZDRAVKO BABURAK, Strojarska 2,10000 Zagreb</item>
    </izvorni_sadrzaj>
    <derivirana_varijabla naziv="DomainObject.Predmet.SudioniciListAdressOIB_1">
      <item>PALUSTER d.o.o., OIB 22294315636, Cerje Samoborsko 33,10430 Cerje Samoborsko</item>
      <item>FINA Regionalni centar Zagreb, OIB 85821130368, Trg svibanjskih žrtava 1995. br. 1,10000 Zagreb</item>
      <item>Goran Perić, OIB 17224123800, Đačka 53a,10020 Odra</item>
      <item>Goran Perić, OIB 17224123800, Đačka 53a,10020 Odra</item>
      <item>Vladimir Baburak, OIB 80479327984, Cerje Samoborsko 33,10430 Cerje Samoborsko</item>
      <item>Vladimir Baburak, OIB 80479327984, Cerje Samoborsko 33,10430 Cerje Samoborsko</item>
      <item>ZDRAVKO BABURAK, Strojarska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22294315636</item>
      <item>, OIB 85821130368</item>
      <item>, OIB 17224123800</item>
      <item>, OIB 17224123800</item>
      <item>, OIB 80479327984</item>
      <item>, OIB 80479327984</item>
      <item>, OIB null</item>
    </izvorni_sadrzaj>
    <derivirana_varijabla naziv="DomainObject.Predmet.SudioniciListNazivOIB_1">
      <item>, OIB 22294315636</item>
      <item>, OIB 85821130368</item>
      <item>, OIB 17224123800</item>
      <item>, OIB 17224123800</item>
      <item>, OIB 80479327984</item>
      <item>, OIB 80479327984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775</properties:Words>
  <properties:Characters>4251</properties:Characters>
  <properties:Lines>91</properties:Lines>
  <properties:Paragraphs>37</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2016-11-07T11:50:00Z</dcterms:created>
  <dc:creator>Sudsko vijeće</dc:creator>
  <cp:lastModifiedBy>Kristina Švajger</cp:lastModifiedBy>
  <cp:lastPrinted>2016-11-09T13:41:00Z</cp:lastPrinted>
  <dcterms:modified xmlns:xsi="http://www.w3.org/2001/XMLSchema-instance" xsi:type="dcterms:W3CDTF">2016-11-09T13:41:00Z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