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15d7" w14:paraId="4a315d7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B410B1">
        <w:rPr>
          <w:rFonts w:cs="Times New Roman" w:hAnsi="Times New Roman" w:ascii="Times New Roman"/>
          <w:b w:val="false"/>
          <w:szCs w:val="24"/>
        </w:rPr>
        <w:t>2437</w:t>
      </w:r>
      <w:r w:rsidR="00B822B5">
        <w:rPr>
          <w:rFonts w:cs="Times New Roman" w:hAnsi="Times New Roman" w:ascii="Times New Roman"/>
          <w:b w:val="false"/>
          <w:szCs w:val="24"/>
        </w:rPr>
        <w:t>/16-19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410B1">
        <w:rPr>
          <w:rFonts w:hAnsi="Times New Roman" w:ascii="Times New Roman"/>
        </w:rPr>
        <w:t xml:space="preserve">FINA-Regionalni centar Zagreb za pokretanje stečajnog postupka nad dužnikom </w:t>
      </w:r>
      <w:r w:rsidR="00B410B1" w:rsidRPr="006F460A">
        <w:rPr>
          <w:rFonts w:hAnsi="Times New Roman" w:ascii="Times New Roman"/>
        </w:rPr>
        <w:t>GURGES d.o.o.</w:t>
      </w:r>
      <w:r w:rsidR="00B410B1">
        <w:rPr>
          <w:rFonts w:hAnsi="Times New Roman" w:ascii="Times New Roman"/>
        </w:rPr>
        <w:t xml:space="preserve"> Zagreb, </w:t>
      </w:r>
      <w:proofErr w:type="spellStart"/>
      <w:r w:rsidR="00B410B1">
        <w:rPr>
          <w:rFonts w:hAnsi="Times New Roman" w:ascii="Times New Roman"/>
        </w:rPr>
        <w:t>Konjščinska</w:t>
      </w:r>
      <w:proofErr w:type="spellEnd"/>
      <w:r w:rsidR="00B410B1">
        <w:rPr>
          <w:rFonts w:hAnsi="Times New Roman" w:ascii="Times New Roman"/>
        </w:rPr>
        <w:t xml:space="preserve"> 54  MBS: </w:t>
      </w:r>
      <w:r w:rsidR="00B410B1" w:rsidRPr="006F460A">
        <w:rPr>
          <w:rFonts w:hAnsi="Times New Roman" w:ascii="Times New Roman"/>
        </w:rPr>
        <w:t>080786487</w:t>
      </w:r>
      <w:r w:rsidR="00B410B1">
        <w:rPr>
          <w:rFonts w:hAnsi="Times New Roman" w:ascii="Times New Roman"/>
        </w:rPr>
        <w:t xml:space="preserve"> OIB: </w:t>
      </w:r>
      <w:r w:rsidR="00B410B1" w:rsidRPr="006F460A">
        <w:rPr>
          <w:rFonts w:hAnsi="Times New Roman" w:ascii="Times New Roman"/>
        </w:rPr>
        <w:t>28752026939</w:t>
      </w:r>
      <w:r w:rsidR="00B410B1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B822B5">
        <w:rPr>
          <w:rFonts w:hAnsi="Times New Roman" w:ascii="Times New Roman"/>
          <w:szCs w:val="24"/>
        </w:rPr>
        <w:t>4. svibnja</w:t>
      </w:r>
      <w:r w:rsidR="003921E0">
        <w:rPr>
          <w:rFonts w:hAnsi="Times New Roman" w:ascii="Times New Roman"/>
          <w:szCs w:val="24"/>
        </w:rPr>
        <w:t xml:space="preserve"> 2017.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3921E0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B822B5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svibnja</w:t>
      </w:r>
      <w:r w:rsidR="003921E0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09,40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60BC3">
        <w:rPr>
          <w:rFonts w:hAnsi="Times New Roman" w:ascii="Times New Roman"/>
          <w:szCs w:val="24"/>
        </w:rPr>
        <w:t>–</w:t>
      </w:r>
      <w:r w:rsidR="00BC2003" w:rsidRPr="00C175AC">
        <w:rPr>
          <w:rFonts w:hAnsi="Times New Roman" w:ascii="Times New Roman"/>
          <w:szCs w:val="24"/>
        </w:rPr>
        <w:t xml:space="preserve">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B822B5">
        <w:rPr>
          <w:rFonts w:hAnsi="Times New Roman" w:ascii="Times New Roman"/>
          <w:szCs w:val="24"/>
        </w:rPr>
        <w:t>4. svibnja</w:t>
      </w:r>
      <w:r w:rsidR="003921E0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BB6B7B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BB6B7B" w:rsidR="00BB6B7B" w:rsidRPr="00BB6B7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B6B7B">
        <w:rPr>
          <w:rFonts w:hAnsi="Times New Roman" w:ascii="Times New Roman"/>
        </w:rPr>
        <w:t xml:space="preserve">Za točnost </w:t>
      </w:r>
      <w:proofErr w:type="spellStart"/>
      <w:r w:rsidRPr="00BB6B7B">
        <w:rPr>
          <w:rFonts w:hAnsi="Times New Roman" w:ascii="Times New Roman"/>
        </w:rPr>
        <w:t>otpravka</w:t>
      </w:r>
      <w:proofErr w:type="spellEnd"/>
      <w:r w:rsidRPr="00BB6B7B">
        <w:rPr>
          <w:rFonts w:hAnsi="Times New Roman" w:ascii="Times New Roman"/>
        </w:rPr>
        <w:t>-</w:t>
      </w:r>
      <w:proofErr w:type="spellStart"/>
      <w:r w:rsidRPr="00BB6B7B">
        <w:rPr>
          <w:rFonts w:hAnsi="Times New Roman" w:ascii="Times New Roman"/>
        </w:rPr>
        <w:t>ovl.službenik</w:t>
      </w:r>
      <w:proofErr w:type="spellEnd"/>
    </w:p>
    <w:p w:rsidRDefault="00BB6B7B" w:rsidP="00BB6B7B" w:rsidR="00BB6B7B" w:rsidRPr="00BB6B7B">
      <w:pPr>
        <w:ind w:firstLine="708" w:left="4248"/>
        <w:rPr>
          <w:rFonts w:hAnsi="Times New Roman" w:ascii="Times New Roman"/>
        </w:rPr>
      </w:pPr>
      <w:r w:rsidRPr="00BB6B7B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921E0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410B1"/>
    <w:rsid w:val="00B55FB9"/>
    <w:rsid w:val="00B60BC3"/>
    <w:rsid w:val="00B822B5"/>
    <w:rsid w:val="00B90329"/>
    <w:rsid w:val="00BB6B7B"/>
    <w:rsid w:val="00BC2003"/>
    <w:rsid w:val="00BD5E83"/>
    <w:rsid w:val="00C175AC"/>
    <w:rsid w:val="00CB0DF3"/>
    <w:rsid w:val="00CC6E07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B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B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B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B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B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B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B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B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2437</izvorni_sadrzaj>
    <derivirana_varijabla naziv="DomainObject.Predmet.Broj_1">2437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St-2437/2016</izvorni_sadrzaj>
    <derivirana_varijabla naziv="DomainObject.Predmet.OznakaBroj_1">St-2437/2016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GURGES d.o.o.</izvorni_sadrzaj>
    <derivirana_varijabla naziv="DomainObject.Predmet.ProtustrankaFormated_1">  GURGES d.o.o.</derivirana_varijabla>
  </DomainObject.Predmet.ProtustrankaFormated>
  <DomainObject.Predmet.ProtustrankaFormatedOIB>
    <izvorni_sadrzaj>  GURGES d.o.o., OIB 28752026939</izvorni_sadrzaj>
    <derivirana_varijabla naziv="DomainObject.Predmet.ProtustrankaFormatedOIB_1">  GURGES d.o.o., OIB 28752026939</derivirana_varijabla>
  </DomainObject.Predmet.ProtustrankaFormatedOIB>
  <DomainObject.Predmet.ProtustrankaFormatedWithAdress>
    <izvorni_sadrzaj> GURGES d.o.o., Konjščinska 54, 10000 Zagreb</izvorni_sadrzaj>
    <derivirana_varijabla naziv="DomainObject.Predmet.ProtustrankaFormatedWithAdress_1"> GURGES d.o.o., Konjščinska 54, 10000 Zagreb</derivirana_varijabla>
  </DomainObject.Predmet.ProtustrankaFormatedWithAdress>
  <DomainObject.Predmet.ProtustrankaFormatedWithAdressOIB>
    <izvorni_sadrzaj> GURGES d.o.o., OIB 28752026939, Konjščinska 54, 10000 Zagreb</izvorni_sadrzaj>
    <derivirana_varijabla naziv="DomainObject.Predmet.ProtustrankaFormatedWithAdressOIB_1"> GURGES d.o.o., OIB 28752026939, Konjščinska 54, 10000 Zagreb</derivirana_varijabla>
  </DomainObject.Predmet.ProtustrankaFormatedWithAdressOIB>
  <DomainObject.Predmet.ProtustrankaWithAdress>
    <izvorni_sadrzaj>GURGES d.o.o. Konjščinska 54, 10000 Zagreb</izvorni_sadrzaj>
    <derivirana_varijabla naziv="DomainObject.Predmet.ProtustrankaWithAdress_1">GURGES d.o.o. Konjščinska 54, 10000 Zagreb</derivirana_varijabla>
  </DomainObject.Predmet.ProtustrankaWithAdress>
  <DomainObject.Predmet.ProtustrankaWithAdressOIB>
    <izvorni_sadrzaj>GURGES d.o.o., OIB 28752026939, Konjščinska 54, 10000 Zagreb</izvorni_sadrzaj>
    <derivirana_varijabla naziv="DomainObject.Predmet.ProtustrankaWithAdressOIB_1">GURGES d.o.o., OIB 28752026939, Konjščinska 54, 10000 Zagreb</derivirana_varijabla>
  </DomainObject.Predmet.ProtustrankaWithAdressOIB>
  <DomainObject.Predmet.ProtustrankaNazivFormated>
    <izvorni_sadrzaj>GURGES d.o.o.</izvorni_sadrzaj>
    <derivirana_varijabla naziv="DomainObject.Predmet.ProtustrankaNazivFormated_1">GURGES d.o.o.</derivirana_varijabla>
  </DomainObject.Predmet.ProtustrankaNazivFormated>
  <DomainObject.Predmet.ProtustrankaNazivFormatedOIB>
    <izvorni_sadrzaj>GURGES d.o.o., OIB 28752026939</izvorni_sadrzaj>
    <derivirana_varijabla naziv="DomainObject.Predmet.ProtustrankaNazivFormatedOIB_1">GURGES d.o.o., OIB 28752026939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GURGES d.o.o.</item>
    </izvorni_sadrzaj>
    <derivirana_varijabla naziv="DomainObject.Predmet.ProtuStrankaListFormated_1">
      <item>GURGES d.o.o.</item>
    </derivirana_varijabla>
  </DomainObject.Predmet.ProtuStrankaListFormated>
  <DomainObject.Predmet.ProtuStrankaListFormatedOIB>
    <izvorni_sadrzaj>
      <item>GURGES d.o.o., OIB 28752026939</item>
    </izvorni_sadrzaj>
    <derivirana_varijabla naziv="DomainObject.Predmet.ProtuStrankaListFormatedOIB_1">
      <item>GURGES d.o.o., OIB 28752026939</item>
    </derivirana_varijabla>
  </DomainObject.Predmet.ProtuStrankaListFormatedOIB>
  <DomainObject.Predmet.ProtuStrankaListFormatedWithAdress>
    <izvorni_sadrzaj>
      <item>GURGES d.o.o., Konjščinska 54, 10000 Zagreb</item>
    </izvorni_sadrzaj>
    <derivirana_varijabla naziv="DomainObject.Predmet.ProtuStrankaListFormatedWithAdress_1">
      <item>GURGES d.o.o., Konjščinska 54, 10000 Zagreb</item>
    </derivirana_varijabla>
  </DomainObject.Predmet.ProtuStrankaListFormatedWithAdress>
  <DomainObject.Predmet.ProtuStrankaListFormatedWithAdressOIB>
    <izvorni_sadrzaj>
      <item>GURGES d.o.o., OIB 28752026939, Konjščinska 54, 10000 Zagreb</item>
    </izvorni_sadrzaj>
    <derivirana_varijabla naziv="DomainObject.Predmet.ProtuStrankaListFormatedWithAdressOIB_1">
      <item>GURGES d.o.o., OIB 28752026939, Konjščinska 54, 10000 Zagreb</item>
    </derivirana_varijabla>
  </DomainObject.Predmet.ProtuStrankaListFormatedWithAdressOIB>
  <DomainObject.Predmet.ProtuStrankaListNazivFormated>
    <izvorni_sadrzaj>
      <item>GURGES d.o.o.</item>
    </izvorni_sadrzaj>
    <derivirana_varijabla naziv="DomainObject.Predmet.ProtuStrankaListNazivFormated_1">
      <item>GURGES d.o.o.</item>
    </derivirana_varijabla>
  </DomainObject.Predmet.ProtuStrankaListNazivFormated>
  <DomainObject.Predmet.ProtuStrankaListNazivFormatedOIB>
    <izvorni_sadrzaj>
      <item>GURGES d.o.o., OIB 28752026939</item>
    </izvorni_sadrzaj>
    <derivirana_varijabla naziv="DomainObject.Predmet.ProtuStrankaListNazivFormatedOIB_1">
      <item>GURGES d.o.o., OIB 28752026939</item>
    </derivirana_varijabla>
  </DomainObject.Predmet.ProtuStrankaListNazivFormatedOIB>
  <DomainObject.Predmet.OstaliListFormated>
    <izvorni_sadrzaj>
      <item>Muhamed Seferović</item>
    </izvorni_sadrzaj>
    <derivirana_varijabla naziv="DomainObject.Predmet.OstaliListFormated_1">
      <item>Muhamed Seferović</item>
    </derivirana_varijabla>
  </DomainObject.Predmet.OstaliListFormated>
  <DomainObject.Predmet.OstaliListFormatedOIB>
    <izvorni_sadrzaj>
      <item>Muhamed Seferović, OIB 77731336993</item>
    </izvorni_sadrzaj>
    <derivirana_varijabla naziv="DomainObject.Predmet.OstaliListFormatedOIB_1">
      <item>Muhamed Seferović, OIB 77731336993</item>
    </derivirana_varijabla>
  </DomainObject.Predmet.OstaliListFormatedOIB>
  <DomainObject.Predmet.OstaliListFormatedWithAdress>
    <izvorni_sadrzaj>
      <item>Muhamed Seferović, Kakanjska Ulica 2, 10000 Zagreb</item>
    </izvorni_sadrzaj>
    <derivirana_varijabla naziv="DomainObject.Predmet.OstaliListFormatedWithAdress_1">
      <item>Muhamed Seferović, Kakanjska Ulica 2, 10000 Zagreb</item>
    </derivirana_varijabla>
  </DomainObject.Predmet.OstaliListFormatedWithAdress>
  <DomainObject.Predmet.OstaliListFormatedWithAdressOIB>
    <izvorni_sadrzaj>
      <item>Muhamed Seferović, OIB 77731336993, Kakanjska Ulica 2, 10000 Zagreb</item>
    </izvorni_sadrzaj>
    <derivirana_varijabla naziv="DomainObject.Predmet.OstaliListFormatedWithAdressOIB_1">
      <item>Muhamed Seferović, OIB 77731336993, Kakanjska Ulica 2, 10000 Zagreb</item>
    </derivirana_varijabla>
  </DomainObject.Predmet.OstaliListFormatedWithAdressOIB>
  <DomainObject.Predmet.OstaliListNazivFormated>
    <izvorni_sadrzaj>
      <item>Muhamed Seferović</item>
    </izvorni_sadrzaj>
    <derivirana_varijabla naziv="DomainObject.Predmet.OstaliListNazivFormated_1">
      <item>Muhamed Seferović</item>
    </derivirana_varijabla>
  </DomainObject.Predmet.OstaliListNazivFormated>
  <DomainObject.Predmet.OstaliListNazivFormatedOIB>
    <izvorni_sadrzaj>
      <item>Muhamed Seferović, OIB 77731336993</item>
    </izvorni_sadrzaj>
    <derivirana_varijabla naziv="DomainObject.Predmet.OstaliListNazivFormatedOIB_1">
      <item>Muhamed Seferović, OIB 77731336993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GURGES d.o.o.</izvorni_sadrzaj>
    <derivirana_varijabla naziv="DomainObject.Predmet.ProtustrankaIDrugi_1">GURGES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GURGES d.o.o., OIB 28752026939, Konjščinska 54, 10000 Zagreb</izvorni_sadrzaj>
    <derivirana_varijabla naziv="DomainObject.Predmet.ProtustrankaIDrugiAdressOIB_1">GURGES d.o.o., OIB 28752026939,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GURGES d.o.o.</item>
      <item>Muhamed Seferović</item>
      <item>VJEROVNICI</item>
    </izvorni_sadrzaj>
    <derivirana_varijabla naziv="DomainObject.Predmet.SudioniciListNaziv_1">
      <item>FINA Regionalni centar Zagreb</item>
      <item>GURGES d.o.o.</item>
      <item>Muhamed Seferović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GURGES d.o.o., OIB 28752026939, Konjščinska 54,10000 Zagreb</item>
      <item>Muhamed Seferović, OIB 77731336993, Kakanjska Ulica 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GURGES d.o.o., OIB 28752026939, Konjščinska 54,10000 Zagreb</item>
      <item>Muhamed Seferović, OIB 77731336993, Kakanjska Ulica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28752026939</item>
      <item>, OIB 77731336993</item>
      <item>, OIB null</item>
    </izvorni_sadrzaj>
    <derivirana_varijabla naziv="DomainObject.Predmet.SudioniciListNazivOIB_1">
      <item>, OIB 85821130368</item>
      <item>, OIB 28752026939</item>
      <item>, OIB 77731336993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716</properties:Characters>
  <properties:Lines>33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2016-11-02T13:46:00Z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2017-05-04T09:22:00Z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