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7a06" w14:paraId="2567a06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A66249">
        <w:rPr>
          <w:bCs/>
        </w:rPr>
        <w:t>154</w:t>
      </w:r>
    </w:p>
    <w:p w:rsidRDefault="00D12A6C" w:rsidR="00D12A6C" w:rsidRPr="00561253">
      <w:pPr>
        <w:rPr>
          <w:bCs/>
        </w:rPr>
      </w:pPr>
    </w:p>
    <w:p w:rsidRDefault="00D12A6C" w:rsidP="00980F96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4025D9">
        <w:t xml:space="preserve">MBS: 010013845, OIB:61154571122 </w:t>
      </w:r>
      <w:r w:rsidR="00A14739" w:rsidRPr="00561253">
        <w:t xml:space="preserve">dana </w:t>
      </w:r>
      <w:r w:rsidR="00A66249">
        <w:t>6. rujna</w:t>
      </w:r>
      <w:r w:rsidR="0014789C">
        <w:t xml:space="preserve"> 2016.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lastRenderedPageBreak/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A66249">
        <w:t>7. listopada</w:t>
      </w:r>
      <w:r w:rsidR="0014789C">
        <w:t xml:space="preserve"> </w:t>
      </w:r>
      <w:r w:rsidR="000F66B2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A66249">
        <w:t>09,30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980F96" w:rsidR="00980F96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</w:p>
    <w:p w:rsidRDefault="00A66249" w:rsidP="00A66249" w:rsidR="00A66249" w:rsidRPr="00A66249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66249">
        <w:rPr>
          <w:rFonts w:cs="Times New Roman" w:hAnsi="Times New Roman" w:ascii="Times New Roman"/>
          <w:sz w:val="24"/>
          <w:szCs w:val="24"/>
        </w:rPr>
        <w:t xml:space="preserve">IA/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66249">
        <w:rPr>
          <w:rFonts w:cs="Times New Roman" w:hAnsi="Times New Roman" w:ascii="Times New Roman"/>
          <w:sz w:val="24"/>
          <w:szCs w:val="24"/>
        </w:rPr>
        <w:t>3.673.995,00 kn</w:t>
      </w:r>
    </w:p>
    <w:p w:rsidRDefault="00A66249" w:rsidP="00A66249" w:rsidR="00A66249" w:rsidRPr="00A66249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66249">
        <w:rPr>
          <w:rFonts w:cs="Times New Roman" w:hAnsi="Times New Roman" w:ascii="Times New Roman"/>
          <w:sz w:val="24"/>
          <w:szCs w:val="24"/>
        </w:rPr>
        <w:t xml:space="preserve">IB/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66249">
        <w:rPr>
          <w:rFonts w:cs="Times New Roman" w:hAnsi="Times New Roman" w:ascii="Times New Roman"/>
          <w:sz w:val="24"/>
          <w:szCs w:val="24"/>
        </w:rPr>
        <w:t>1.012.478,00 kn</w:t>
      </w:r>
    </w:p>
    <w:p w:rsidRDefault="00A66249" w:rsidP="00A66249" w:rsidR="00A66249" w:rsidRPr="00A66249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66249">
        <w:rPr>
          <w:rFonts w:cs="Times New Roman" w:hAnsi="Times New Roman" w:ascii="Times New Roman"/>
          <w:sz w:val="24"/>
          <w:szCs w:val="24"/>
        </w:rPr>
        <w:t xml:space="preserve">IC/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66249">
        <w:rPr>
          <w:rFonts w:cs="Times New Roman" w:hAnsi="Times New Roman" w:ascii="Times New Roman"/>
          <w:sz w:val="24"/>
          <w:szCs w:val="24"/>
        </w:rPr>
        <w:t>2.281.108,00 kn</w:t>
      </w:r>
    </w:p>
    <w:p w:rsidRDefault="00A66249" w:rsidP="00A66249" w:rsidR="00A66249" w:rsidRPr="00A66249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66249">
        <w:rPr>
          <w:rFonts w:cs="Times New Roman" w:hAnsi="Times New Roman" w:ascii="Times New Roman"/>
          <w:sz w:val="24"/>
          <w:szCs w:val="24"/>
        </w:rPr>
        <w:t xml:space="preserve">ID/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66249">
        <w:rPr>
          <w:rFonts w:cs="Times New Roman" w:hAnsi="Times New Roman" w:ascii="Times New Roman"/>
          <w:sz w:val="24"/>
          <w:szCs w:val="24"/>
        </w:rPr>
        <w:t>2.120.390,00 kn</w:t>
      </w:r>
    </w:p>
    <w:p w:rsidRDefault="00A66249" w:rsidP="00A66249" w:rsidR="00A66249" w:rsidRPr="00A66249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66249">
        <w:rPr>
          <w:rFonts w:cs="Times New Roman" w:hAnsi="Times New Roman" w:ascii="Times New Roman"/>
          <w:sz w:val="24"/>
          <w:szCs w:val="24"/>
        </w:rPr>
        <w:t xml:space="preserve">IE/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66249">
        <w:rPr>
          <w:rFonts w:cs="Times New Roman" w:hAnsi="Times New Roman" w:ascii="Times New Roman"/>
          <w:sz w:val="24"/>
          <w:szCs w:val="24"/>
        </w:rPr>
        <w:t>1.984.130,00 kn</w:t>
      </w:r>
    </w:p>
    <w:p w:rsidRDefault="00A66249" w:rsidP="00A66249" w:rsidR="00A66249" w:rsidRPr="00A66249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66249">
        <w:rPr>
          <w:rFonts w:cs="Times New Roman" w:hAnsi="Times New Roman" w:ascii="Times New Roman"/>
          <w:sz w:val="24"/>
          <w:szCs w:val="24"/>
        </w:rPr>
        <w:t xml:space="preserve">IF/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66249">
        <w:rPr>
          <w:rFonts w:cs="Times New Roman" w:hAnsi="Times New Roman" w:ascii="Times New Roman"/>
          <w:sz w:val="24"/>
          <w:szCs w:val="24"/>
        </w:rPr>
        <w:t>3.787.919,00 kn</w:t>
      </w:r>
    </w:p>
    <w:p w:rsidRDefault="003E5BDA" w:rsidP="00DE5CC0" w:rsidR="008D24AC" w:rsidRPr="00561253"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A66249">
        <w:t>11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980F96" w:rsidP="00842630" w:rsidR="00980F96">
      <w:pPr>
        <w:jc w:val="both"/>
      </w:pPr>
    </w:p>
    <w:p w:rsidRDefault="003E5BDA" w:rsidP="00842630" w:rsidR="00F5403C">
      <w:pPr>
        <w:jc w:val="both"/>
      </w:pPr>
      <w:r w:rsidRPr="00561253">
        <w:lastRenderedPageBreak/>
        <w:t xml:space="preserve">suda u Zagrebu otvorenog kod Hrvatske poštanske banke d.d. Zagreb broj: </w:t>
      </w:r>
      <w:r w:rsidR="00C75429" w:rsidRPr="00962D2B">
        <w:t>IBAN HR9223900011300000460</w:t>
      </w:r>
      <w:r w:rsidR="00C75429"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>od  pravomoćnosti rješenja o dosudi na rač</w:t>
      </w:r>
      <w:r w:rsidR="00786BA0">
        <w:t>un sudskog depozita iz točke V.4</w:t>
      </w:r>
      <w:r w:rsidR="003E5BDA" w:rsidRPr="00561253">
        <w:t xml:space="preserve">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</w:t>
      </w:r>
      <w:r w:rsidR="00786BA0">
        <w:t>polože kupovninu iz točke V.5</w:t>
      </w:r>
      <w:r w:rsidRPr="00561253">
        <w:t xml:space="preserve">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lastRenderedPageBreak/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A66249">
        <w:t>6. rujna</w:t>
      </w:r>
      <w:r w:rsidR="002E04E9">
        <w:t xml:space="preserve"> </w:t>
      </w:r>
      <w:r w:rsidR="0014789C">
        <w:t xml:space="preserve">2016.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CA68FA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CA68FA" w:rsidR="00CA68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A68FA" w:rsidP="00CA68FA" w:rsidR="00CA68FA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980F96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CA68FA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A66249">
      <w:t>154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E04E9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25D9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86BA0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0F96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249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75429"/>
    <w:rsid w:val="00C816FC"/>
    <w:rsid w:val="00C84FB0"/>
    <w:rsid w:val="00CA68FA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A6624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A66249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6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8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A6624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A66249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6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8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8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97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3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pomoćni omot u ref.</izvorni_sadrzaj>
    <derivirana_varijabla naziv="DomainObject.Predmet.PrimjedbaSuca_1">preslika spisa na VTS, pomoćni omot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Zagreb, OIB 18683136487 zastupanog po punomoćniku ŽUPANIJSKO DRŽAVNO ODVJETNIŠTVO; VJEROVNICI</izvorni_sadrzaj>
    <derivirana_varijabla naziv="DomainObject.Predmet.StrankaFormatedOIB_1">  Porezna uprava, Područni ured Zagreb, OIB 18683136487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</izvorni_sadrzaj>
    <derivirana_varijabla naziv="DomainObject.Predmet.StrankaFormatedWithAdressOIB_1"> Porezna uprava, Područni ured Zagreb, OIB 18683136487,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OIB 18683136487, Av.Dubrovnik 32,10000 Zagreb,VJEROVNICI</izvorni_sadrzaj>
    <derivirana_varijabla naziv="DomainObject.Predmet.StrankaWithAdressOIB_1">Porezna uprava, Područni ured Zagreb, OIB 18683136487,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 OIB 18683136487,VJEROVNICI</izvorni_sadrzaj>
    <derivirana_varijabla naziv="DomainObject.Predmet.StrankaNazivFormatedOIB_1">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Zagreb, OIB 18683136487</item>
      <item>VJEROVNICI</item>
    </izvorni_sadrzaj>
    <derivirana_varijabla naziv="DomainObject.Predmet.StrankaListNazivFormatedOIB_1">
      <item>Porezna uprava, Područni ured Zagreb, OIB 18683136487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1538</properties:Words>
  <properties:Characters>7948</properties:Characters>
  <properties:Lines>176</properties:Lines>
  <properties:Paragraphs>102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2016-09-06T06:29:00Z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2016-09-06T06:32:00Z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