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3EE78" w14:paraId="3FC0F37B" w:rsidRDefault="00986461" w:rsidP="00986461" w:rsidR="00986461">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20C02D09" w:rsidTr="00986461" w:rsidR="00986461">
        <w:tc>
          <w:tcPr>
            <w:tcW w:type="dxa" w:w="8892"/>
            <w:hideMark/>
          </w:tcPr>
          <w:p w14:textId="77777777" w14:paraId="6849851B" w:rsidRDefault="00986461" w:rsidR="00986461">
            <w:pPr>
              <w:pStyle w:val="Naslov2"/>
              <w:ind w:right="-5940" w:left="176"/>
              <w:jc w:val="left"/>
              <w:rPr>
                <w:b w:val="false"/>
                <w:bCs w:val="false"/>
                <w:sz w:val="22"/>
                <w:szCs w:val="22"/>
              </w:rPr>
            </w:pPr>
            <w:r>
              <w:rPr>
                <w:b w:val="false"/>
                <w:bCs w:val="false"/>
                <w:sz w:val="22"/>
                <w:szCs w:val="22"/>
              </w:rPr>
              <w:t>REPUBLIKA HRVATSKA</w:t>
            </w:r>
          </w:p>
          <w:p w14:textId="77777777" w14:paraId="67844B53" w:rsidRDefault="00986461" w:rsidR="00986461">
            <w:pPr>
              <w:pStyle w:val="Naslov2"/>
              <w:ind w:right="-5940" w:left="176"/>
              <w:jc w:val="left"/>
              <w:rPr>
                <w:b w:val="false"/>
                <w:bCs w:val="false"/>
                <w:sz w:val="22"/>
                <w:szCs w:val="22"/>
              </w:rPr>
            </w:pPr>
            <w:r>
              <w:rPr>
                <w:b w:val="false"/>
                <w:sz w:val="22"/>
                <w:szCs w:val="22"/>
              </w:rPr>
              <w:t>Trgovački sud u Zagrebu</w:t>
            </w:r>
          </w:p>
          <w:p w14:textId="77777777" w14:paraId="594AAC48" w:rsidRDefault="00986461" w:rsidR="00986461">
            <w:pPr>
              <w:pStyle w:val="Naslov2"/>
              <w:ind w:right="-5940" w:left="176"/>
              <w:jc w:val="left"/>
              <w:rPr>
                <w:b w:val="false"/>
                <w:bCs w:val="false"/>
                <w:sz w:val="22"/>
                <w:szCs w:val="22"/>
              </w:rPr>
            </w:pPr>
            <w:r>
              <w:rPr>
                <w:b w:val="false"/>
                <w:sz w:val="22"/>
                <w:szCs w:val="22"/>
              </w:rPr>
              <w:t>Zagreb, Amruševa 2/II</w:t>
            </w:r>
          </w:p>
        </w:tc>
      </w:tr>
    </w:tbl>
    <w:p w14:textId="77777777" w14:paraId="078C74CF" w:rsidRDefault="00986461" w:rsidP="00986461" w:rsidR="00986461">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St-8576/2015                  </w:t>
      </w:r>
    </w:p>
    <w:p w14:textId="77777777" w14:paraId="3269E811" w:rsidRDefault="00986461" w:rsidP="00986461" w:rsidR="00986461">
      <w:pPr>
        <w:rPr>
          <w:sz w:val="22"/>
          <w:szCs w:val="22"/>
        </w:rPr>
      </w:pPr>
    </w:p>
    <w:p w14:textId="77777777" w14:paraId="23F896DD" w:rsidRDefault="00986461" w:rsidP="00986461" w:rsidR="00986461">
      <w:pPr>
        <w:jc w:val="center"/>
        <w:rPr>
          <w:sz w:val="22"/>
          <w:szCs w:val="22"/>
        </w:rPr>
      </w:pPr>
      <w:r>
        <w:rPr>
          <w:sz w:val="22"/>
          <w:szCs w:val="22"/>
        </w:rPr>
        <w:t>Z A K LJ U Č A K</w:t>
      </w:r>
    </w:p>
    <w:p w14:textId="77777777" w14:paraId="12C06917" w:rsidRDefault="00986461" w:rsidP="00986461" w:rsidR="00986461">
      <w:pPr>
        <w:jc w:val="center"/>
        <w:rPr>
          <w:sz w:val="22"/>
          <w:szCs w:val="22"/>
        </w:rPr>
      </w:pPr>
    </w:p>
    <w:p w14:textId="77777777" w14:paraId="7A8C51CC" w:rsidRDefault="00986461" w:rsidP="00986461" w:rsidR="00986461">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PROJEKT ADAPTACIJA d.o.o., Zagreb, Petrovaradinska 1, OIB 79984700727, dana 24. lipnja 2016.g.             </w:t>
      </w:r>
    </w:p>
    <w:p w14:textId="77777777" w14:paraId="742AF305" w:rsidRDefault="00986461" w:rsidP="00986461" w:rsidR="00986461">
      <w:pPr>
        <w:tabs>
          <w:tab w:pos="709" w:val="left"/>
        </w:tabs>
        <w:jc w:val="both"/>
        <w:rPr>
          <w:sz w:val="22"/>
          <w:szCs w:val="22"/>
        </w:rPr>
      </w:pPr>
      <w:r>
        <w:rPr>
          <w:sz w:val="22"/>
          <w:szCs w:val="22"/>
        </w:rPr>
        <w:t xml:space="preserve">                                                                                                                                                                                                                                                                          </w:t>
      </w:r>
    </w:p>
    <w:p w14:textId="77777777" w14:paraId="2EBA0705" w:rsidRDefault="00986461" w:rsidP="00986461" w:rsidR="00986461">
      <w:pPr>
        <w:jc w:val="center"/>
        <w:rPr>
          <w:sz w:val="22"/>
          <w:szCs w:val="22"/>
        </w:rPr>
      </w:pPr>
      <w:r>
        <w:rPr>
          <w:sz w:val="22"/>
          <w:szCs w:val="22"/>
        </w:rPr>
        <w:t>z a k l j u č i o   j e</w:t>
      </w:r>
    </w:p>
    <w:p w14:textId="77777777" w14:paraId="31AC1C90" w:rsidRDefault="00986461" w:rsidP="00986461" w:rsidR="00986461">
      <w:pPr>
        <w:jc w:val="center"/>
        <w:rPr>
          <w:b/>
          <w:sz w:val="22"/>
          <w:szCs w:val="22"/>
        </w:rPr>
      </w:pPr>
    </w:p>
    <w:p w14:textId="77777777" w14:paraId="32D0A0AC" w:rsidRDefault="00986461" w:rsidP="00986461" w:rsidR="00986461">
      <w:pPr>
        <w:ind w:firstLine="708"/>
        <w:jc w:val="both"/>
        <w:rPr>
          <w:sz w:val="22"/>
          <w:szCs w:val="22"/>
        </w:rPr>
      </w:pPr>
      <w:r>
        <w:rPr>
          <w:sz w:val="22"/>
          <w:szCs w:val="22"/>
        </w:rPr>
        <w:t>I  Poziva se vjerovnik OTP BANKA Hrvatsko dioničko društvo, Zadar, Ulica Domovinskog rata 3, OIB: 52508873833, da</w:t>
      </w:r>
      <w:r>
        <w:rPr>
          <w:color w:val="000000"/>
          <w:sz w:val="22"/>
          <w:szCs w:val="22"/>
        </w:rPr>
        <w:t xml:space="preserve"> r</w:t>
      </w:r>
      <w:r>
        <w:rPr>
          <w:sz w:val="22"/>
          <w:szCs w:val="22"/>
        </w:rPr>
        <w:t>oku od osam (8) dana od dana primitka ovog zaključka:</w:t>
      </w:r>
    </w:p>
    <w:p w14:textId="77777777" w14:paraId="08B0B098" w:rsidRDefault="00986461" w:rsidP="00986461" w:rsidR="00986461">
      <w:pPr>
        <w:jc w:val="both"/>
        <w:rPr>
          <w:sz w:val="22"/>
          <w:szCs w:val="22"/>
        </w:rPr>
      </w:pPr>
    </w:p>
    <w:p w14:textId="77777777" w14:paraId="7D735CFB" w:rsidRDefault="00986461" w:rsidP="00986461" w:rsidR="00986461">
      <w:pPr>
        <w:jc w:val="both"/>
        <w:rPr>
          <w:sz w:val="22"/>
          <w:szCs w:val="22"/>
        </w:rPr>
      </w:pPr>
      <w:r>
        <w:rPr>
          <w:sz w:val="22"/>
          <w:szCs w:val="22"/>
        </w:rPr>
        <w:t xml:space="preserve">-uplatiti iznos od 1.000,00 kuna u Fond za namirenje troškova stečajnog postupka na račun IBAN broj: HR9223900011300000460, pozivom na broj 2001-857615.           </w:t>
      </w:r>
    </w:p>
    <w:p w14:textId="77777777" w14:paraId="4DC2F801" w:rsidRDefault="00986461" w:rsidP="00986461" w:rsidR="00986461">
      <w:pPr>
        <w:jc w:val="both"/>
        <w:rPr>
          <w:sz w:val="22"/>
          <w:szCs w:val="22"/>
        </w:rPr>
      </w:pPr>
      <w:r>
        <w:rPr>
          <w:sz w:val="22"/>
          <w:szCs w:val="22"/>
        </w:rPr>
        <w:t xml:space="preserve">-uplatiti dodatni iznos predujma od 5.000,00 kuna za namirenje troškova stečajnog postupka na račun IBAN broj: HR9223900011300000460, pozivom na broj 05-857615.            </w:t>
      </w:r>
    </w:p>
    <w:p w14:textId="77777777" w14:paraId="4BB10AB7" w:rsidRDefault="00986461" w:rsidP="00986461" w:rsidR="00986461">
      <w:pPr>
        <w:rPr>
          <w:sz w:val="22"/>
          <w:szCs w:val="22"/>
        </w:rPr>
      </w:pPr>
    </w:p>
    <w:p w14:textId="77777777" w14:paraId="61F4EBD7" w:rsidRDefault="00986461" w:rsidP="00986461" w:rsidR="00986461">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0C087D63" w:rsidRDefault="00986461" w:rsidP="00986461" w:rsidR="00986461">
      <w:pPr>
        <w:jc w:val="both"/>
        <w:rPr>
          <w:sz w:val="22"/>
          <w:szCs w:val="22"/>
        </w:rPr>
      </w:pPr>
    </w:p>
    <w:p w14:textId="77777777" w14:paraId="3CBEF01E" w:rsidRDefault="00986461" w:rsidP="00986461" w:rsidR="00986461">
      <w:pPr>
        <w:jc w:val="center"/>
        <w:rPr>
          <w:sz w:val="22"/>
          <w:szCs w:val="22"/>
        </w:rPr>
      </w:pPr>
      <w:r>
        <w:rPr>
          <w:sz w:val="22"/>
          <w:szCs w:val="22"/>
        </w:rPr>
        <w:t>Obrazloženje</w:t>
      </w:r>
    </w:p>
    <w:p w14:textId="77777777" w14:paraId="040E8EBC" w:rsidRDefault="00986461" w:rsidP="00986461" w:rsidR="00986461">
      <w:pPr>
        <w:pStyle w:val="Tijeloteksta"/>
        <w:jc w:val="center"/>
        <w:rPr>
          <w:sz w:val="22"/>
          <w:szCs w:val="22"/>
        </w:rPr>
      </w:pPr>
    </w:p>
    <w:p w14:textId="77777777" w14:paraId="3D8681FD" w:rsidRDefault="00986461" w:rsidP="00986461" w:rsidR="00986461">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6C358985" w:rsidRDefault="00986461" w:rsidP="00986461" w:rsidR="00986461">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5CE99F83" w:rsidRDefault="00986461" w:rsidP="00986461" w:rsidR="00986461">
      <w:pPr>
        <w:jc w:val="both"/>
        <w:rPr>
          <w:sz w:val="22"/>
          <w:szCs w:val="22"/>
        </w:rPr>
      </w:pPr>
      <w:r>
        <w:rPr>
          <w:sz w:val="22"/>
          <w:szCs w:val="22"/>
        </w:rPr>
        <w:tab/>
        <w:t>Iz podataka dobivenih od HZMO-a utvrđeno je da dužnik nema zaposlenih.</w:t>
      </w:r>
    </w:p>
    <w:p w14:textId="77777777" w14:paraId="09994986" w:rsidRDefault="00986461" w:rsidP="00986461" w:rsidR="00986461">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58A6407E" w:rsidRDefault="00986461" w:rsidP="00986461" w:rsidR="00986461">
      <w:pPr>
        <w:tabs>
          <w:tab w:pos="1080" w:val="left"/>
          <w:tab w:pos="5940" w:val="left"/>
        </w:tabs>
        <w:jc w:val="center"/>
        <w:rPr>
          <w:sz w:val="22"/>
          <w:szCs w:val="22"/>
        </w:rPr>
      </w:pPr>
      <w:r>
        <w:rPr>
          <w:sz w:val="22"/>
          <w:szCs w:val="22"/>
        </w:rPr>
        <w:t>-   /   -</w:t>
      </w:r>
    </w:p>
    <w:p w14:textId="77777777" w14:paraId="7D04FF0E" w:rsidRDefault="00986461" w:rsidP="00986461" w:rsidR="00986461">
      <w:pPr>
        <w:tabs>
          <w:tab w:pos="1080" w:val="left"/>
          <w:tab w:pos="5940" w:val="left"/>
        </w:tabs>
        <w:jc w:val="center"/>
        <w:rPr>
          <w:sz w:val="22"/>
          <w:szCs w:val="22"/>
        </w:rPr>
      </w:pPr>
    </w:p>
    <w:p w14:textId="77777777" w14:paraId="43B9C1C2" w:rsidRDefault="00986461" w:rsidP="00986461" w:rsidR="00986461">
      <w:pPr>
        <w:tabs>
          <w:tab w:pos="1080" w:val="left"/>
          <w:tab w:pos="5940" w:val="left"/>
        </w:tabs>
        <w:jc w:val="center"/>
        <w:rPr>
          <w:sz w:val="22"/>
          <w:szCs w:val="22"/>
        </w:rPr>
      </w:pPr>
      <w:r>
        <w:rPr>
          <w:sz w:val="22"/>
          <w:szCs w:val="22"/>
        </w:rPr>
        <w:t>-   2   -</w:t>
      </w:r>
    </w:p>
    <w:p w14:textId="77777777" w14:paraId="484B0B1D" w:rsidRDefault="00986461" w:rsidP="00986461" w:rsidR="00986461">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27D6370D" w:rsidTr="00986461" w:rsidR="00986461">
        <w:tc>
          <w:tcPr>
            <w:tcW w:type="dxa" w:w="2346"/>
          </w:tcPr>
          <w:p w14:textId="77777777" w14:paraId="01F636FF" w:rsidRDefault="00986461" w:rsidR="00986461">
            <w:pPr>
              <w:tabs>
                <w:tab w:pos="5940" w:val="left"/>
              </w:tabs>
              <w:jc w:val="right"/>
              <w:rPr>
                <w:sz w:val="22"/>
                <w:szCs w:val="22"/>
              </w:rPr>
            </w:pPr>
            <w:r>
              <w:rPr>
                <w:sz w:val="22"/>
                <w:szCs w:val="22"/>
              </w:rPr>
              <w:t xml:space="preserve">42. St-8576/2015       </w:t>
            </w:r>
          </w:p>
          <w:p w14:textId="77777777" w14:paraId="5DA897D9" w:rsidRDefault="00986461" w:rsidR="00986461">
            <w:pPr>
              <w:tabs>
                <w:tab w:pos="1080" w:val="left"/>
                <w:tab w:pos="5940" w:val="left"/>
              </w:tabs>
              <w:jc w:val="right"/>
              <w:rPr>
                <w:sz w:val="22"/>
                <w:szCs w:val="22"/>
              </w:rPr>
            </w:pPr>
          </w:p>
        </w:tc>
      </w:tr>
    </w:tbl>
    <w:p w14:textId="77777777" w14:paraId="600AC8AF" w:rsidRDefault="00986461" w:rsidP="00986461" w:rsidR="00986461">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18C1CF0C" w:rsidRDefault="00986461" w:rsidP="00986461" w:rsidR="00986461">
      <w:pPr>
        <w:ind w:firstLine="708"/>
        <w:jc w:val="both"/>
        <w:rPr>
          <w:sz w:val="22"/>
          <w:szCs w:val="22"/>
        </w:rPr>
      </w:pPr>
      <w:r>
        <w:rPr>
          <w:sz w:val="22"/>
          <w:szCs w:val="22"/>
        </w:rPr>
        <w:t xml:space="preserve">Zastupnik po zakonu dužnika nije dostavio javno ovjerovljeni prokazni popis imovine i obveza dužnika. </w:t>
      </w:r>
    </w:p>
    <w:p w14:textId="77777777" w14:paraId="5E30C14B" w:rsidRDefault="00986461" w:rsidP="00986461" w:rsidR="00986461">
      <w:pPr>
        <w:ind w:firstLine="708"/>
        <w:jc w:val="both"/>
        <w:rPr>
          <w:sz w:val="22"/>
          <w:szCs w:val="22"/>
        </w:rPr>
      </w:pPr>
      <w:r>
        <w:rPr>
          <w:sz w:val="22"/>
          <w:szCs w:val="22"/>
        </w:rPr>
        <w:t>Vjerovnik  OTP BANKA Hrvatsko dioničko društvo, Zadar, Ulica Domovinskog rata 3, OIB: 52508873833 je podneskom od 28.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0F745475" w:rsidRDefault="00986461" w:rsidP="00986461" w:rsidR="00986461">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7CD8C9CB" w:rsidRDefault="00986461" w:rsidP="00986461" w:rsidR="00986461">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23C260EA" w:rsidRDefault="00986461" w:rsidP="00986461" w:rsidR="00986461">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730CC7B2" w:rsidRDefault="00986461" w:rsidP="00986461" w:rsidR="00986461">
      <w:pPr>
        <w:jc w:val="both"/>
        <w:rPr>
          <w:sz w:val="22"/>
          <w:szCs w:val="22"/>
        </w:rPr>
      </w:pPr>
    </w:p>
    <w:p w14:textId="77777777" w14:paraId="4C55FDEF" w:rsidRDefault="00986461" w:rsidP="00986461" w:rsidR="00986461">
      <w:pPr>
        <w:jc w:val="center"/>
        <w:rPr>
          <w:sz w:val="22"/>
          <w:szCs w:val="22"/>
        </w:rPr>
      </w:pPr>
      <w:r>
        <w:rPr>
          <w:sz w:val="22"/>
          <w:szCs w:val="22"/>
        </w:rPr>
        <w:t xml:space="preserve">U Zagrebu, 24. lipnja 2016.g.         </w:t>
      </w:r>
    </w:p>
    <w:p w14:textId="77777777" w14:paraId="19FBA6D9" w:rsidRDefault="00986461" w:rsidP="00986461" w:rsidR="00986461">
      <w:pPr>
        <w:ind w:left="6372"/>
        <w:jc w:val="both"/>
        <w:rPr>
          <w:sz w:val="22"/>
          <w:szCs w:val="22"/>
        </w:rPr>
      </w:pPr>
      <w:r>
        <w:rPr>
          <w:sz w:val="22"/>
          <w:szCs w:val="22"/>
        </w:rPr>
        <w:t>S U D A C:</w:t>
      </w:r>
    </w:p>
    <w:p w14:textId="77777777" w14:paraId="663C9152" w:rsidRDefault="00986461" w:rsidP="00986461" w:rsidR="00986461">
      <w:pPr>
        <w:ind w:left="6372"/>
        <w:jc w:val="both"/>
        <w:rPr>
          <w:sz w:val="22"/>
          <w:szCs w:val="22"/>
        </w:rPr>
      </w:pPr>
      <w:r>
        <w:rPr>
          <w:sz w:val="22"/>
          <w:szCs w:val="22"/>
        </w:rPr>
        <w:t>Hrvoje Lukšić,v.r.</w:t>
      </w:r>
    </w:p>
    <w:p w14:textId="77777777" w14:paraId="3C9FE35C" w:rsidRDefault="00986461" w:rsidP="00986461" w:rsidR="00986461">
      <w:pPr>
        <w:rPr>
          <w:sz w:val="22"/>
          <w:szCs w:val="22"/>
        </w:rPr>
      </w:pPr>
      <w:r>
        <w:rPr>
          <w:sz w:val="22"/>
          <w:szCs w:val="22"/>
        </w:rPr>
        <w:t>POUKA O PRAVNOM LIJEKU:</w:t>
      </w:r>
    </w:p>
    <w:p w14:textId="77777777" w14:paraId="5CE221D4" w:rsidRDefault="00986461" w:rsidP="00986461" w:rsidR="00986461">
      <w:pPr>
        <w:rPr>
          <w:sz w:val="22"/>
          <w:szCs w:val="22"/>
        </w:rPr>
      </w:pPr>
      <w:r>
        <w:rPr>
          <w:sz w:val="22"/>
          <w:szCs w:val="22"/>
        </w:rPr>
        <w:t>Protiv ovog zaključka nije dopuštena žalba (čl. 19. st.7. SZ )</w:t>
      </w:r>
      <w:r>
        <w:rPr>
          <w:sz w:val="22"/>
          <w:szCs w:val="22"/>
        </w:rPr>
        <w:tab/>
      </w:r>
    </w:p>
    <w:p w14:textId="77777777" w14:paraId="6A38A0F3" w:rsidRDefault="00986461" w:rsidP="00986461" w:rsidR="00986461">
      <w:pPr>
        <w:rPr>
          <w:sz w:val="22"/>
          <w:szCs w:val="22"/>
        </w:rPr>
      </w:pPr>
    </w:p>
    <w:p w14:textId="77777777" w14:paraId="19836970" w:rsidRDefault="00986461" w:rsidP="00986461" w:rsidR="00986461">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170BB63" w:rsidRDefault="00986461" w:rsidP="00986461" w:rsidR="00986461">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3CD1ACAB" w:rsidRDefault="00986461" w:rsidP="00986461" w:rsidR="00986461">
      <w:pPr>
        <w:rPr>
          <w:sz w:val="22"/>
          <w:szCs w:val="22"/>
        </w:rPr>
      </w:pPr>
    </w:p>
    <w:p w14:textId="77777777" w14:paraId="52D9DE95" w:rsidRDefault="00986461" w:rsidP="00986461" w:rsidR="00986461">
      <w:pPr>
        <w:rPr>
          <w:sz w:val="22"/>
          <w:szCs w:val="22"/>
        </w:rPr>
      </w:pPr>
    </w:p>
    <w:p w14:textId="77777777" w14:paraId="0B3CD864" w:rsidRDefault="00986461" w:rsidP="00986461" w:rsidR="00986461">
      <w:pPr>
        <w:rPr>
          <w:sz w:val="22"/>
          <w:szCs w:val="22"/>
        </w:rPr>
      </w:pPr>
    </w:p>
    <w:p w14:textId="77777777" w14:paraId="38463B23" w:rsidRDefault="00986461" w:rsidP="00986461" w:rsidR="00986461">
      <w:pPr>
        <w:rPr>
          <w:sz w:val="22"/>
          <w:szCs w:val="22"/>
        </w:rPr>
      </w:pPr>
    </w:p>
    <w:p w14:textId="0021A3D8" w14:paraId="0021A3D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86461"/>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98646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86461"/>
    <w:rPr>
      <w:color w:val="808080"/>
      <w:bdr w:space="0" w:sz="0" w:color="auto" w:val="none"/>
      <w:shd w:fill="auto" w:color="auto" w:val="clear"/>
    </w:rPr>
  </w:style>
  <w:style w:customStyle="true" w:styleId="eSPISCCParagraphDefaultFont" w:type="character">
    <w:name w:val="eSPIS_CC_Paragraph Default Font"/>
    <w:basedOn w:val="Zadanifontodlomka"/>
    <w:rsid w:val="009864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461"/>
    <w:rPr>
      <w:bdr w:space="0" w:sz="0" w:color="auto" w:val="none"/>
      <w:shd w:fill="FFFFCC" w:color="auto" w:val="clear"/>
      <w:lang w:val="hr-HR"/>
    </w:rPr>
  </w:style>
  <w:style w:customStyle="true" w:styleId="PozadinaSvijetloCrvena" w:type="character">
    <w:name w:val="Pozadina_SvijetloCrvena"/>
    <w:basedOn w:val="eSPISCCParagraphDefaultFont"/>
    <w:rsid w:val="009864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461"/>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986461"/>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986461"/>
    <w:rPr>
      <w:rFonts w:hAnsi="Arial Narrow" w:ascii="Arial Narrow"/>
      <w:szCs w:val="20"/>
    </w:rPr>
  </w:style>
  <w:style w:customStyle="true" w:styleId="TijelotekstaChar" w:type="character">
    <w:name w:val="Tijelo teksta Char"/>
    <w:basedOn w:val="Zadanifontodlomka"/>
    <w:link w:val="Tijeloteksta"/>
    <w:semiHidden/>
    <w:rsid w:val="00986461"/>
    <w:rPr>
      <w:rFonts w:cs="Times New Roman" w:eastAsia="Times New Roman" w:hAnsi="Arial Narrow" w:ascii="Arial Narrow"/>
      <w:sz w:val="24"/>
      <w:szCs w:val="20"/>
      <w:lang w:eastAsia="hr-HR"/>
    </w:rPr>
  </w:style>
  <w:style w:styleId="Reetkatablice" w:type="table">
    <w:name w:val="Table Grid"/>
    <w:basedOn w:val="Obinatablica"/>
    <w:rsid w:val="00986461"/>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864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646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98646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86461"/>
    <w:rPr>
      <w:color w:val="808080"/>
      <w:bdr w:color="auto" w:space="0" w:sz="0" w:val="none"/>
      <w:shd w:color="auto" w:fill="auto" w:val="clear"/>
    </w:rPr>
  </w:style>
  <w:style w:customStyle="1" w:styleId="eSPISCCParagraphDefaultFont" w:type="character">
    <w:name w:val="eSPIS_CC_Paragraph Default Font"/>
    <w:basedOn w:val="Zadanifontodlomka"/>
    <w:rsid w:val="009864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461"/>
    <w:rPr>
      <w:bdr w:color="auto" w:space="0" w:sz="0" w:val="none"/>
      <w:shd w:color="auto" w:fill="FFFFCC" w:val="clear"/>
      <w:lang w:val="hr-HR"/>
    </w:rPr>
  </w:style>
  <w:style w:customStyle="1" w:styleId="PozadinaSvijetloCrvena" w:type="character">
    <w:name w:val="Pozadina_SvijetloCrvena"/>
    <w:basedOn w:val="eSPISCCParagraphDefaultFont"/>
    <w:rsid w:val="009864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461"/>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986461"/>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986461"/>
    <w:rPr>
      <w:rFonts w:ascii="Arial Narrow" w:hAnsi="Arial Narrow"/>
      <w:szCs w:val="20"/>
    </w:rPr>
  </w:style>
  <w:style w:customStyle="1" w:styleId="TijelotekstaChar" w:type="character">
    <w:name w:val="Tijelo teksta Char"/>
    <w:basedOn w:val="Zadanifontodlomka"/>
    <w:link w:val="Tijeloteksta"/>
    <w:semiHidden/>
    <w:rsid w:val="00986461"/>
    <w:rPr>
      <w:rFonts w:ascii="Arial Narrow" w:cs="Times New Roman" w:eastAsia="Times New Roman" w:hAnsi="Arial Narrow"/>
      <w:sz w:val="24"/>
      <w:szCs w:val="20"/>
      <w:lang w:eastAsia="hr-HR"/>
    </w:rPr>
  </w:style>
  <w:style w:styleId="Reetkatablice" w:type="table">
    <w:name w:val="Table Grid"/>
    <w:basedOn w:val="Obinatablica"/>
    <w:rsid w:val="00986461"/>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86461"/>
    <w:rPr>
      <w:rFonts w:ascii="Tahoma" w:cs="Tahoma" w:hAnsi="Tahoma"/>
      <w:sz w:val="16"/>
      <w:szCs w:val="16"/>
    </w:rPr>
  </w:style>
  <w:style w:customStyle="1" w:styleId="TekstbaloniaChar" w:type="character">
    <w:name w:val="Tekst balončića Char"/>
    <w:basedOn w:val="Zadanifontodlomka"/>
    <w:link w:val="Tekstbalonia"/>
    <w:uiPriority w:val="99"/>
    <w:semiHidden/>
    <w:rsid w:val="0098646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553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8576</izvorni_sadrzaj>
    <derivirana_varijabla naziv="DomainObject.Predmet.Broj_1">8576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St-8576/2015</izvorni_sadrzaj>
    <derivirana_varijabla naziv="DomainObject.Predmet.OznakaBroj_1">St-8576/2015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ADAPTACIJA  d.o.o.</izvorni_sadrzaj>
    <derivirana_varijabla naziv="DomainObject.Predmet.ProtustrankaFormated_1">  PROJEKT ADAPTACIJA  d.o.o.</derivirana_varijabla>
  </DomainObject.Predmet.ProtustrankaFormated>
  <DomainObject.Predmet.ProtustrankaFormatedOIB>
    <izvorni_sadrzaj>  PROJEKT ADAPTACIJA  d.o.o., OIB 79984700727</izvorni_sadrzaj>
    <derivirana_varijabla naziv="DomainObject.Predmet.ProtustrankaFormatedOIB_1">  PROJEKT ADAPTACIJA  d.o.o., OIB 79984700727</derivirana_varijabla>
  </DomainObject.Predmet.ProtustrankaFormatedOIB>
  <DomainObject.Predmet.ProtustrankaFormatedWithAdress>
    <izvorni_sadrzaj> PROJEKT ADAPTACIJA  d.o.o., Petrovaradinska 1, 10000 Zagreb</izvorni_sadrzaj>
    <derivirana_varijabla naziv="DomainObject.Predmet.ProtustrankaFormatedWithAdress_1"> PROJEKT ADAPTACIJA  d.o.o., Petrovaradinska 1, 10000 Zagreb</derivirana_varijabla>
  </DomainObject.Predmet.ProtustrankaFormatedWithAdress>
  <DomainObject.Predmet.ProtustrankaFormatedWithAdressOIB>
    <izvorni_sadrzaj> PROJEKT ADAPTACIJA  d.o.o., OIB 79984700727, Petrovaradinska 1, 10000 Zagreb</izvorni_sadrzaj>
    <derivirana_varijabla naziv="DomainObject.Predmet.ProtustrankaFormatedWithAdressOIB_1"> PROJEKT ADAPTACIJA  d.o.o., OIB 79984700727, Petrovaradinska 1, 10000 Zagreb</derivirana_varijabla>
  </DomainObject.Predmet.ProtustrankaFormatedWithAdressOIB>
  <DomainObject.Predmet.ProtustrankaWithAdress>
    <izvorni_sadrzaj>PROJEKT ADAPTACIJA  d.o.o. Petrovaradinska 1, 10000 Zagreb</izvorni_sadrzaj>
    <derivirana_varijabla naziv="DomainObject.Predmet.ProtustrankaWithAdress_1">PROJEKT ADAPTACIJA  d.o.o. Petrovaradinska 1, 10000 Zagreb</derivirana_varijabla>
  </DomainObject.Predmet.ProtustrankaWithAdress>
  <DomainObject.Predmet.ProtustrankaWithAdressOIB>
    <izvorni_sadrzaj>PROJEKT ADAPTACIJA  d.o.o., OIB 79984700727, Petrovaradinska 1, 10000 Zagreb</izvorni_sadrzaj>
    <derivirana_varijabla naziv="DomainObject.Predmet.ProtustrankaWithAdressOIB_1">PROJEKT ADAPTACIJA  d.o.o., OIB 79984700727, Petrovaradinska 1, 10000 Zagreb</derivirana_varijabla>
  </DomainObject.Predmet.ProtustrankaWithAdressOIB>
  <DomainObject.Predmet.ProtustrankaNazivFormated>
    <izvorni_sadrzaj>PROJEKT ADAPTACIJA  d.o.o.</izvorni_sadrzaj>
    <derivirana_varijabla naziv="DomainObject.Predmet.ProtustrankaNazivFormated_1">PROJEKT ADAPTACIJA  d.o.o.</derivirana_varijabla>
  </DomainObject.Predmet.ProtustrankaNazivFormated>
  <DomainObject.Predmet.ProtustrankaNazivFormatedOIB>
    <izvorni_sadrzaj>PROJEKT ADAPTACIJA  d.o.o., OIB 79984700727</izvorni_sadrzaj>
    <derivirana_varijabla naziv="DomainObject.Predmet.ProtustrankaNazivFormatedOIB_1">PROJEKT ADAPTACIJA  d.o.o., OIB 79984700727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 ADAPTACIJA  d.o.o.</item>
    </izvorni_sadrzaj>
    <derivirana_varijabla naziv="DomainObject.Predmet.ProtuStrankaListFormated_1">
      <item>PROJEKT ADAPTACIJA  d.o.o.</item>
    </derivirana_varijabla>
  </DomainObject.Predmet.ProtuStrankaListFormated>
  <DomainObject.Predmet.ProtuStrankaListFormatedOIB>
    <izvorni_sadrzaj>
      <item>PROJEKT ADAPTACIJA  d.o.o., OIB 79984700727</item>
    </izvorni_sadrzaj>
    <derivirana_varijabla naziv="DomainObject.Predmet.ProtuStrankaListFormatedOIB_1">
      <item>PROJEKT ADAPTACIJA  d.o.o., OIB 79984700727</item>
    </derivirana_varijabla>
  </DomainObject.Predmet.ProtuStrankaListFormatedOIB>
  <DomainObject.Predmet.ProtuStrankaListFormatedWithAdress>
    <izvorni_sadrzaj>
      <item>PROJEKT ADAPTACIJA  d.o.o., Petrovaradinska 1, 10000 Zagreb</item>
    </izvorni_sadrzaj>
    <derivirana_varijabla naziv="DomainObject.Predmet.ProtuStrankaListFormatedWithAdress_1">
      <item>PROJEKT ADAPTACIJA  d.o.o., Petrovaradinska 1, 10000 Zagreb</item>
    </derivirana_varijabla>
  </DomainObject.Predmet.ProtuStrankaListFormatedWithAdress>
  <DomainObject.Predmet.ProtuStrankaListFormatedWithAdressOIB>
    <izvorni_sadrzaj>
      <item>PROJEKT ADAPTACIJA  d.o.o., OIB 79984700727, Petrovaradinska 1, 10000 Zagreb</item>
    </izvorni_sadrzaj>
    <derivirana_varijabla naziv="DomainObject.Predmet.ProtuStrankaListFormatedWithAdressOIB_1">
      <item>PROJEKT ADAPTACIJA  d.o.o., OIB 79984700727, Petrovaradinska 1, 10000 Zagreb</item>
    </derivirana_varijabla>
  </DomainObject.Predmet.ProtuStrankaListFormatedWithAdressOIB>
  <DomainObject.Predmet.ProtuStrankaListNazivFormated>
    <izvorni_sadrzaj>
      <item>PROJEKT ADAPTACIJA  d.o.o.</item>
    </izvorni_sadrzaj>
    <derivirana_varijabla naziv="DomainObject.Predmet.ProtuStrankaListNazivFormated_1">
      <item>PROJEKT ADAPTACIJA  d.o.o.</item>
    </derivirana_varijabla>
  </DomainObject.Predmet.ProtuStrankaListNazivFormated>
  <DomainObject.Predmet.ProtuStrankaListNazivFormatedOIB>
    <izvorni_sadrzaj>
      <item>PROJEKT ADAPTACIJA  d.o.o., OIB 79984700727</item>
    </izvorni_sadrzaj>
    <derivirana_varijabla naziv="DomainObject.Predmet.ProtuStrankaListNazivFormatedOIB_1">
      <item>PROJEKT ADAPTACIJA  d.o.o., OIB 79984700727</item>
    </derivirana_varijabla>
  </DomainObject.Predmet.ProtuStrankaListNazivFormatedOIB>
  <DomainObject.Predmet.OstaliListFormated>
    <izvorni_sadrzaj>
      <item>Dubravko Polundak</item>
      <item>HRVATSKI ZAVOD ZA MIROVINSKO OSIGURANJE</item>
      <item>OTP banka Hrvatska dioničko društvo</item>
      <item>ŽURIĆ i PARTNERI, odvjetničko društvo d.o.o.</item>
    </izvorni_sadrzaj>
    <derivirana_varijabla naziv="DomainObject.Predmet.OstaliListFormated_1">
      <item>Dubravko Polundak</item>
      <item>HRVATSKI ZAVOD ZA MIROVINSKO OSIGURANJE</item>
      <item>OTP banka Hrvatska dioničko društvo</item>
      <item>ŽURIĆ i PARTNERI, odvjetničko društvo d.o.o.</item>
    </derivirana_varijabla>
  </DomainObject.Predmet.OstaliListFormated>
  <DomainObject.Predmet.OstaliListFormatedOIB>
    <izvorni_sadrzaj>
      <item>Dubravko Polundak, OIB 22993632879</item>
      <item>HRVATSKI ZAVOD ZA MIROVINSKO OSIGURANJE, OIB 84397956623</item>
      <item>OTP banka Hrvatska dioničko društvo, OIB 52508873833</item>
      <item>ŽURIĆ i PARTNERI, odvjetničko društvo d.o.o., OIB 03894745705</item>
    </izvorni_sadrzaj>
    <derivirana_varijabla naziv="DomainObject.Predmet.OstaliListFormatedOIB_1">
      <item>Dubravko Polundak, OIB 22993632879</item>
      <item>HRVATSKI ZAVOD ZA MIROVINSKO OSIGURANJE, OIB 84397956623</item>
      <item>OTP banka Hrvatska dioničko društvo, OIB 52508873833</item>
      <item>ŽURIĆ i PARTNERI, odvjetničko društvo d.o.o., OIB 03894745705</item>
    </derivirana_varijabla>
  </DomainObject.Predmet.OstaliListFormatedOIB>
  <DomainObject.Predmet.OstaliListFormatedWithAdress>
    <izvorni_sadrzaj>
      <item>Dubravko Polundak, Voćnjak 44, 10000 Zagreb</item>
      <item>HRVATSKI ZAVOD ZA MIROVINSKO OSIGURANJE, Trpimirova 4, 10000 Zagreb</item>
      <item>OTP banka Hrvatska dioničko društvo, Ulica Domovinskog rata 3, 23000 Zadar</item>
      <item>ŽURIĆ i PARTNERI, odvjetničko društvo d.o.o., Ivana Lučića 2A , 10000 Zagreb</item>
    </izvorni_sadrzaj>
    <derivirana_varijabla naziv="DomainObject.Predmet.OstaliListFormatedWithAdress_1">
      <item>Dubravko Polundak, Voćnjak 44, 10000 Zagreb</item>
      <item>HRVATSKI ZAVOD ZA MIROVINSKO OSIGURANJE, Trpimirova 4, 10000 Zagreb</item>
      <item>OTP banka Hrvatska dioničko društvo, Ulica Domovinskog rata 3, 23000 Zadar</item>
      <item>ŽURIĆ i PARTNERI, odvjetničko društvo d.o.o., Ivana Lučića 2A , 10000 Zagreb</item>
    </derivirana_varijabla>
  </DomainObject.Predmet.OstaliListFormatedWithAdress>
  <DomainObject.Predmet.OstaliListFormatedWithAdressOIB>
    <izvorni_sadrzaj>
      <item>Dubravko Polundak, OIB 22993632879, Voćnjak 44, 10000 Zagreb</item>
      <item>HRVATSKI ZAVOD ZA MIROVINSKO OSIGURANJE, OIB 84397956623, Trpimirova 4, 10000 Zagreb</item>
      <item>OTP banka Hrvatska dioničko društvo, OIB 52508873833, Ulica Domovinskog rata 3, 23000 Zadar</item>
      <item>ŽURIĆ i PARTNERI, odvjetničko društvo d.o.o., OIB 03894745705, Ivana Lučića 2A , 10000 Zagreb</item>
    </izvorni_sadrzaj>
    <derivirana_varijabla naziv="DomainObject.Predmet.OstaliListFormatedWithAdressOIB_1">
      <item>Dubravko Polundak, OIB 22993632879, Voćnjak 44, 10000 Zagreb</item>
      <item>HRVATSKI ZAVOD ZA MIROVINSKO OSIGURANJE, OIB 84397956623, Trpimirova 4, 10000 Zagreb</item>
      <item>OTP banka Hrvatska dioničko društvo, OIB 52508873833, Ulica Domovinskog rata 3, 23000 Zadar</item>
      <item>ŽURIĆ i PARTNERI, odvjetničko društvo d.o.o., OIB 03894745705, Ivana Lučića 2A , 10000 Zagreb</item>
    </derivirana_varijabla>
  </DomainObject.Predmet.OstaliListFormatedWithAdressOIB>
  <DomainObject.Predmet.OstaliListNazivFormated>
    <izvorni_sadrzaj>
      <item>Dubravko Polundak</item>
      <item>HRVATSKI ZAVOD ZA MIROVINSKO OSIGURANJE</item>
      <item>OTP banka Hrvatska dioničko društvo</item>
      <item>ŽURIĆ i PARTNERI, odvjetničko društvo d.o.o.</item>
    </izvorni_sadrzaj>
    <derivirana_varijabla naziv="DomainObject.Predmet.OstaliListNazivFormated_1">
      <item>Dubravko Polundak</item>
      <item>HRVATSKI ZAVOD ZA MIROVINSKO OSIGURANJE</item>
      <item>OTP banka Hrvatska dioničko društvo</item>
      <item>ŽURIĆ i PARTNERI, odvjetničko društvo d.o.o.</item>
    </derivirana_varijabla>
  </DomainObject.Predmet.OstaliListNazivFormated>
  <DomainObject.Predmet.OstaliListNazivFormatedOIB>
    <izvorni_sadrzaj>
      <item>Dubravko Polundak, OIB 22993632879</item>
      <item>HRVATSKI ZAVOD ZA MIROVINSKO OSIGURANJE, OIB 84397956623</item>
      <item>OTP banka Hrvatska dioničko društvo, OIB 52508873833</item>
      <item>ŽURIĆ i PARTNERI, odvjetničko društvo d.o.o., OIB 03894745705</item>
    </izvorni_sadrzaj>
    <derivirana_varijabla naziv="DomainObject.Predmet.OstaliListNazivFormatedOIB_1">
      <item>Dubravko Polundak, OIB 22993632879</item>
      <item>HRVATSKI ZAVOD ZA MIROVINSKO OSIGURANJE, OIB 84397956623</item>
      <item>OTP banka Hrvatska dioničko društvo, OIB 52508873833</item>
      <item>ŽURIĆ i PARTNERI, odvjetničko društvo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 ADAPTACIJA  d.o.o.</izvorni_sadrzaj>
    <derivirana_varijabla naziv="DomainObject.Predmet.ProtustrankaIDrugi_1">PROJEKT ADAPTACIJA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PROJEKT ADAPTACIJA  d.o.o., OIB 79984700727, Petrovaradinska 1, 10000 Zagreb</izvorni_sadrzaj>
    <derivirana_varijabla naziv="DomainObject.Predmet.ProtustrankaIDrugiAdressOIB_1">PROJEKT ADAPTACIJA  d.o.o., OIB 79984700727,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ADAPTACIJA  d.o.o.</item>
      <item>FINA Regionalni centar Zagreb</item>
      <item>Dubravko Polundak</item>
      <item>HRVATSKI ZAVOD ZA MIROVINSKO OSIGURANJE</item>
      <item>OTP banka Hrvatska dioničko društvo</item>
      <item>ŽURIĆ i PARTNERI, odvjetničko društvo d.o.o.</item>
    </izvorni_sadrzaj>
    <derivirana_varijabla naziv="DomainObject.Predmet.SudioniciListNaziv_1">
      <item>PROJEKT ADAPTACIJA  d.o.o.</item>
      <item>FINA Regionalni centar Zagreb</item>
      <item>Dubravko Polundak</item>
      <item>HRVATSKI ZAVOD ZA MIROVINSKO OSIGURANJE</item>
      <item>OTP banka Hrvatska dioničko društvo</item>
      <item>ŽURIĆ i PARTNERI, odvjetničko društvo d.o.o.</item>
    </derivirana_varijabla>
  </DomainObject.Predmet.SudioniciListNaziv>
  <DomainObject.Predmet.SudioniciListAdressOIB>
    <izvorni_sadrzaj>
      <item>PROJEKT ADAPTACIJA  d.o.o., OIB 79984700727, Petrovaradinska 1,10000 Zagreb</item>
      <item>FINA Regionalni centar Zagreb, OIB 85821130368, Trg svibanjskih žrtava 1995. 1,10000 Zagreb</item>
      <item>Dubravko Polundak, OIB 22993632879, Voćnjak 44,10000 Zagreb</item>
      <item>HRVATSKI ZAVOD ZA MIROVINSKO OSIGURANJE, OIB 84397956623, Trpimirova 4,10000 Zagreb</item>
      <item>OTP banka Hrvatska dioničko društvo, OIB 52508873833, Ulica Domovinskog rata 3,23000 Zadar</item>
      <item>ŽURIĆ i PARTNERI, odvjetničko društvo d.o.o., OIB 03894745705, Ivana Lučića 2A ,10000 Zagreb</item>
    </izvorni_sadrzaj>
    <derivirana_varijabla naziv="DomainObject.Predmet.SudioniciListAdressOIB_1">
      <item>PROJEKT ADAPTACIJA  d.o.o., OIB 79984700727, Petrovaradinska 1,10000 Zagreb</item>
      <item>FINA Regionalni centar Zagreb, OIB 85821130368, Trg svibanjskih žrtava 1995. 1,10000 Zagreb</item>
      <item>Dubravko Polundak, OIB 22993632879, Voćnjak 44,10000 Zagreb</item>
      <item>HRVATSKI ZAVOD ZA MIROVINSKO OSIGURANJE, OIB 84397956623, Trpimirova 4,10000 Zagreb</item>
      <item>OTP banka Hrvatska dioničko društvo, OIB 52508873833, Ulica Domovinskog rata 3,23000 Zadar</item>
      <item>ŽURIĆ i PARTNERI, odvjetničko društvo d.o.o., OIB 03894745705, Ivana Lučića 2A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79984700727</item>
      <item>, OIB 85821130368</item>
      <item>, OIB 22993632879</item>
      <item>, OIB 84397956623</item>
      <item>, OIB 52508873833</item>
      <item>, OIB 03894745705</item>
    </izvorni_sadrzaj>
    <derivirana_varijabla naziv="DomainObject.Predmet.SudioniciListNazivOIB_1">
      <item>, OIB 79984700727</item>
      <item>, OIB 85821130368</item>
      <item>, OIB 22993632879</item>
      <item>, OIB 84397956623</item>
      <item>, OIB 52508873833</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921</properties:Words>
  <properties:Characters>5231</properties:Characters>
  <properties:Lines>104</properties:Lines>
  <properties:Paragraphs>32</properties:Paragraphs>
  <properties:TotalTime>1</properties:TotalTime>
  <properties:ScaleCrop>false</properties:ScaleCrop>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2016-06-24T06:33:00Z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