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594f" w14:paraId="a6c594f" w:rsidRDefault="00070F82" w:rsidR="00171938" w:rsidRPr="007C6AC4">
      <w:pPr>
        <w15:collapsed w:val="false"/>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rsidRPr="007C6AC4"/>
    <w:p w:rsidRDefault="00B356A8" w:rsidP="00B356A8" w:rsidR="00B356A8" w:rsidRPr="007C6AC4">
      <w:r w:rsidRPr="007C6AC4">
        <w:t xml:space="preserve">           Republika Hrvatska</w:t>
      </w:r>
    </w:p>
    <w:p w:rsidRDefault="00B356A8" w:rsidP="00B356A8" w:rsidR="00B356A8" w:rsidRPr="007C6AC4">
      <w:r w:rsidRPr="007C6AC4">
        <w:t>TRGOVAČKI SUD U ZAGREBU</w:t>
      </w:r>
    </w:p>
    <w:p w:rsidRDefault="00B356A8" w:rsidP="00B356A8" w:rsidR="00B356A8" w:rsidRPr="007C6AC4">
      <w:r w:rsidRPr="007C6AC4">
        <w:t xml:space="preserve">        Zagreb, Amruševa 2/II</w:t>
      </w:r>
      <w:r w:rsidRPr="007C6AC4">
        <w:tab/>
      </w:r>
      <w:r w:rsidRPr="007C6AC4">
        <w:tab/>
      </w:r>
      <w:r w:rsidRPr="007C6AC4">
        <w:tab/>
      </w:r>
      <w:r w:rsidRPr="007C6AC4">
        <w:tab/>
        <w:t xml:space="preserve">                                        </w:t>
      </w:r>
    </w:p>
    <w:p w:rsidRDefault="004C46AF" w:rsidP="00B356A8" w:rsidR="00B356A8" w:rsidRPr="007C6AC4">
      <w:pPr>
        <w:jc w:val="right"/>
      </w:pPr>
      <w:r>
        <w:t>20 St</w:t>
      </w:r>
      <w:r w:rsidR="00B356A8" w:rsidRPr="007C6AC4">
        <w:t>-</w:t>
      </w:r>
      <w:r w:rsidR="005366CD">
        <w:t>8372</w:t>
      </w:r>
      <w:r w:rsidR="00E01953" w:rsidRPr="007C6AC4">
        <w:t>/</w:t>
      </w:r>
      <w:r w:rsidR="00070F82">
        <w:t>15</w:t>
      </w:r>
      <w:r w:rsidR="00E01953" w:rsidRPr="007C6AC4">
        <w:t>-</w:t>
      </w:r>
      <w:r w:rsidR="006472C3">
        <w:t>13</w:t>
      </w:r>
    </w:p>
    <w:p w:rsidRDefault="008E6857" w:rsidP="00B356A8" w:rsidR="008E6857" w:rsidRPr="007C6AC4">
      <w:pPr>
        <w:jc w:val="right"/>
      </w:pPr>
    </w:p>
    <w:p w:rsidRDefault="00DB66BA" w:rsidP="00DB66BA" w:rsidR="00DB66BA" w:rsidRPr="007C6AC4">
      <w:pPr>
        <w:jc w:val="center"/>
      </w:pPr>
      <w:r w:rsidRPr="007C6AC4">
        <w:t>U  I M E  R E P U B L I K E    H R V A T S K E</w:t>
      </w:r>
    </w:p>
    <w:p w:rsidRDefault="00DB66BA" w:rsidP="00B356A8" w:rsidR="00DB66BA" w:rsidRPr="007C6AC4">
      <w:pPr>
        <w:jc w:val="right"/>
      </w:pPr>
    </w:p>
    <w:p w:rsidRDefault="00B356A8" w:rsidP="00B356A8" w:rsidR="00B356A8" w:rsidRPr="007C6AC4">
      <w:pPr>
        <w:jc w:val="center"/>
      </w:pPr>
      <w:r w:rsidRPr="007C6AC4">
        <w:t>R J E Š E N J E</w:t>
      </w:r>
    </w:p>
    <w:p w:rsidRDefault="00B356A8" w:rsidP="00B356A8" w:rsidR="00B356A8" w:rsidRPr="007C6AC4">
      <w:pPr>
        <w:jc w:val="center"/>
      </w:pPr>
      <w:r w:rsidRPr="007C6AC4">
        <w:t xml:space="preserve">  </w:t>
      </w:r>
    </w:p>
    <w:p w:rsidRDefault="00B356A8" w:rsidP="00B356A8" w:rsidR="00B356A8">
      <w:pPr>
        <w:jc w:val="both"/>
      </w:pPr>
      <w:r w:rsidRPr="007C6AC4">
        <w:tab/>
        <w:t>TRGOVAČKI SUD U ZAGREB, po sucu pojedincu Luciji Butigan, postupajući po prijedlogu dužnika</w:t>
      </w:r>
      <w:r w:rsidR="007C6AC4" w:rsidRPr="007C6AC4">
        <w:t xml:space="preserve"> </w:t>
      </w:r>
      <w:r w:rsidR="005366CD">
        <w:t>CROATIADOM  d.o.o., Zagreb, Savska 58,  OIB: 26307992611</w:t>
      </w:r>
      <w:r w:rsidR="004D7BFC">
        <w:t>,</w:t>
      </w:r>
      <w:r w:rsidR="00A43631" w:rsidRPr="007C6AC4">
        <w:t xml:space="preserve"> za sklapanje predstečajne nagodbe, dana </w:t>
      </w:r>
      <w:r w:rsidR="00561A39">
        <w:t>18</w:t>
      </w:r>
      <w:r w:rsidR="008E6857" w:rsidRPr="007C6AC4">
        <w:t xml:space="preserve">. </w:t>
      </w:r>
      <w:r w:rsidR="00561A39">
        <w:t>travnja</w:t>
      </w:r>
      <w:r w:rsidR="008E6857" w:rsidRPr="007C6AC4">
        <w:t xml:space="preserve"> </w:t>
      </w:r>
      <w:r w:rsidR="004C46AF">
        <w:t>2016</w:t>
      </w:r>
      <w:r w:rsidR="00A43631" w:rsidRPr="007C6AC4">
        <w:t>.</w:t>
      </w:r>
    </w:p>
    <w:p w:rsidRDefault="00561A39" w:rsidP="00B356A8" w:rsidR="00561A39" w:rsidRPr="007C6AC4">
      <w:pPr>
        <w:jc w:val="both"/>
      </w:pPr>
    </w:p>
    <w:p w:rsidRDefault="0064323D" w:rsidP="00B356A8" w:rsidR="0064323D" w:rsidRPr="007C6AC4">
      <w:pPr>
        <w:jc w:val="center"/>
      </w:pPr>
    </w:p>
    <w:p w:rsidRDefault="00AB63BA" w:rsidP="00B356A8" w:rsidR="0038221B">
      <w:pPr>
        <w:jc w:val="center"/>
      </w:pPr>
      <w:r w:rsidRPr="007C6AC4">
        <w:t>r i j e š i o   j e</w:t>
      </w:r>
    </w:p>
    <w:p w:rsidRDefault="00561A39" w:rsidP="00B356A8" w:rsidR="00561A39" w:rsidRPr="007C6AC4">
      <w:pPr>
        <w:jc w:val="center"/>
      </w:pPr>
    </w:p>
    <w:p w:rsidRDefault="0038221B" w:rsidR="0038221B" w:rsidRPr="007C6AC4"/>
    <w:p w:rsidRDefault="00F333E3" w:rsidP="00070F82" w:rsidR="00F333E3">
      <w:pPr>
        <w:jc w:val="both"/>
      </w:pPr>
      <w:r w:rsidRPr="007C6AC4">
        <w:t>I.</w:t>
      </w:r>
      <w:r w:rsidRPr="007C6AC4">
        <w:tab/>
      </w:r>
      <w:r w:rsidR="00561A39">
        <w:t xml:space="preserve">Ispravlja se Rješenje Trgovačkog suda u Zagrebu pod poslovnim brojem St-8372/15 od 29.ožujka 2016., na način da na stranici 3. točka 6. a koja glasi: </w:t>
      </w:r>
    </w:p>
    <w:p w:rsidRDefault="00561A39" w:rsidP="00070F82" w:rsidR="00561A39">
      <w:pPr>
        <w:jc w:val="both"/>
      </w:pPr>
    </w:p>
    <w:p w:rsidRDefault="00561A39" w:rsidP="00561A39" w:rsidR="00561A39">
      <w:pPr>
        <w:jc w:val="both"/>
      </w:pPr>
      <w:r>
        <w:tab/>
        <w:t xml:space="preserve">" 6. </w:t>
      </w:r>
      <w:r w:rsidRPr="000D6E98">
        <w:t xml:space="preserve">Vjerovniku GRAD ZAGREB, Zagreb, Trg Stjepana Radića 1, OIB: 61817894937, utvrđena je tražbina u iznosu od 792.210,90 kn. </w:t>
      </w:r>
    </w:p>
    <w:p w:rsidRDefault="00561A39" w:rsidP="00561A39" w:rsidR="00561A39">
      <w:pPr>
        <w:jc w:val="both"/>
      </w:pPr>
      <w:r w:rsidRPr="000D6E98">
        <w:t xml:space="preserve">Dužnik se obvezuje vjerovniku isplatiti umanjenu tražbinu u iznosu od kroz 60 (šezdeset) jednakih mjesečnih rata od po 8.802,34 kn, koje dospijevaju 15. u mjesecu, u roku od 5 godina uz poček od dvije godine nakon pravomoćnosti rješenja o potvrdi Nagodbe. </w:t>
      </w:r>
    </w:p>
    <w:p w:rsidRDefault="00561A39" w:rsidP="00561A39" w:rsidR="00561A39">
      <w:pPr>
        <w:jc w:val="both"/>
      </w:pPr>
      <w:r w:rsidRPr="000D6E98">
        <w:t>Vjerovnik otpušta dužniku dio duga u iznosu od 528.140,60 kn.</w:t>
      </w:r>
      <w:r>
        <w:t>"</w:t>
      </w:r>
    </w:p>
    <w:p w:rsidRDefault="00561A39" w:rsidP="00561A39" w:rsidR="00561A39">
      <w:pPr>
        <w:jc w:val="both"/>
      </w:pPr>
    </w:p>
    <w:p w:rsidRDefault="00561A39" w:rsidP="00561A39" w:rsidR="00561A39">
      <w:pPr>
        <w:jc w:val="both"/>
      </w:pPr>
      <w:r>
        <w:t>treba stajati:</w:t>
      </w:r>
    </w:p>
    <w:p w:rsidRDefault="00561A39" w:rsidP="00561A39" w:rsidR="00561A39">
      <w:pPr>
        <w:jc w:val="both"/>
      </w:pPr>
    </w:p>
    <w:p w:rsidRDefault="00561A39" w:rsidP="00561A39" w:rsidR="00561A39">
      <w:pPr>
        <w:ind w:firstLine="708"/>
        <w:jc w:val="both"/>
      </w:pPr>
      <w:r>
        <w:t xml:space="preserve">6. </w:t>
      </w:r>
      <w:r w:rsidRPr="000D6E98">
        <w:t xml:space="preserve">Vjerovniku GRAD ZAGREB, Zagreb, Trg Stjepana Radića 1, OIB: 61817894937, utvrđena je tražbina u iznosu od </w:t>
      </w:r>
      <w:r>
        <w:t>1.320.351,50</w:t>
      </w:r>
      <w:r w:rsidRPr="000D6E98">
        <w:t xml:space="preserve"> kn. </w:t>
      </w:r>
    </w:p>
    <w:p w:rsidRDefault="00561A39" w:rsidP="00561A39" w:rsidR="00561A39">
      <w:pPr>
        <w:jc w:val="both"/>
      </w:pPr>
      <w:r w:rsidRPr="000D6E98">
        <w:t>Dužnik se obvezuje vjerovniku isplatiti umanjenu tražbinu u iznosu od</w:t>
      </w:r>
      <w:r>
        <w:t xml:space="preserve"> 528.140,60 kn</w:t>
      </w:r>
      <w:r w:rsidRPr="000D6E98">
        <w:t xml:space="preserve"> kroz 60 (šezdeset) jednakih mjesečnih rata od po 8.802,34 kn, koje dospijevaju 15. u mjesecu, u roku od 5 godina uz poček od dvije godine nakon pravomoćnosti rješenja o potvrdi Nagodbe. </w:t>
      </w:r>
    </w:p>
    <w:p w:rsidRDefault="00561A39" w:rsidP="00561A39" w:rsidR="00561A39">
      <w:pPr>
        <w:jc w:val="both"/>
      </w:pPr>
      <w:r w:rsidRPr="000D6E98">
        <w:t xml:space="preserve">Vjerovnik otpušta dužniku dio duga u iznosu od </w:t>
      </w:r>
      <w:r>
        <w:t>792.210,90 kn.</w:t>
      </w:r>
    </w:p>
    <w:p w:rsidRDefault="00561A39" w:rsidP="00561A39" w:rsidR="00561A39">
      <w:pPr>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ind w:firstLine="360"/>
        <w:jc w:val="both"/>
      </w:pPr>
    </w:p>
    <w:p w:rsidRDefault="00561A39" w:rsidP="00561A39" w:rsidR="00561A39">
      <w:pPr>
        <w:jc w:val="both"/>
      </w:pPr>
    </w:p>
    <w:p w:rsidRDefault="00561A39" w:rsidP="00561A39" w:rsidR="00561A39">
      <w:pPr>
        <w:ind w:firstLine="360"/>
        <w:jc w:val="both"/>
      </w:pPr>
      <w:r>
        <w:t>Nakon navedenog ispravka Rješenje br. St-8372/15 od 29. ožujka  2016. glasi:</w:t>
      </w:r>
    </w:p>
    <w:p w:rsidRDefault="00561A39" w:rsidP="00561A39" w:rsidR="00561A39">
      <w:pPr>
        <w:jc w:val="both"/>
      </w:pPr>
    </w:p>
    <w:p w:rsidRDefault="00561A39" w:rsidP="00561A39" w:rsidR="00561A39">
      <w:pPr>
        <w:jc w:val="both"/>
      </w:pPr>
    </w:p>
    <w:p w:rsidRDefault="00561A39" w:rsidP="00561A39" w:rsidR="00561A39" w:rsidRPr="007C6AC4">
      <w:r>
        <w:rPr>
          <w:noProof/>
        </w:rPr>
        <w:t xml:space="preserve">                  </w:t>
      </w:r>
      <w:r>
        <w:rPr>
          <w:noProof/>
        </w:rPr>
        <w:drawing>
          <wp:inline distR="0" distL="0" distB="0" distT="0">
            <wp:extent cy="723899" cx="561975"/>
            <wp:effectExtent b="63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61A39" w:rsidP="00561A39" w:rsidR="00561A39" w:rsidRPr="007C6AC4"/>
    <w:p w:rsidRDefault="00561A39" w:rsidP="00561A39" w:rsidR="00561A39" w:rsidRPr="007C6AC4">
      <w:r w:rsidRPr="007C6AC4">
        <w:t xml:space="preserve">           Republika Hrvatska</w:t>
      </w:r>
    </w:p>
    <w:p w:rsidRDefault="00561A39" w:rsidP="00561A39" w:rsidR="00561A39" w:rsidRPr="007C6AC4">
      <w:r w:rsidRPr="007C6AC4">
        <w:t>TRGOVAČKI SUD U ZAGREBU</w:t>
      </w:r>
    </w:p>
    <w:p w:rsidRDefault="00561A39" w:rsidP="00561A39" w:rsidR="00561A39" w:rsidRPr="007C6AC4">
      <w:r w:rsidRPr="007C6AC4">
        <w:t xml:space="preserve">        Zagreb, Amruševa 2/II</w:t>
      </w:r>
      <w:r w:rsidRPr="007C6AC4">
        <w:tab/>
      </w:r>
      <w:r w:rsidRPr="007C6AC4">
        <w:tab/>
      </w:r>
      <w:r w:rsidRPr="007C6AC4">
        <w:tab/>
      </w:r>
      <w:r w:rsidRPr="007C6AC4">
        <w:tab/>
        <w:t xml:space="preserve">                                        </w:t>
      </w:r>
    </w:p>
    <w:p w:rsidRDefault="00561A39" w:rsidP="00561A39" w:rsidR="00561A39" w:rsidRPr="007C6AC4">
      <w:pPr>
        <w:jc w:val="right"/>
      </w:pPr>
      <w:r>
        <w:t>20 St</w:t>
      </w:r>
      <w:r w:rsidRPr="007C6AC4">
        <w:t>-</w:t>
      </w:r>
      <w:r>
        <w:t>8372</w:t>
      </w:r>
      <w:r w:rsidRPr="007C6AC4">
        <w:t>/</w:t>
      </w:r>
      <w:r>
        <w:t>15</w:t>
      </w:r>
      <w:r w:rsidRPr="007C6AC4">
        <w:t>-</w:t>
      </w:r>
    </w:p>
    <w:p w:rsidRDefault="00561A39" w:rsidP="00561A39" w:rsidR="00561A39" w:rsidRPr="007C6AC4">
      <w:pPr>
        <w:jc w:val="right"/>
      </w:pPr>
    </w:p>
    <w:p w:rsidRDefault="00561A39" w:rsidP="00561A39" w:rsidR="00561A39" w:rsidRPr="007C6AC4">
      <w:pPr>
        <w:jc w:val="center"/>
      </w:pPr>
      <w:r w:rsidRPr="007C6AC4">
        <w:t>U  I M E  R E P U B L I K E    H R V A T S K E</w:t>
      </w:r>
    </w:p>
    <w:p w:rsidRDefault="00561A39" w:rsidP="00561A39" w:rsidR="00561A39" w:rsidRPr="007C6AC4">
      <w:pPr>
        <w:jc w:val="right"/>
      </w:pPr>
    </w:p>
    <w:p w:rsidRDefault="00561A39" w:rsidP="00561A39" w:rsidR="00561A39" w:rsidRPr="007C6AC4">
      <w:pPr>
        <w:jc w:val="center"/>
      </w:pPr>
      <w:r w:rsidRPr="007C6AC4">
        <w:t>R J E Š E N J E</w:t>
      </w:r>
    </w:p>
    <w:p w:rsidRDefault="00561A39" w:rsidP="00561A39" w:rsidR="00561A39" w:rsidRPr="007C6AC4">
      <w:pPr>
        <w:jc w:val="center"/>
      </w:pPr>
      <w:r w:rsidRPr="007C6AC4">
        <w:t xml:space="preserve">  </w:t>
      </w:r>
    </w:p>
    <w:p w:rsidRDefault="00561A39" w:rsidP="00561A39" w:rsidR="00561A39" w:rsidRPr="007C6AC4">
      <w:pPr>
        <w:jc w:val="both"/>
      </w:pPr>
      <w:r w:rsidRPr="007C6AC4">
        <w:tab/>
        <w:t xml:space="preserve">TRGOVAČKI SUD U ZAGREB, po sucu pojedincu Luciji Butigan, postupajući po prijedlogu dužnika </w:t>
      </w:r>
      <w:r>
        <w:t>CROATIADOM  d.o.o., Zagreb, Savska 58,  OIB: 26307992611,</w:t>
      </w:r>
      <w:r w:rsidRPr="007C6AC4">
        <w:t xml:space="preserve"> za sklapanje predstečajne nagodbe, dana </w:t>
      </w:r>
      <w:r>
        <w:t>29</w:t>
      </w:r>
      <w:r w:rsidRPr="007C6AC4">
        <w:t xml:space="preserve">. </w:t>
      </w:r>
      <w:r>
        <w:t>ožujka</w:t>
      </w:r>
      <w:r w:rsidRPr="007C6AC4">
        <w:t xml:space="preserve"> </w:t>
      </w:r>
      <w:r>
        <w:t>2016</w:t>
      </w:r>
      <w:r w:rsidRPr="007C6AC4">
        <w:t>.</w:t>
      </w:r>
    </w:p>
    <w:p w:rsidRDefault="00561A39" w:rsidP="00561A39" w:rsidR="00561A39" w:rsidRPr="007C6AC4">
      <w:pPr>
        <w:jc w:val="center"/>
      </w:pPr>
    </w:p>
    <w:p w:rsidRDefault="00561A39" w:rsidP="00561A39" w:rsidR="00561A39" w:rsidRPr="007C6AC4">
      <w:pPr>
        <w:jc w:val="center"/>
      </w:pPr>
      <w:r w:rsidRPr="007C6AC4">
        <w:t>r i j e š i o   j e</w:t>
      </w:r>
    </w:p>
    <w:p w:rsidRDefault="00561A39" w:rsidP="00561A39" w:rsidR="00561A39" w:rsidRPr="007C6AC4"/>
    <w:p w:rsidRDefault="00561A39" w:rsidP="00561A39" w:rsidR="00561A39" w:rsidRPr="007C6AC4">
      <w:pPr>
        <w:jc w:val="both"/>
      </w:pPr>
      <w:r w:rsidRPr="007C6AC4">
        <w:t>I.</w:t>
      </w:r>
      <w:r w:rsidRPr="007C6AC4">
        <w:tab/>
        <w:t xml:space="preserve">Odobrava se sklopljena predstečajna nagodba između dužnika </w:t>
      </w:r>
      <w:r>
        <w:t xml:space="preserve">CROATIADOM  d.o.o., Zagreb, Savska 58,  OIB: 26307992611 </w:t>
      </w:r>
      <w:r w:rsidRPr="007C6AC4">
        <w:t>i vjerovnika predstečajne nagodbe čije su tražbine utvrđene:</w:t>
      </w:r>
    </w:p>
    <w:p w:rsidRDefault="00561A39" w:rsidP="00561A39" w:rsidR="00561A39">
      <w:pPr>
        <w:jc w:val="both"/>
      </w:pPr>
    </w:p>
    <w:p w:rsidRDefault="007C6AC4" w:rsidP="00F333E3" w:rsidR="007C6AC4" w:rsidRPr="007C6AC4">
      <w:pPr>
        <w:jc w:val="both"/>
      </w:pP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ANTE ŽUŽUL, Mlinovi 17, Zagreb, OIB: 34999257067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AQUA TRGOVINA d.o.o., Slavonska cesta 15, Bjelovar, OIB: 36865973900</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BILLA d.o.o., Riječka ulica 12, Zagreb, OIB: 30380746842</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CENTAR ISTOK d.o.o., Savska 58, Zagreb, OIB: 70083992580</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CROATIA OSIGURANJE d.d, Miramarska 22, Zagreb, OIB: 26187994862</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CROATIALES d.o.o., Savska 58, Zagreb, OIB: 26307992611</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EUROHERC OSIGURANJE d.d, Ulica grada Vukovara 282, Zagreb, OIB: 22694857747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FINANCIJSKA AGENCIJA, Ulica grada Vukovara 70, Zagreb, OIB: 85821130368</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GRAD ZADAR, Narodni trg 1, Zadar, OIB: 09933651854</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GRAD ZAGREB, Trg Stjepana Radića 1, Zagreb OIB: 61817894937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GRADEC Stambena zadruga, Kneza Mislava 7/I, Zagreb, OIB: 77638728397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GRAMIP-AGRO d.o.o., Kolodvorska 13, Vrbovec, OIB: 90323966101</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GRAMIP TPS d.o.o., Radnička 33, Zagreb, OIB: 19465610592</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HEP-Operator distribucijskog sustava d.o.o., ELEKTRA ZAGREB, Ulica grada Vukovara 37, Zagreb, OIB: 63073332379</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HEP- Operator distribucijskog sustava d.o.o., ELEKTRA ZADAR, Kralja Dmitra Zvonimira 8, Zadar, OIB: 46830600751</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HEP-TOPLINARSTVO d.o.o., Miševečka 15a, Zagreb, OIB: 15907062900</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HRVATSKE ŠUME, Ulica Ljudevita Farkaša Vukotinovića 2, Zagreb, OIB: 69693144506</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HRVATSKE VODE, Ulica grada Vukovara 220, Zagreb, OIB: 28921383001</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ISKON INTERNET d.d., Garićgradska 18, Zagreb, OIB: 36779353407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JOSIP ŽUŽUL, Medvedgradska ulica, Zagreb, OIB: 16624146786</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MARIJAN ŽUŽUL, Mlinovi 25, Zagreb, OIB: 68079329508</w:t>
      </w:r>
    </w:p>
    <w:p w:rsidRDefault="005366CD" w:rsidP="005366CD" w:rsidR="005366CD" w:rsidRPr="00B24DA3">
      <w:pPr>
        <w:pStyle w:val="Odlomakpopisa"/>
        <w:numPr>
          <w:ilvl w:val="0"/>
          <w:numId w:val="8"/>
        </w:numPr>
        <w:tabs>
          <w:tab w:pos="-1134" w:val="left"/>
        </w:tabs>
        <w:ind w:right="284"/>
        <w:jc w:val="both"/>
        <w:rPr>
          <w:sz w:val="22"/>
          <w:szCs w:val="22"/>
        </w:rPr>
      </w:pPr>
      <w:r>
        <w:rPr>
          <w:sz w:val="22"/>
          <w:szCs w:val="22"/>
        </w:rPr>
        <w:lastRenderedPageBreak/>
        <w:t>MINISTARSTVO FINANCIJA – POREZ</w:t>
      </w:r>
      <w:r w:rsidRPr="00B24DA3">
        <w:rPr>
          <w:sz w:val="22"/>
          <w:szCs w:val="22"/>
        </w:rPr>
        <w:t>N</w:t>
      </w:r>
      <w:r>
        <w:rPr>
          <w:sz w:val="22"/>
          <w:szCs w:val="22"/>
        </w:rPr>
        <w:t>A</w:t>
      </w:r>
      <w:r w:rsidRPr="00B24DA3">
        <w:rPr>
          <w:sz w:val="22"/>
          <w:szCs w:val="22"/>
        </w:rPr>
        <w:t xml:space="preserve"> UPRAVA, Avenija Dubrovnik 32, Zagreb, OIB: 18683136487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MUŽEK DIZALA d.o.o., Vladimira Tkalčića 8, Tuheljske Toplice, OIB: 19341602523</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PORSCHE INTER AUTO d.o.o., Velimira Škorpika 21-23, Zagreb, OIB: 67492500921</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PRODUKT d.o.o., Vrbanićeva 50, Zagreb, OIB: 93205471623</w:t>
      </w:r>
    </w:p>
    <w:p w:rsidRDefault="005366CD" w:rsidP="005366CD" w:rsidR="005366CD">
      <w:pPr>
        <w:pStyle w:val="Odlomakpopisa"/>
        <w:numPr>
          <w:ilvl w:val="0"/>
          <w:numId w:val="8"/>
        </w:numPr>
        <w:tabs>
          <w:tab w:pos="-1134" w:val="left"/>
        </w:tabs>
        <w:ind w:right="284"/>
        <w:jc w:val="both"/>
        <w:rPr>
          <w:sz w:val="22"/>
          <w:szCs w:val="22"/>
        </w:rPr>
      </w:pPr>
      <w:r w:rsidRPr="00B24DA3">
        <w:rPr>
          <w:sz w:val="22"/>
          <w:szCs w:val="22"/>
        </w:rPr>
        <w:t>SILA d.o.o., Radnička cesta 218, Zagreb, OIB: 27563421945</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SILA d.o.o., Radnička cesta 218, Zagreb, OIB: 27563421945</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STIPE ŽUŽUL, Mlinovi 25b, Zagreb, OIB: 64889439812</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UNIQUA osiguranje d.d., Planinska 13A, Zagreb, OIB: 75665455333</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UNIVERZAL d.o.o.,  Kolodvorska 117, Vrbovec, OIB: 03149503445</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VODOOPSKRBA I ODVODNJA d.o.o., Folnegovićeva 1, Zagreb, OIB: 83416546499</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VODOVOD d.o.o., Špire Brusine 17, Zadar, OIB: 89406825003</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ZAGREBAČKI HODLING d.o.o., Ulica grada Vukovara 41, Zagreb, OIB: 85584865987</w:t>
      </w:r>
    </w:p>
    <w:p w:rsidRDefault="005366CD" w:rsidP="005366CD" w:rsidR="005366CD" w:rsidRPr="00B24DA3">
      <w:pPr>
        <w:pStyle w:val="Odlomakpopisa"/>
        <w:numPr>
          <w:ilvl w:val="0"/>
          <w:numId w:val="8"/>
        </w:numPr>
        <w:tabs>
          <w:tab w:pos="-1134" w:val="left"/>
        </w:tabs>
        <w:ind w:right="284"/>
        <w:jc w:val="both"/>
        <w:rPr>
          <w:sz w:val="22"/>
          <w:szCs w:val="22"/>
        </w:rPr>
      </w:pPr>
      <w:r w:rsidRPr="00B24DA3">
        <w:rPr>
          <w:sz w:val="22"/>
          <w:szCs w:val="22"/>
        </w:rPr>
        <w:t>ZLARING d.o.o., Crnčićeva 9, Zagreb, OIB: 97665390982</w:t>
      </w:r>
    </w:p>
    <w:p w:rsidRDefault="008E6857" w:rsidP="008E6857" w:rsidR="008E6857" w:rsidRPr="007C6AC4">
      <w:pPr>
        <w:autoSpaceDE w:val="false"/>
        <w:autoSpaceDN w:val="false"/>
        <w:adjustRightInd w:val="false"/>
        <w:jc w:val="both"/>
      </w:pPr>
    </w:p>
    <w:p w:rsidRDefault="004C46AF" w:rsidP="00070F82" w:rsidR="00070F82" w:rsidRPr="006F7C6C">
      <w:pPr>
        <w:autoSpaceDE w:val="false"/>
        <w:autoSpaceDN w:val="false"/>
        <w:adjustRightInd w:val="false"/>
        <w:jc w:val="both"/>
      </w:pPr>
      <w:r w:rsidRPr="00A359BC">
        <w:t xml:space="preserve">a kojom nagodbom se dužnik </w:t>
      </w:r>
      <w:r w:rsidR="005366CD">
        <w:t>CROATIADOM  d.o.o., Zagreb, Savska 58,  OIB: 26307992611</w:t>
      </w:r>
      <w:r>
        <w:t xml:space="preserve"> </w:t>
      </w:r>
      <w:r w:rsidRPr="00A359BC">
        <w:t>obvezuje na temelju Rješenja o prihvaćanju Plana</w:t>
      </w:r>
      <w:r w:rsidR="005366CD">
        <w:t xml:space="preserve"> (izmjenjeni)</w:t>
      </w:r>
      <w:r w:rsidRPr="00A359BC">
        <w:t xml:space="preserve"> financijskog restrukturiranja koji se kod Financijske agencije Zagreb vodi pod posl.br. Klasa:</w:t>
      </w:r>
      <w:r>
        <w:t xml:space="preserve"> UP-I/110/07/15-01/</w:t>
      </w:r>
      <w:r w:rsidR="005366CD">
        <w:t>8263</w:t>
      </w:r>
      <w:r>
        <w:t>, ur.br. 04-06-15-</w:t>
      </w:r>
      <w:r w:rsidR="005366CD">
        <w:t>8263-86</w:t>
      </w:r>
      <w:r w:rsidRPr="00A359BC">
        <w:t xml:space="preserve"> od </w:t>
      </w:r>
      <w:r w:rsidR="005366CD">
        <w:t>24</w:t>
      </w:r>
      <w:r>
        <w:t xml:space="preserve">. </w:t>
      </w:r>
      <w:r w:rsidR="005366CD">
        <w:t>studenog</w:t>
      </w:r>
      <w:r>
        <w:t xml:space="preserve"> 2015</w:t>
      </w:r>
      <w:r w:rsidRPr="00A359BC">
        <w:t>.,</w:t>
      </w:r>
      <w:r>
        <w:t xml:space="preserve"> a koje je postalo izvršno dana </w:t>
      </w:r>
      <w:r w:rsidR="005366CD">
        <w:t>11</w:t>
      </w:r>
      <w:r>
        <w:t>. prosinca 2015.,</w:t>
      </w:r>
      <w:r w:rsidRPr="00A359BC">
        <w:t xml:space="preserve"> vjerovnicima predstečajne nagodbe</w:t>
      </w:r>
      <w:r>
        <w:t xml:space="preserve"> </w:t>
      </w:r>
      <w:r w:rsidR="00070F82" w:rsidRPr="006F7C6C">
        <w:t>isplatiti utvrđene obveze</w:t>
      </w:r>
      <w:r w:rsidR="00070F82">
        <w:t>,</w:t>
      </w:r>
      <w:r w:rsidR="00070F82" w:rsidRPr="006F7C6C">
        <w:t xml:space="preserve"> odnosno iznose utvrđenih tražbina, tako da sudionici ove Nagodbe suglasno uređuju svoje odnose na način predložen u citiranom prihvaćenom Planu </w:t>
      </w:r>
      <w:r w:rsidR="005366CD">
        <w:t>(izmjenjeni)</w:t>
      </w:r>
      <w:r w:rsidR="005366CD" w:rsidRPr="00A359BC">
        <w:t xml:space="preserve"> </w:t>
      </w:r>
      <w:r w:rsidR="00070F82" w:rsidRPr="006F7C6C">
        <w:t>financijskog restrukturiranja dužnika, a koji namirenje tražbina uređuje kako slijedi:</w:t>
      </w:r>
    </w:p>
    <w:p w:rsidRDefault="00070F82" w:rsidP="00070F82" w:rsidR="00070F82">
      <w:pPr>
        <w:autoSpaceDE w:val="false"/>
        <w:autoSpaceDN w:val="false"/>
        <w:adjustRightInd w:val="false"/>
        <w:jc w:val="both"/>
      </w:pPr>
    </w:p>
    <w:p w:rsidRDefault="005366CD" w:rsidP="005366CD" w:rsidR="005366CD" w:rsidRPr="002D7CEE">
      <w:pPr>
        <w:jc w:val="both"/>
      </w:pPr>
      <w:r>
        <w:t xml:space="preserve">1. </w:t>
      </w:r>
      <w:r w:rsidRPr="002D7CEE">
        <w:t xml:space="preserve">Vjerovniku CROATIA OSIGURANJE d.d., Zagreb, Miramarska 22, OIB: 26187994862, utvrđena je tražbina u iznosu od 17.794,84 kn. </w:t>
      </w:r>
    </w:p>
    <w:p w:rsidRDefault="005366CD" w:rsidP="005366CD" w:rsidR="005366CD" w:rsidRPr="002D7CEE">
      <w:pPr>
        <w:jc w:val="both"/>
      </w:pPr>
      <w:r w:rsidRPr="002D7CEE">
        <w:t xml:space="preserve">Dužnik se obvezuje vjerovniku isplatiti umanjenu tražbinu u iznosu od 7.117,94 kn kroz 60 (šezdeset) jednakih mjesečnih rata od po 118,63 kn, koje dospijevaju 15. u mjesecu, u roku od 5 godina uz poček od dvije godine nakon pravomoćnosti rješenja o potvrdi Nagodbe. </w:t>
      </w:r>
    </w:p>
    <w:p w:rsidRDefault="005366CD" w:rsidP="005366CD" w:rsidR="005366CD">
      <w:pPr>
        <w:jc w:val="both"/>
      </w:pPr>
      <w:r w:rsidRPr="002D7CEE">
        <w:t>Vjerovnik otpušta dužniku dio duga u iznosu od 10.676,90 kn.</w:t>
      </w:r>
    </w:p>
    <w:p w:rsidRDefault="005366CD" w:rsidP="005366CD" w:rsidR="005366CD" w:rsidRPr="000D6E98">
      <w:pPr>
        <w:jc w:val="both"/>
      </w:pPr>
    </w:p>
    <w:p w:rsidRDefault="005366CD" w:rsidP="005366CD" w:rsidR="005366CD">
      <w:pPr>
        <w:jc w:val="both"/>
      </w:pPr>
      <w:r>
        <w:t xml:space="preserve">2. </w:t>
      </w:r>
      <w:r w:rsidRPr="000D6E98">
        <w:t xml:space="preserve">Vjerovniku EUROHERC OSIGURANJE d.d., Zagreb, Ulica grada Vukovara 282, OIB: 22694857747, utvrđena je tražbina u iznosu od  13.263,49 kn. </w:t>
      </w:r>
    </w:p>
    <w:p w:rsidRDefault="005366CD" w:rsidP="005366CD" w:rsidR="005366CD">
      <w:pPr>
        <w:jc w:val="both"/>
      </w:pPr>
      <w:r w:rsidRPr="000D6E98">
        <w:t xml:space="preserve">Dužnik se obvezuje vjerovniku isplatiti umanjenu tražbinu u iznosu od 5.305,40 kn kroz 60 (šezdeset) jednakih mjesečnih rata od </w:t>
      </w:r>
      <w:r>
        <w:t>po</w:t>
      </w:r>
      <w:r w:rsidRPr="000D6E98">
        <w:t xml:space="preserve"> 88,42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7.958,09 kn.</w:t>
      </w:r>
    </w:p>
    <w:p w:rsidRDefault="005366CD" w:rsidP="005366CD" w:rsidR="005366CD" w:rsidRPr="000D6E98">
      <w:pPr>
        <w:jc w:val="both"/>
      </w:pPr>
    </w:p>
    <w:p w:rsidRDefault="005366CD" w:rsidP="005366CD" w:rsidR="005366CD">
      <w:pPr>
        <w:jc w:val="both"/>
      </w:pPr>
      <w:r>
        <w:t xml:space="preserve">3. </w:t>
      </w:r>
      <w:r w:rsidRPr="000D6E98">
        <w:t xml:space="preserve">Vjerovniku UNIQA osiguranje d.d., Zagreb, Planinska 13A, OIB: 75665455333, utvrđena je tražbina u iznosu od 698,03 kn. </w:t>
      </w:r>
    </w:p>
    <w:p w:rsidRDefault="005366CD" w:rsidP="005366CD" w:rsidR="005366CD">
      <w:pPr>
        <w:jc w:val="both"/>
      </w:pPr>
      <w:r w:rsidRPr="000D6E98">
        <w:t xml:space="preserve">Dužnik se obvezuje vjerovniku isplatiti umanjenu tražbinu u iznosu od  279,21 kroz 60 (šezdeset) jednakih mjesečnih rata od po 4,65 kn, koje dospijevaju 15. u mjesecu, u roku od 5 godina uz poček od dvije godine nakon pravomoćnosti rješenja o potvrdi Nagodbe. </w:t>
      </w:r>
    </w:p>
    <w:p w:rsidRDefault="005366CD" w:rsidP="005366CD" w:rsidR="005366CD" w:rsidRPr="000D6E98">
      <w:pPr>
        <w:jc w:val="both"/>
      </w:pPr>
      <w:r w:rsidRPr="000D6E98">
        <w:t>Vjerovnik otpušta dužniku dio duga u iznosu od  418,82 kn.</w:t>
      </w:r>
    </w:p>
    <w:p w:rsidRDefault="005366CD" w:rsidP="005366CD" w:rsidR="005366CD">
      <w:pPr>
        <w:jc w:val="both"/>
      </w:pPr>
    </w:p>
    <w:p w:rsidRDefault="005366CD" w:rsidP="005366CD" w:rsidR="005366CD">
      <w:pPr>
        <w:jc w:val="both"/>
      </w:pPr>
      <w:r>
        <w:t xml:space="preserve">4. </w:t>
      </w:r>
      <w:r w:rsidRPr="000D6E98">
        <w:t xml:space="preserve">Vjerovniku FINANCIJSKA AGENCIJA, Zagreb, Ulica grada Vukovara 70, OIB: 85821130368, utvrđena je tražbina u iznosu od 62,50 kn. </w:t>
      </w:r>
    </w:p>
    <w:p w:rsidRDefault="005366CD" w:rsidP="005366CD" w:rsidR="005366CD">
      <w:pPr>
        <w:jc w:val="both"/>
      </w:pPr>
      <w:r w:rsidRPr="000D6E98">
        <w:t xml:space="preserve">Dužnik se obvezuje vjerovniku isplatiti umanjenu tražbinu u iznosu od 25,00 kn kroz 60 (šezdeset) jednakih mjesečnih rata od po 0,42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37,50 kn.</w:t>
      </w:r>
    </w:p>
    <w:p w:rsidRDefault="005366CD" w:rsidP="005366CD" w:rsidR="005366CD" w:rsidRPr="000D6E98">
      <w:pPr>
        <w:jc w:val="both"/>
      </w:pPr>
    </w:p>
    <w:p w:rsidRDefault="005366CD" w:rsidP="005366CD" w:rsidR="005366CD">
      <w:pPr>
        <w:jc w:val="both"/>
      </w:pPr>
      <w:r>
        <w:lastRenderedPageBreak/>
        <w:t xml:space="preserve">5. </w:t>
      </w:r>
      <w:r w:rsidRPr="000D6E98">
        <w:t xml:space="preserve">Vjerovniku GRAD ZADAR, Zadar, Narodni trg 1, OIB: 09933651854, utvrđena je tražbina u iznosu od 2.623.956,56 kn. </w:t>
      </w:r>
    </w:p>
    <w:p w:rsidRDefault="005366CD" w:rsidP="005366CD" w:rsidR="005366CD">
      <w:pPr>
        <w:jc w:val="both"/>
      </w:pPr>
      <w:r w:rsidRPr="000D6E98">
        <w:t>Dužnik se obvezuje vjerovniku isplatiti umanjenu tražbinu u iznosu od 1.049.582,62 kn kroz 60 (šezdeset) jednakih mjesečnih rata od po 17.493,04 kn, koje dospijevaju 15. u mjesecu, u roku od 5 godina uz poček od dvije godine nakon pravomoćnosti rješenja o potvrdi Nagodbe. Vjerovnik otpušta dužniku dio duga u iznosu od 1.574.373,94 kn.</w:t>
      </w:r>
    </w:p>
    <w:p w:rsidRDefault="005366CD" w:rsidP="005366CD" w:rsidR="005366CD" w:rsidRPr="000D6E98">
      <w:pPr>
        <w:jc w:val="both"/>
      </w:pPr>
    </w:p>
    <w:p w:rsidRDefault="00561A39" w:rsidP="00561A39" w:rsidR="00561A39">
      <w:pPr>
        <w:jc w:val="both"/>
      </w:pPr>
      <w:r>
        <w:t xml:space="preserve">6. </w:t>
      </w:r>
      <w:r w:rsidRPr="000D6E98">
        <w:t xml:space="preserve">Vjerovniku GRAD ZAGREB, Zagreb, Trg Stjepana Radića 1, OIB: 61817894937, utvrđena je tražbina u iznosu od </w:t>
      </w:r>
      <w:r>
        <w:t>1.320.351,50</w:t>
      </w:r>
      <w:r w:rsidRPr="000D6E98">
        <w:t xml:space="preserve"> kn. </w:t>
      </w:r>
    </w:p>
    <w:p w:rsidRDefault="00561A39" w:rsidP="00561A39" w:rsidR="00561A39">
      <w:pPr>
        <w:jc w:val="both"/>
      </w:pPr>
      <w:r w:rsidRPr="000D6E98">
        <w:t>Dužnik se obvezuje vjerovniku isplatiti umanjenu tražbinu u iznosu od</w:t>
      </w:r>
      <w:r>
        <w:t xml:space="preserve"> 528.140,60 kn</w:t>
      </w:r>
      <w:r w:rsidRPr="000D6E98">
        <w:t xml:space="preserve"> kroz 60 (šezdeset) jednakih mjesečnih rata od po 8.802,34 kn, koje dospijevaju 15. u mjesecu, u roku od 5 godina uz poček od dvije godine nakon pravomoćnosti rješenja o potvrdi Nagodbe. </w:t>
      </w:r>
    </w:p>
    <w:p w:rsidRDefault="00561A39" w:rsidP="00561A39" w:rsidR="00561A39">
      <w:pPr>
        <w:jc w:val="both"/>
      </w:pPr>
      <w:r w:rsidRPr="000D6E98">
        <w:t xml:space="preserve">Vjerovnik otpušta dužniku dio duga u iznosu od </w:t>
      </w:r>
      <w:r>
        <w:t>792.210,90 kn.</w:t>
      </w:r>
    </w:p>
    <w:p w:rsidRDefault="005366CD" w:rsidP="005366CD" w:rsidR="005366CD" w:rsidRPr="000D6E98">
      <w:pPr>
        <w:jc w:val="both"/>
      </w:pPr>
    </w:p>
    <w:p w:rsidRDefault="005366CD" w:rsidP="005366CD" w:rsidR="005366CD">
      <w:pPr>
        <w:jc w:val="both"/>
      </w:pPr>
      <w:r>
        <w:t xml:space="preserve">7. </w:t>
      </w:r>
      <w:r w:rsidRPr="000D6E98">
        <w:t xml:space="preserve">Vjerovniku HEP-Operator distribucijskog sustava d.o.o., ELEKTRA ZAGREB, Zagreb, Ulica grada Vukovara 37, OIB: 63073332379, utvrđena je tražbina u iznosu od 42.300,72 kn. </w:t>
      </w:r>
    </w:p>
    <w:p w:rsidRDefault="005366CD" w:rsidP="005366CD" w:rsidR="005366CD">
      <w:pPr>
        <w:jc w:val="both"/>
      </w:pPr>
      <w:r w:rsidRPr="000D6E98">
        <w:t xml:space="preserve">Dužnik se obvezuje vjerovniku isplatiti umanjenu tražbinu u iznosu od 16.920,29 kn kroz 60 (šezdeset) jednakih mjesečnih rata od po 282,00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25.380,43 kn.</w:t>
      </w:r>
    </w:p>
    <w:p w:rsidRDefault="005366CD" w:rsidP="005366CD" w:rsidR="005366CD" w:rsidRPr="000D6E98">
      <w:pPr>
        <w:jc w:val="both"/>
      </w:pPr>
    </w:p>
    <w:p w:rsidRDefault="005366CD" w:rsidP="005366CD" w:rsidR="005366CD">
      <w:pPr>
        <w:jc w:val="both"/>
      </w:pPr>
      <w:r>
        <w:t xml:space="preserve">8. </w:t>
      </w:r>
      <w:r w:rsidRPr="000D6E98">
        <w:t xml:space="preserve">Vjerovniku HEP- Operator distribucijskog sustava d.o.o., ELEKTRA ZADAR, Zadar, Kralja Dmitra Zvonimira 8, OIB: 46830600751, utvrđena je tražbina u iznosu od 48,53 kn. </w:t>
      </w:r>
    </w:p>
    <w:p w:rsidRDefault="005366CD" w:rsidP="005366CD" w:rsidR="005366CD">
      <w:pPr>
        <w:jc w:val="both"/>
      </w:pPr>
      <w:r w:rsidRPr="000D6E98">
        <w:t xml:space="preserve">Dužnik se obvezuje vjerovniku isplatiti umanjenu tražbinu u iznosu od 19,41 kn kroz 60 (šezdeset) jednakih mjesečnih rata od po 0,32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29,12 kn.</w:t>
      </w:r>
    </w:p>
    <w:p w:rsidRDefault="005366CD" w:rsidP="005366CD" w:rsidR="005366CD" w:rsidRPr="000D6E98">
      <w:pPr>
        <w:jc w:val="both"/>
      </w:pPr>
    </w:p>
    <w:p w:rsidRDefault="005366CD" w:rsidP="005366CD" w:rsidR="005366CD">
      <w:pPr>
        <w:jc w:val="both"/>
      </w:pPr>
      <w:r>
        <w:t xml:space="preserve">9. </w:t>
      </w:r>
      <w:r w:rsidRPr="000D6E98">
        <w:t xml:space="preserve">Vjerovniku </w:t>
      </w:r>
      <w:r w:rsidRPr="000D6E98">
        <w:rPr>
          <w:color w:val="000000"/>
        </w:rPr>
        <w:t xml:space="preserve">HEP-TOPLINARSTVO d.o.o., </w:t>
      </w:r>
      <w:r w:rsidRPr="000D6E98">
        <w:t xml:space="preserve">Zagreb, Miševečka 15a, OIB: 15907062900, utvrđena je tražbina u iznosu od 121.821,19 kn. </w:t>
      </w:r>
    </w:p>
    <w:p w:rsidRDefault="005366CD" w:rsidP="005366CD" w:rsidR="005366CD">
      <w:pPr>
        <w:jc w:val="both"/>
      </w:pPr>
      <w:r w:rsidRPr="000D6E98">
        <w:t xml:space="preserve">Dužnik se obvezuje vjerovniku isplatiti umanjenu tražbinu u iznosu od 48.728,48 kn kroz 60 (šezdeset) jednakih mjesečnih rata od po 812,14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73.092,71 kn.</w:t>
      </w:r>
    </w:p>
    <w:p w:rsidRDefault="005366CD" w:rsidP="005366CD" w:rsidR="005366CD">
      <w:pPr>
        <w:jc w:val="both"/>
      </w:pPr>
    </w:p>
    <w:p w:rsidRDefault="005366CD" w:rsidP="005366CD" w:rsidR="005366CD">
      <w:pPr>
        <w:jc w:val="both"/>
      </w:pPr>
    </w:p>
    <w:p w:rsidRDefault="005366CD" w:rsidP="005366CD" w:rsidR="005366CD">
      <w:pPr>
        <w:jc w:val="both"/>
      </w:pPr>
      <w:r>
        <w:t xml:space="preserve">10. </w:t>
      </w:r>
      <w:r w:rsidRPr="000D6E98">
        <w:t xml:space="preserve">Vjerovniku </w:t>
      </w:r>
      <w:r w:rsidRPr="000D6E98">
        <w:rPr>
          <w:color w:val="000000"/>
        </w:rPr>
        <w:t xml:space="preserve">HRVATSKE ŠUME, </w:t>
      </w:r>
      <w:r w:rsidRPr="000D6E98">
        <w:t xml:space="preserve">Zagreb, Ul.Ljudevita Farkaša Vukotinovića 2, OIB: 69693144506,utvrđena je tražbina u iznosu od 13.519,39 kn. </w:t>
      </w:r>
    </w:p>
    <w:p w:rsidRDefault="005366CD" w:rsidP="005366CD" w:rsidR="005366CD">
      <w:pPr>
        <w:jc w:val="both"/>
      </w:pPr>
      <w:r w:rsidRPr="000D6E98">
        <w:t>Dužnik se obvezuje vjerovniku isplatiti umanjenu tražbinu u iznosu od 5.407,76 kn kroz 60 (šezdeset) jednakih mjesečnih rata od po 90,13 kn, koje dospijevaju 15. u mjesecu, u roku od 5 godina uz poček od dvije godine nakon pravomoćnosti rješenja o potvrdi Nagodbe.</w:t>
      </w:r>
    </w:p>
    <w:p w:rsidRDefault="005366CD" w:rsidP="005366CD" w:rsidR="005366CD">
      <w:pPr>
        <w:jc w:val="both"/>
      </w:pPr>
      <w:r w:rsidRPr="000D6E98">
        <w:t xml:space="preserve"> Vjerovnik otpušta dužniku dio duga u iznosu od 8.111,63 kn.</w:t>
      </w:r>
    </w:p>
    <w:p w:rsidRDefault="005366CD" w:rsidP="005366CD" w:rsidR="005366CD" w:rsidRPr="000D6E98">
      <w:pPr>
        <w:jc w:val="both"/>
      </w:pPr>
    </w:p>
    <w:p w:rsidRDefault="005366CD" w:rsidP="005366CD" w:rsidR="005366CD">
      <w:pPr>
        <w:jc w:val="both"/>
      </w:pPr>
      <w:r>
        <w:t xml:space="preserve">11. </w:t>
      </w:r>
      <w:r w:rsidRPr="000D6E98">
        <w:t xml:space="preserve">Vjerovniku </w:t>
      </w:r>
      <w:r w:rsidRPr="000D6E98">
        <w:rPr>
          <w:color w:val="000000"/>
        </w:rPr>
        <w:t xml:space="preserve">HRVATSKE VODE, </w:t>
      </w:r>
      <w:r w:rsidRPr="000D6E98">
        <w:t xml:space="preserve">Zagreb, Ulica grada Vukovara 220, OIB: 28921383001, utvrđena je tražbina u iznosu od 148.007,71 kn. </w:t>
      </w:r>
    </w:p>
    <w:p w:rsidRDefault="005366CD" w:rsidP="005366CD" w:rsidR="005366CD">
      <w:pPr>
        <w:jc w:val="both"/>
      </w:pPr>
      <w:r w:rsidRPr="000D6E98">
        <w:t xml:space="preserve">Dužnik se obvezuje vjerovniku isplatiti umanjenu tražbinu u iznosu 59.203,08 kn od kroz 60 (šezdeset) jednakih mjesečnih rata od po 986,72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88.804,63 kn.</w:t>
      </w:r>
    </w:p>
    <w:p w:rsidRDefault="005366CD" w:rsidP="005366CD" w:rsidR="005366CD" w:rsidRPr="000D6E98">
      <w:pPr>
        <w:jc w:val="both"/>
      </w:pPr>
    </w:p>
    <w:p w:rsidRDefault="005366CD" w:rsidP="005366CD" w:rsidR="005366CD">
      <w:pPr>
        <w:jc w:val="both"/>
      </w:pPr>
      <w:r>
        <w:lastRenderedPageBreak/>
        <w:t xml:space="preserve">12. </w:t>
      </w:r>
      <w:r w:rsidRPr="000D6E98">
        <w:t xml:space="preserve">Vjerovniku MINISTARSTVO FINANCIJA – POREZNA UPRAVA, Zagreb, Avenija Dubrovnik 32, OIB: 18683136487utvrđena je tražbina u iznosu od 243.809,41 kn. </w:t>
      </w:r>
    </w:p>
    <w:p w:rsidRDefault="005366CD" w:rsidP="005366CD" w:rsidR="005366CD">
      <w:pPr>
        <w:jc w:val="both"/>
      </w:pPr>
      <w:r w:rsidRPr="000D6E98">
        <w:t xml:space="preserve">Dužnik se obvezuje vjerovniku isplatiti umanjenu tražbinu u iznosu od 97.523,76 kn kroz 60 (šezdeset) jednakih mjesečnih rata od po 1.625,40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146.285,65 kn.</w:t>
      </w:r>
    </w:p>
    <w:p w:rsidRDefault="005366CD" w:rsidP="005366CD" w:rsidR="005366CD" w:rsidRPr="000D6E98">
      <w:pPr>
        <w:jc w:val="both"/>
      </w:pPr>
    </w:p>
    <w:p w:rsidRDefault="005366CD" w:rsidP="005366CD" w:rsidR="005366CD">
      <w:pPr>
        <w:jc w:val="both"/>
      </w:pPr>
      <w:r>
        <w:t xml:space="preserve">13. </w:t>
      </w:r>
      <w:r w:rsidRPr="000D6E98">
        <w:t xml:space="preserve">Vjerovniku VODOOPSKRBA I ODVODNJA d.o.o., Zagreb, Folnegovićeva 1, OIB: 83416546499, utvrđena je tražbina u iznosu od 23.482,94. </w:t>
      </w:r>
    </w:p>
    <w:p w:rsidRDefault="005366CD" w:rsidP="005366CD" w:rsidR="005366CD">
      <w:pPr>
        <w:jc w:val="both"/>
      </w:pPr>
      <w:r w:rsidRPr="000D6E98">
        <w:t xml:space="preserve">Dužnik se obvezuje vjerovniku isplatiti umanjenu tražbinu u iznosu od 9.393,18 kn kroz 60 (šezdeset) jednakih mjesečnih rata od po 156,55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14.089,76 kn.</w:t>
      </w:r>
    </w:p>
    <w:p w:rsidRDefault="005366CD" w:rsidP="005366CD" w:rsidR="005366CD" w:rsidRPr="000D6E98">
      <w:pPr>
        <w:jc w:val="both"/>
      </w:pPr>
    </w:p>
    <w:p w:rsidRDefault="005366CD" w:rsidP="005366CD" w:rsidR="005366CD">
      <w:pPr>
        <w:jc w:val="both"/>
      </w:pPr>
      <w:r>
        <w:t xml:space="preserve">14. </w:t>
      </w:r>
      <w:r w:rsidRPr="000D6E98">
        <w:t xml:space="preserve">Vjerovniku </w:t>
      </w:r>
      <w:r w:rsidRPr="000D6E98">
        <w:rPr>
          <w:color w:val="000000"/>
        </w:rPr>
        <w:t xml:space="preserve">VODOVOD d.o.o., </w:t>
      </w:r>
      <w:r w:rsidRPr="000D6E98">
        <w:t xml:space="preserve">Zadar, Špire Brusine 17, OIB: 89406825003, utvrđena je tražbina u iznosu od 28,71 kn. </w:t>
      </w:r>
    </w:p>
    <w:p w:rsidRDefault="005366CD" w:rsidP="005366CD" w:rsidR="005366CD">
      <w:pPr>
        <w:jc w:val="both"/>
      </w:pPr>
      <w:r w:rsidRPr="000D6E98">
        <w:t xml:space="preserve">Dužnik se obvezuje vjerovniku isplatiti umanjenu tražbinu u iznosu od 11,48 kn kroz 60 (šezdeset) jednakih mjesečnih rata od po 0,19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17,23 kn.</w:t>
      </w:r>
    </w:p>
    <w:p w:rsidRDefault="005366CD" w:rsidP="005366CD" w:rsidR="005366CD" w:rsidRPr="000D6E98">
      <w:pPr>
        <w:jc w:val="both"/>
      </w:pPr>
    </w:p>
    <w:p w:rsidRDefault="005366CD" w:rsidP="005366CD" w:rsidR="005366CD">
      <w:pPr>
        <w:jc w:val="both"/>
      </w:pPr>
      <w:r>
        <w:t xml:space="preserve">15. </w:t>
      </w:r>
      <w:r w:rsidRPr="000D6E98">
        <w:t xml:space="preserve">Vjerovniku ZAGREBAČKI HODLING d.o.o., Zagreb, Ulica grada Vukovara 41, OIB: 85584865987, utvrđena je tražbina u iznosu od 578,04 kn. </w:t>
      </w:r>
    </w:p>
    <w:p w:rsidRDefault="005366CD" w:rsidP="005366CD" w:rsidR="005366CD">
      <w:pPr>
        <w:jc w:val="both"/>
      </w:pPr>
      <w:r w:rsidRPr="000D6E98">
        <w:t xml:space="preserve">Dužnik se obvezuje vjerovniku isplatiti umanjenu tražbinu u iznosu od 231,22 kn kroz 60 (šezdeset) jednakih mjesečnih rata od po 3,85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346,82 kn.</w:t>
      </w:r>
    </w:p>
    <w:p w:rsidRDefault="005366CD" w:rsidP="005366CD" w:rsidR="005366CD" w:rsidRPr="000D6E98">
      <w:pPr>
        <w:jc w:val="both"/>
      </w:pPr>
    </w:p>
    <w:p w:rsidRDefault="005366CD" w:rsidP="005366CD" w:rsidR="005366CD">
      <w:pPr>
        <w:jc w:val="both"/>
      </w:pPr>
      <w:r>
        <w:t xml:space="preserve">16. </w:t>
      </w:r>
      <w:r w:rsidRPr="000D6E98">
        <w:t xml:space="preserve">Vjerovniku </w:t>
      </w:r>
      <w:r w:rsidRPr="000D6E98">
        <w:rPr>
          <w:color w:val="000000"/>
        </w:rPr>
        <w:t xml:space="preserve">AQUA TRGOVINA d.o.o., </w:t>
      </w:r>
      <w:r w:rsidRPr="000D6E98">
        <w:t xml:space="preserve">Bjelovar, Slavonska cesta 15, OIB: 36865973900, utvrđena je tražbina u iznosu od </w:t>
      </w:r>
      <w:r w:rsidRPr="000D6E98">
        <w:rPr>
          <w:color w:val="000000"/>
        </w:rPr>
        <w:t xml:space="preserve">25.291,06 </w:t>
      </w:r>
      <w:r w:rsidRPr="000D6E98">
        <w:t xml:space="preserve">kn. </w:t>
      </w:r>
    </w:p>
    <w:p w:rsidRDefault="005366CD" w:rsidP="005366CD" w:rsidR="005366CD">
      <w:pPr>
        <w:jc w:val="both"/>
      </w:pPr>
      <w:r w:rsidRPr="000D6E98">
        <w:t xml:space="preserve">Dužnik se obvezuje vjerovniku isplatiti umanjenu tražbinu u iznosu od 10.116,42 kn kroz 60 (šezdeset) jednakih mjesečnih rata od po 168,61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15.174,64 kn.</w:t>
      </w:r>
    </w:p>
    <w:p w:rsidRDefault="005366CD" w:rsidP="005366CD" w:rsidR="005366CD" w:rsidRPr="000D6E98">
      <w:pPr>
        <w:jc w:val="both"/>
      </w:pPr>
    </w:p>
    <w:p w:rsidRDefault="005366CD" w:rsidP="005366CD" w:rsidR="005366CD">
      <w:pPr>
        <w:jc w:val="both"/>
      </w:pPr>
    </w:p>
    <w:p w:rsidRDefault="005366CD" w:rsidP="005366CD" w:rsidR="005366CD">
      <w:pPr>
        <w:jc w:val="both"/>
      </w:pPr>
      <w:r>
        <w:t>17.</w:t>
      </w:r>
      <w:r w:rsidRPr="000D6E98">
        <w:t xml:space="preserve"> Vjerovniku GRADEC Stambena zadruga, Zagreb, Kneza Mislava 7/I, OIB: 77638728397, utvrđena je tražbina u iznosu od 200.000,00 kn. </w:t>
      </w:r>
    </w:p>
    <w:p w:rsidRDefault="005366CD" w:rsidP="005366CD" w:rsidR="005366CD">
      <w:pPr>
        <w:jc w:val="both"/>
      </w:pPr>
      <w:r w:rsidRPr="000D6E98">
        <w:t xml:space="preserve">Dužnik se obvezuje vjerovniku isplatiti umanjenu tražbinu u iznosu od 80.000,00 kn kroz 60 (šezdeset) jednakih mjesečnih rata od po 1.333,33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120.000,00 kn.</w:t>
      </w:r>
    </w:p>
    <w:p w:rsidRDefault="005366CD" w:rsidP="005366CD" w:rsidR="005366CD" w:rsidRPr="000D6E98">
      <w:pPr>
        <w:jc w:val="both"/>
      </w:pPr>
    </w:p>
    <w:p w:rsidRDefault="005366CD" w:rsidP="005366CD" w:rsidR="005366CD">
      <w:pPr>
        <w:jc w:val="both"/>
      </w:pPr>
      <w:r>
        <w:t xml:space="preserve">18. </w:t>
      </w:r>
      <w:r w:rsidRPr="000D6E98">
        <w:t xml:space="preserve">Vjerovniku </w:t>
      </w:r>
      <w:r w:rsidRPr="000D6E98">
        <w:rPr>
          <w:color w:val="000000"/>
        </w:rPr>
        <w:t xml:space="preserve">GRAMIP-AGRO d.o.o., </w:t>
      </w:r>
      <w:r w:rsidRPr="000D6E98">
        <w:t xml:space="preserve">Vrbovec, Kolodvorska 13, OIB: 90323966101, utvrđena je tražbina u iznosu od 14.055,16 kn. </w:t>
      </w:r>
    </w:p>
    <w:p w:rsidRDefault="005366CD" w:rsidP="005366CD" w:rsidR="005366CD">
      <w:pPr>
        <w:jc w:val="both"/>
      </w:pPr>
      <w:r w:rsidRPr="000D6E98">
        <w:t>Dužnik se obvezuje vjerovniku isplatiti umanjenu tražbinu u iznosu 5.622,06 kn od kroz 60 (šezdeset) jednakih mjesečnih rata od po 93,70 kn, koje dospijevaju 15. u mjesecu, u roku od 5 godina uz poček od dvije godine nakon pravomoćnosti rješenja o potvrdi Nagodbe.</w:t>
      </w:r>
    </w:p>
    <w:p w:rsidRDefault="005366CD" w:rsidP="005366CD" w:rsidR="005366CD">
      <w:pPr>
        <w:jc w:val="both"/>
      </w:pPr>
      <w:r w:rsidRPr="000D6E98">
        <w:t>Vjerovnik otpušta dužniku dio duga u iznosu od 8.433,10 kn.</w:t>
      </w:r>
    </w:p>
    <w:p w:rsidRDefault="005366CD" w:rsidP="005366CD" w:rsidR="005366CD" w:rsidRPr="000D6E98">
      <w:pPr>
        <w:jc w:val="both"/>
      </w:pPr>
    </w:p>
    <w:p w:rsidRDefault="005366CD" w:rsidP="005366CD" w:rsidR="005366CD">
      <w:pPr>
        <w:jc w:val="both"/>
      </w:pPr>
      <w:r>
        <w:lastRenderedPageBreak/>
        <w:t xml:space="preserve">19. </w:t>
      </w:r>
      <w:r w:rsidRPr="000D6E98">
        <w:t>Vjerovniku</w:t>
      </w:r>
      <w:r w:rsidRPr="000D6E98">
        <w:rPr>
          <w:color w:val="000000"/>
        </w:rPr>
        <w:t xml:space="preserve"> ISKON INTERNET d.d.,</w:t>
      </w:r>
      <w:r w:rsidRPr="000D6E98">
        <w:t xml:space="preserve"> Zagreb, Garićgradska 18,  OIB: 36779353407,  utvrđena je tražbina u iznosu od 265,93 kn. </w:t>
      </w:r>
    </w:p>
    <w:p w:rsidRDefault="005366CD" w:rsidP="005366CD" w:rsidR="005366CD">
      <w:pPr>
        <w:jc w:val="both"/>
      </w:pPr>
      <w:r w:rsidRPr="000D6E98">
        <w:t xml:space="preserve">Dužnik se obvezuje vjerovniku isplatiti umanjenu tražbinu u iznosu od 106,37 kn kroz 60 (šezdeset) jednakih mjesečnih rata od po 1,77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159,56 kn.</w:t>
      </w:r>
    </w:p>
    <w:p w:rsidRDefault="005366CD" w:rsidP="005366CD" w:rsidR="005366CD" w:rsidRPr="000D6E98">
      <w:pPr>
        <w:jc w:val="both"/>
      </w:pPr>
    </w:p>
    <w:p w:rsidRDefault="005366CD" w:rsidP="005366CD" w:rsidR="005366CD">
      <w:pPr>
        <w:jc w:val="both"/>
      </w:pPr>
      <w:r>
        <w:t xml:space="preserve">20. </w:t>
      </w:r>
      <w:r w:rsidRPr="000D6E98">
        <w:t xml:space="preserve">Vjerovniku MUŽEK DIZALA d.o.o., Tuheljske Toplice, Vladimira Tkalčića 8, OIB: 19341602523, utvrđena je tražbina u iznosu od 2.694,08 kn. </w:t>
      </w:r>
    </w:p>
    <w:p w:rsidRDefault="005366CD" w:rsidP="005366CD" w:rsidR="005366CD">
      <w:pPr>
        <w:jc w:val="both"/>
      </w:pPr>
      <w:r w:rsidRPr="000D6E98">
        <w:t xml:space="preserve">Dužnik se obvezuje vjerovniku isplatiti umanjenu tražbinu u iznosu od 1.077,63 kn kroz 60 (šezdeset) jednakih mjesečnih rata od po 17,96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1.616,45 kn.</w:t>
      </w:r>
    </w:p>
    <w:p w:rsidRDefault="005366CD" w:rsidP="005366CD" w:rsidR="005366CD" w:rsidRPr="000D6E98">
      <w:pPr>
        <w:jc w:val="both"/>
      </w:pPr>
    </w:p>
    <w:p w:rsidRDefault="005366CD" w:rsidP="005366CD" w:rsidR="005366CD">
      <w:pPr>
        <w:jc w:val="both"/>
      </w:pPr>
      <w:r>
        <w:t xml:space="preserve">21. </w:t>
      </w:r>
      <w:r w:rsidRPr="000D6E98">
        <w:t xml:space="preserve">Vjerovniku PORSCHE INTER AUTO d.o.o., Zagreb, Velimira Škorpika 21-23, OIB: 67492500921, utvrđena je tražbina u iznosu od 19.710,65 kn. </w:t>
      </w:r>
    </w:p>
    <w:p w:rsidRDefault="005366CD" w:rsidP="005366CD" w:rsidR="005366CD">
      <w:pPr>
        <w:jc w:val="both"/>
      </w:pPr>
      <w:r w:rsidRPr="000D6E98">
        <w:t xml:space="preserve">Dužnik se obvezuje vjerovniku isplatiti umanjenu tražbinu u iznosu od 7.884,26 kn kroz 60 (šezdeset) jednakih mjesečnih rata od po 131,40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11.826,39 kn.</w:t>
      </w:r>
    </w:p>
    <w:p w:rsidRDefault="005366CD" w:rsidP="005366CD" w:rsidR="005366CD" w:rsidRPr="000D6E98">
      <w:pPr>
        <w:jc w:val="both"/>
      </w:pPr>
    </w:p>
    <w:p w:rsidRDefault="005366CD" w:rsidP="005366CD" w:rsidR="005366CD">
      <w:pPr>
        <w:jc w:val="both"/>
      </w:pPr>
      <w:r>
        <w:t xml:space="preserve">22. </w:t>
      </w:r>
      <w:r w:rsidRPr="000D6E98">
        <w:t xml:space="preserve">Vjerovniku </w:t>
      </w:r>
      <w:r w:rsidRPr="000D6E98">
        <w:rPr>
          <w:color w:val="000000"/>
        </w:rPr>
        <w:t>SILA d.o.o.,</w:t>
      </w:r>
      <w:r w:rsidRPr="000D6E98">
        <w:t xml:space="preserve"> Zagreb, Radnička cesta 218, OIB: 27563421945, utvrđena je tražbina u iznosu od 971,25 kn. </w:t>
      </w:r>
    </w:p>
    <w:p w:rsidRDefault="005366CD" w:rsidP="005366CD" w:rsidR="005366CD">
      <w:pPr>
        <w:jc w:val="both"/>
      </w:pPr>
      <w:r w:rsidRPr="000D6E98">
        <w:t xml:space="preserve">Dužnik se obvezuje vjerovniku isplatiti umanjenu tražbinu u iznosu od 388,50 kn kroz 60 (šezdeset) jednakih mjesečnih rata od po 6,48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582,75 kn.</w:t>
      </w:r>
    </w:p>
    <w:p w:rsidRDefault="005366CD" w:rsidP="005366CD" w:rsidR="005366CD" w:rsidRPr="000D6E98">
      <w:pPr>
        <w:jc w:val="both"/>
      </w:pPr>
    </w:p>
    <w:p w:rsidRDefault="005366CD" w:rsidP="005366CD" w:rsidR="005366CD">
      <w:pPr>
        <w:jc w:val="both"/>
      </w:pPr>
      <w:r>
        <w:t xml:space="preserve">23. </w:t>
      </w:r>
      <w:r w:rsidRPr="000D6E98">
        <w:t xml:space="preserve">Vjerovniku </w:t>
      </w:r>
      <w:r w:rsidRPr="000D6E98">
        <w:rPr>
          <w:color w:val="000000"/>
        </w:rPr>
        <w:t xml:space="preserve">UNIVERZAL d.o.o., </w:t>
      </w:r>
      <w:r w:rsidRPr="000D6E98">
        <w:t xml:space="preserve">Vrbovec, Kolodvorska 117, OIB: 03149503445, utvrđena je tražbina u iznosu od 245.625,00 kn. </w:t>
      </w:r>
    </w:p>
    <w:p w:rsidRDefault="005366CD" w:rsidP="005366CD" w:rsidR="005366CD">
      <w:pPr>
        <w:jc w:val="both"/>
      </w:pPr>
      <w:r w:rsidRPr="000D6E98">
        <w:t xml:space="preserve">Dužnik se obvezuje vjerovniku isplatiti umanjenu tražbinu u iznosu od 98.250,00 kn kroz 60 (šezdeset) jednakih mjesečnih rata od po 1.637,50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147.375,00 kn.</w:t>
      </w:r>
    </w:p>
    <w:p w:rsidRDefault="005366CD" w:rsidP="005366CD" w:rsidR="005366CD" w:rsidRPr="000D6E98">
      <w:pPr>
        <w:jc w:val="both"/>
      </w:pPr>
    </w:p>
    <w:p w:rsidRDefault="005366CD" w:rsidP="005366CD" w:rsidR="005366CD">
      <w:pPr>
        <w:jc w:val="both"/>
      </w:pPr>
      <w:r>
        <w:t xml:space="preserve">24. </w:t>
      </w:r>
      <w:r w:rsidRPr="000D6E98">
        <w:t xml:space="preserve">Vjerovniku </w:t>
      </w:r>
      <w:r w:rsidRPr="000D6E98">
        <w:rPr>
          <w:color w:val="000000"/>
        </w:rPr>
        <w:t xml:space="preserve">ZLARING d.o.o., </w:t>
      </w:r>
      <w:r w:rsidRPr="000D6E98">
        <w:t>Zagreb, Crnčićeva 9, OIB: 97665390982, utvrđena je tražbina u iznosu od 7.000,00 kn.</w:t>
      </w:r>
    </w:p>
    <w:p w:rsidRDefault="005366CD" w:rsidP="005366CD" w:rsidR="005366CD">
      <w:pPr>
        <w:jc w:val="both"/>
      </w:pPr>
      <w:r w:rsidRPr="000D6E98">
        <w:t xml:space="preserve"> Dužnik se obvezuje vjerovniku isplatiti umanjenu tražbinu u iznosu od 2.800,00 kn kroz 60 (šezdeset) jednakih mjesečnih rata od po 46,67 kn, koje dospijevaju 15. u mjesecu, u roku od 5 godina uz poček od dvije godine nakon pravomoćnosti rješenja o potvrdi Nagodbe. </w:t>
      </w:r>
    </w:p>
    <w:p w:rsidRDefault="005366CD" w:rsidP="005366CD" w:rsidR="005366CD">
      <w:pPr>
        <w:jc w:val="both"/>
      </w:pPr>
      <w:r w:rsidRPr="000D6E98">
        <w:t>Vjerovnik otpušta dužniku dio duga u iznosu od 4.200,00 kn.</w:t>
      </w:r>
    </w:p>
    <w:p w:rsidRDefault="005366CD" w:rsidP="005366CD" w:rsidR="005366CD">
      <w:pPr>
        <w:jc w:val="both"/>
      </w:pPr>
    </w:p>
    <w:p w:rsidRDefault="005366CD" w:rsidP="005366CD" w:rsidR="005366CD">
      <w:pPr>
        <w:jc w:val="both"/>
        <w:rPr>
          <w:color w:val="000000"/>
        </w:rPr>
      </w:pPr>
      <w:r>
        <w:t xml:space="preserve">25. Vjerovniku </w:t>
      </w:r>
      <w:r w:rsidRPr="000D6E98">
        <w:t>BILLA TRGOVINA d.o.o.</w:t>
      </w:r>
      <w:r>
        <w:t xml:space="preserve">, Zagreb, Riječka ulica 12, OIB:30380746842, utvrđena je tražbina </w:t>
      </w:r>
      <w:r w:rsidRPr="000D6E98">
        <w:t xml:space="preserve">u iznosu od </w:t>
      </w:r>
      <w:r w:rsidRPr="000D6E98">
        <w:rPr>
          <w:color w:val="000000"/>
        </w:rPr>
        <w:t>794.158,10 kn.</w:t>
      </w:r>
    </w:p>
    <w:p w:rsidRDefault="005366CD" w:rsidP="005366CD" w:rsidR="005366CD" w:rsidRPr="000D6E98">
      <w:pPr>
        <w:jc w:val="both"/>
      </w:pPr>
      <w:r w:rsidRPr="000D6E98">
        <w:t xml:space="preserve">Dužnik </w:t>
      </w:r>
      <w:r>
        <w:t xml:space="preserve">se obvezuje </w:t>
      </w:r>
      <w:r w:rsidRPr="000D6E98">
        <w:t xml:space="preserve"> vjerovniku </w:t>
      </w:r>
      <w:r w:rsidRPr="000D6E98">
        <w:rPr>
          <w:color w:val="000000"/>
        </w:rPr>
        <w:t>BILLA TRGOVINA d.o.o. isplatiti</w:t>
      </w:r>
      <w:r>
        <w:rPr>
          <w:color w:val="000000"/>
        </w:rPr>
        <w:t xml:space="preserve"> tražbinu u iznosu od 794.158,10 kn,</w:t>
      </w:r>
      <w:r w:rsidRPr="000D6E98">
        <w:rPr>
          <w:color w:val="000000"/>
        </w:rPr>
        <w:t xml:space="preserve"> sukladno Ugovoru o zakupu poslovnog prostora.</w:t>
      </w:r>
    </w:p>
    <w:p w:rsidRDefault="005366CD" w:rsidP="005366CD" w:rsidR="005366CD">
      <w:pPr>
        <w:jc w:val="both"/>
      </w:pPr>
    </w:p>
    <w:p w:rsidRDefault="005366CD" w:rsidP="005366CD" w:rsidR="005366CD" w:rsidRPr="000D6E98">
      <w:pPr>
        <w:jc w:val="both"/>
        <w:rPr>
          <w:color w:val="000000"/>
        </w:rPr>
      </w:pPr>
      <w:r>
        <w:t xml:space="preserve">26. </w:t>
      </w:r>
      <w:r w:rsidRPr="000D6E98">
        <w:t xml:space="preserve">Vjerovniku ANTI ŽUŽULU,  Zagreb, Mlinovi, OIB: 34999257067, utvrđena je tražbina u iznosu od </w:t>
      </w:r>
      <w:r w:rsidRPr="000D6E98">
        <w:rPr>
          <w:color w:val="000000"/>
        </w:rPr>
        <w:t>7.831.594,55 kuna.</w:t>
      </w:r>
    </w:p>
    <w:p w:rsidRDefault="005366CD" w:rsidP="005366CD" w:rsidR="005366CD" w:rsidRPr="000D6E98">
      <w:pPr>
        <w:jc w:val="both"/>
        <w:rPr>
          <w:color w:val="000000"/>
        </w:rPr>
      </w:pPr>
      <w:r>
        <w:rPr>
          <w:color w:val="000000"/>
        </w:rPr>
        <w:t xml:space="preserve">27. </w:t>
      </w:r>
      <w:r w:rsidRPr="000D6E98">
        <w:rPr>
          <w:color w:val="000000"/>
        </w:rPr>
        <w:t>Vjerovniku C</w:t>
      </w:r>
      <w:r w:rsidRPr="000D6E98">
        <w:t xml:space="preserve">ENTAR ISTOK d.o.o., Savska 58, Zagreb, OIB: 70083992580, utvrđena je tražbina u iznosu od </w:t>
      </w:r>
      <w:r w:rsidRPr="000D6E98">
        <w:rPr>
          <w:color w:val="000000"/>
        </w:rPr>
        <w:t>2.181.786,12 kuna.</w:t>
      </w:r>
    </w:p>
    <w:p w:rsidRDefault="005366CD" w:rsidP="005366CD" w:rsidR="005366CD" w:rsidRPr="000D6E98">
      <w:pPr>
        <w:jc w:val="both"/>
        <w:rPr>
          <w:color w:val="000000"/>
        </w:rPr>
      </w:pPr>
      <w:r>
        <w:rPr>
          <w:color w:val="000000"/>
        </w:rPr>
        <w:lastRenderedPageBreak/>
        <w:t xml:space="preserve">28. </w:t>
      </w:r>
      <w:r w:rsidRPr="000D6E98">
        <w:rPr>
          <w:color w:val="000000"/>
        </w:rPr>
        <w:t xml:space="preserve">Vjerovniku </w:t>
      </w:r>
      <w:r w:rsidRPr="000D6E98">
        <w:t xml:space="preserve">CROATIALES d.o.o., Savska 58, Zagreb, OIB: 26307992611, utvrđena je tražbina u iznosu od </w:t>
      </w:r>
      <w:r>
        <w:rPr>
          <w:color w:val="000000"/>
        </w:rPr>
        <w:t>10</w:t>
      </w:r>
      <w:r w:rsidRPr="000D6E98">
        <w:rPr>
          <w:color w:val="000000"/>
        </w:rPr>
        <w:t>.</w:t>
      </w:r>
      <w:r>
        <w:rPr>
          <w:color w:val="000000"/>
        </w:rPr>
        <w:t>009.817,42</w:t>
      </w:r>
      <w:r w:rsidRPr="000D6E98">
        <w:rPr>
          <w:color w:val="000000"/>
        </w:rPr>
        <w:t xml:space="preserve"> kuna.</w:t>
      </w:r>
    </w:p>
    <w:p w:rsidRDefault="005366CD" w:rsidP="005366CD" w:rsidR="005366CD" w:rsidRPr="000D6E98">
      <w:pPr>
        <w:jc w:val="both"/>
        <w:rPr>
          <w:color w:val="000000"/>
        </w:rPr>
      </w:pPr>
      <w:r>
        <w:rPr>
          <w:color w:val="000000"/>
        </w:rPr>
        <w:t xml:space="preserve">29. </w:t>
      </w:r>
      <w:r w:rsidRPr="000D6E98">
        <w:rPr>
          <w:color w:val="000000"/>
        </w:rPr>
        <w:t xml:space="preserve">Vjerovniku </w:t>
      </w:r>
      <w:r w:rsidRPr="000D6E98">
        <w:t xml:space="preserve">GRAMIP TPS d.o.o., Radnička 33, Zagreb, OIB: 19465610592, utvrđena je tražbina u iznosu od </w:t>
      </w:r>
      <w:r w:rsidRPr="000D6E98">
        <w:rPr>
          <w:color w:val="000000"/>
        </w:rPr>
        <w:t>7.831.594,55 kuna.</w:t>
      </w:r>
    </w:p>
    <w:p w:rsidRDefault="005366CD" w:rsidP="005366CD" w:rsidR="005366CD" w:rsidRPr="000D6E98">
      <w:pPr>
        <w:jc w:val="both"/>
        <w:rPr>
          <w:color w:val="000000"/>
        </w:rPr>
      </w:pPr>
      <w:r>
        <w:rPr>
          <w:color w:val="000000"/>
        </w:rPr>
        <w:t xml:space="preserve">30. </w:t>
      </w:r>
      <w:r w:rsidRPr="000D6E98">
        <w:rPr>
          <w:color w:val="000000"/>
        </w:rPr>
        <w:t xml:space="preserve">Vjerovniku JOSIPU ŽUŽULU, </w:t>
      </w:r>
      <w:r w:rsidRPr="000D6E98">
        <w:t xml:space="preserve">Medvedgradska ulica, Zagreb, OIB: 16624146786, utvrđena je tražbina u iznosu od </w:t>
      </w:r>
      <w:r w:rsidRPr="000D6E98">
        <w:rPr>
          <w:color w:val="000000"/>
        </w:rPr>
        <w:t>7.831.594,55 kuna.</w:t>
      </w:r>
    </w:p>
    <w:p w:rsidRDefault="005366CD" w:rsidP="005366CD" w:rsidR="005366CD" w:rsidRPr="000D6E98">
      <w:pPr>
        <w:jc w:val="both"/>
        <w:rPr>
          <w:color w:val="000000"/>
        </w:rPr>
      </w:pPr>
      <w:r>
        <w:rPr>
          <w:color w:val="000000"/>
        </w:rPr>
        <w:t xml:space="preserve">31. </w:t>
      </w:r>
      <w:r w:rsidRPr="000D6E98">
        <w:rPr>
          <w:color w:val="000000"/>
        </w:rPr>
        <w:t xml:space="preserve">Vjerovniku MARIJANU ŽUŽULU, </w:t>
      </w:r>
      <w:r w:rsidRPr="000D6E98">
        <w:t xml:space="preserve">Mlinovi 25, Zagreb, OIB: 68079329508, utvrđena je tražbina u iznosu od </w:t>
      </w:r>
      <w:r w:rsidRPr="000D6E98">
        <w:rPr>
          <w:color w:val="000000"/>
        </w:rPr>
        <w:t>7.831.594,55 kuna.</w:t>
      </w:r>
    </w:p>
    <w:p w:rsidRDefault="005366CD" w:rsidP="005366CD" w:rsidR="005366CD">
      <w:pPr>
        <w:jc w:val="both"/>
        <w:rPr>
          <w:color w:val="000000"/>
        </w:rPr>
      </w:pPr>
      <w:r>
        <w:rPr>
          <w:color w:val="000000"/>
        </w:rPr>
        <w:t xml:space="preserve">32. </w:t>
      </w:r>
      <w:r w:rsidRPr="000D6E98">
        <w:rPr>
          <w:color w:val="000000"/>
        </w:rPr>
        <w:t>Vjerovniku P</w:t>
      </w:r>
      <w:r w:rsidRPr="000D6E98">
        <w:t xml:space="preserve">RODUKT d.o.o., Vrbanićeva 50, Zagreb, OIB: 93205471623, utvrđena je tražbina u iznosu od </w:t>
      </w:r>
      <w:r w:rsidRPr="000D6E98">
        <w:rPr>
          <w:color w:val="000000"/>
        </w:rPr>
        <w:t>7.831.594,55 kuna.</w:t>
      </w:r>
    </w:p>
    <w:p w:rsidRDefault="005366CD" w:rsidP="005366CD" w:rsidR="005366CD" w:rsidRPr="000D6E98">
      <w:pPr>
        <w:jc w:val="both"/>
        <w:rPr>
          <w:color w:val="000000"/>
        </w:rPr>
      </w:pPr>
      <w:r>
        <w:rPr>
          <w:color w:val="000000"/>
        </w:rPr>
        <w:t xml:space="preserve">33. </w:t>
      </w:r>
      <w:r w:rsidRPr="000D6E98">
        <w:rPr>
          <w:color w:val="000000"/>
        </w:rPr>
        <w:t>Vjerovniku</w:t>
      </w:r>
      <w:r>
        <w:rPr>
          <w:color w:val="000000"/>
        </w:rPr>
        <w:t xml:space="preserve"> </w:t>
      </w:r>
      <w:r w:rsidRPr="000D6E98">
        <w:rPr>
          <w:color w:val="000000"/>
        </w:rPr>
        <w:t>SILA d.o.o.,</w:t>
      </w:r>
      <w:r w:rsidRPr="000D6E98">
        <w:t xml:space="preserve"> Zagreb, Radnička cesta 218, OIB: 27563421945</w:t>
      </w:r>
      <w:r>
        <w:t>, utvrđena je tražbina u iznosu od 7.831.594,55 kn.</w:t>
      </w:r>
    </w:p>
    <w:p w:rsidRDefault="005366CD" w:rsidP="005366CD" w:rsidR="005366CD">
      <w:pPr>
        <w:jc w:val="both"/>
        <w:rPr>
          <w:color w:val="000000"/>
        </w:rPr>
      </w:pPr>
      <w:r>
        <w:rPr>
          <w:color w:val="000000"/>
        </w:rPr>
        <w:t>34. Vjerovniku STIPI ŽUŽUL,</w:t>
      </w:r>
      <w:r w:rsidRPr="000D6E98">
        <w:t xml:space="preserve"> Mlinovi 25b, Zagreb, OIB: 64889439812, utvrđena je tražbina u iznosu od </w:t>
      </w:r>
      <w:r w:rsidRPr="000D6E98">
        <w:rPr>
          <w:color w:val="000000"/>
        </w:rPr>
        <w:t>7.831.594,55 kuna.</w:t>
      </w:r>
    </w:p>
    <w:p w:rsidRDefault="005366CD" w:rsidP="005366CD" w:rsidR="005366CD" w:rsidRPr="000D6E98">
      <w:pPr>
        <w:jc w:val="both"/>
        <w:rPr>
          <w:color w:val="000000"/>
        </w:rPr>
      </w:pPr>
    </w:p>
    <w:p w:rsidRDefault="005366CD" w:rsidP="005366CD" w:rsidR="005366CD" w:rsidRPr="000D6E98">
      <w:pPr>
        <w:ind w:firstLine="708"/>
        <w:jc w:val="both"/>
      </w:pPr>
      <w:r>
        <w:t xml:space="preserve">Tražbine vjerovnika navedene od red. br. 26. do 34. u ukupnom iznosu od 67.016.328,64 kn, su tražbine temeljem izdanih jamstava, te Dužnik i vjerovnici od red.br. od 26. do 34. </w:t>
      </w:r>
      <w:r w:rsidRPr="000D6E98">
        <w:t>suglasno utvrđuju da niti jedan od vjerovnika iz ove kategorije nema dospjeli zahtjev za isplatu po ovoj osnovi u trenutku sklapanja Nagodbe, jer su sva jamstva izdana za obveze Dužnika čije je podmirenje predviđeno izmijenjenim Planom financijskog i operativnog restrukturiranja. Zbog toga ove obveze nisu iskazane u bilancama društva te nije predviđeno da utječu na povećanje novčanih odljeva u budućnosti, jer će obveze nastati samo jednom, bilo kao dug plaćen vjerovniku, bilo kao dug plaćen jamcu po osnovi regresnog zahtjeva.</w:t>
      </w:r>
    </w:p>
    <w:p w:rsidRDefault="005366CD" w:rsidP="005366CD" w:rsidR="005366CD">
      <w:pPr>
        <w:autoSpaceDE w:val="false"/>
        <w:autoSpaceDN w:val="false"/>
        <w:adjustRightInd w:val="false"/>
        <w:ind w:firstLine="708"/>
        <w:jc w:val="both"/>
      </w:pPr>
      <w:r>
        <w:t xml:space="preserve">  </w:t>
      </w:r>
    </w:p>
    <w:p w:rsidRDefault="005366CD" w:rsidP="005366CD" w:rsidR="005366CD">
      <w:pPr>
        <w:ind w:firstLine="708"/>
        <w:jc w:val="both"/>
      </w:pPr>
      <w:r w:rsidRPr="000D6E98">
        <w:t xml:space="preserve">Dužnik i Vjerovnici </w:t>
      </w:r>
      <w:r>
        <w:t>od red.br. 26. do 34.</w:t>
      </w:r>
      <w:r w:rsidRPr="000D6E98">
        <w:t xml:space="preserve"> suglasni su da Nagodba nema utjecaja na eventualna regresna potraživanja jamaca koja bi mogla nastati temeljem činjenica koje nastupe nakon sklapanja Nagodbe.</w:t>
      </w:r>
    </w:p>
    <w:p w:rsidRDefault="005366CD" w:rsidP="005366CD" w:rsidR="005366CD" w:rsidRPr="00291CBF">
      <w:pPr>
        <w:autoSpaceDE w:val="false"/>
        <w:autoSpaceDN w:val="false"/>
        <w:adjustRightInd w:val="false"/>
        <w:jc w:val="both"/>
      </w:pPr>
    </w:p>
    <w:p w:rsidRDefault="00070F82" w:rsidP="00070F82" w:rsidR="00070F82" w:rsidRPr="006F7C6C">
      <w:pPr>
        <w:autoSpaceDE w:val="false"/>
        <w:autoSpaceDN w:val="false"/>
        <w:adjustRightInd w:val="false"/>
        <w:jc w:val="both"/>
      </w:pPr>
      <w:r w:rsidRPr="006F7C6C">
        <w:t>II.</w:t>
      </w:r>
      <w:r w:rsidRPr="006F7C6C">
        <w:tab/>
        <w:t>Nagodbene stranke suglasno izjavljuju kako su ovom nagodbom po svim osnovama razriješile međusobne odnose u ovoj pravnoj stvari te da po svim tim osnovama više nemaju međusobnih tražbina.</w:t>
      </w:r>
    </w:p>
    <w:p w:rsidRDefault="00070F82" w:rsidP="00070F82" w:rsidR="00070F82" w:rsidRPr="006F7C6C">
      <w:pPr>
        <w:autoSpaceDE w:val="false"/>
        <w:autoSpaceDN w:val="false"/>
        <w:adjustRightInd w:val="false"/>
        <w:ind w:firstLine="708"/>
        <w:jc w:val="both"/>
      </w:pPr>
    </w:p>
    <w:p w:rsidRDefault="00070F82" w:rsidP="00070F82" w:rsidR="00070F82" w:rsidRPr="006F7C6C">
      <w:pPr>
        <w:autoSpaceDE w:val="false"/>
        <w:autoSpaceDN w:val="false"/>
        <w:adjustRightInd w:val="false"/>
        <w:jc w:val="both"/>
        <w:rPr>
          <w:color w:val="000000"/>
        </w:rPr>
      </w:pPr>
      <w:r w:rsidRPr="006F7C6C">
        <w:rPr>
          <w:color w:val="000000"/>
        </w:rPr>
        <w:t>III.</w:t>
      </w:r>
      <w:r w:rsidRPr="006F7C6C">
        <w:rPr>
          <w:color w:val="000000"/>
        </w:rPr>
        <w:tab/>
        <w:t xml:space="preserve">Nagodbene stranke suglasno utvrđuju da je ova nagodba sklopljena danom potpisa ovlaštenih osoba pred Trgovačkim sudom u Zagrebu. </w:t>
      </w:r>
    </w:p>
    <w:p w:rsidRDefault="00070F82" w:rsidP="00070F82" w:rsidR="00070F82" w:rsidRPr="006F7C6C">
      <w:pPr>
        <w:autoSpaceDE w:val="false"/>
        <w:autoSpaceDN w:val="false"/>
        <w:adjustRightInd w:val="false"/>
        <w:jc w:val="both"/>
        <w:rPr>
          <w:color w:val="000000"/>
        </w:rPr>
      </w:pPr>
    </w:p>
    <w:p w:rsidRDefault="00070F82" w:rsidP="00070F82" w:rsidR="00070F82" w:rsidRPr="006F7C6C">
      <w:pPr>
        <w:autoSpaceDE w:val="false"/>
        <w:autoSpaceDN w:val="false"/>
        <w:adjustRightInd w:val="false"/>
        <w:jc w:val="both"/>
        <w:rPr>
          <w:color w:val="000000"/>
        </w:rPr>
      </w:pPr>
      <w:r w:rsidRPr="006F7C6C">
        <w:rPr>
          <w:color w:val="000000"/>
        </w:rPr>
        <w:t>IV.</w:t>
      </w:r>
      <w:r w:rsidRPr="006F7C6C">
        <w:rPr>
          <w:color w:val="000000"/>
        </w:rPr>
        <w:tab/>
        <w:t>Ova nagodba ima snagu pravomoćne i ovršne sudske odluke.</w:t>
      </w:r>
    </w:p>
    <w:p w:rsidRDefault="00070F82" w:rsidP="00070F82" w:rsidR="00070F82" w:rsidRPr="006F7C6C">
      <w:pPr>
        <w:autoSpaceDE w:val="false"/>
        <w:autoSpaceDN w:val="false"/>
        <w:adjustRightInd w:val="false"/>
        <w:jc w:val="both"/>
        <w:rPr>
          <w:color w:val="000000"/>
        </w:rPr>
      </w:pPr>
    </w:p>
    <w:p w:rsidRDefault="00070F82" w:rsidP="00070F82" w:rsidR="00070F82" w:rsidRPr="006F7C6C">
      <w:pPr>
        <w:autoSpaceDE w:val="false"/>
        <w:autoSpaceDN w:val="false"/>
        <w:adjustRightInd w:val="false"/>
        <w:ind w:firstLine="708"/>
        <w:jc w:val="both"/>
        <w:rPr>
          <w:color w:val="000000"/>
        </w:rPr>
      </w:pPr>
      <w:r w:rsidRPr="006F7C6C">
        <w:rPr>
          <w:color w:val="000000"/>
        </w:rPr>
        <w:t xml:space="preserve">Neispunjenjem obveza dužnika prema vjerovnicima ove nagodbe, vjerovnik stječe  pravo da na temelju ove nagodbe ispunjenje obveze traži izravno putem Financijske agencije. </w:t>
      </w:r>
    </w:p>
    <w:p w:rsidRDefault="00070F82" w:rsidP="00070F82" w:rsidR="00070F82" w:rsidRPr="006F7C6C">
      <w:pPr>
        <w:autoSpaceDE w:val="false"/>
        <w:autoSpaceDN w:val="false"/>
        <w:adjustRightInd w:val="false"/>
        <w:rPr>
          <w:color w:val="000000"/>
        </w:rPr>
      </w:pPr>
    </w:p>
    <w:p w:rsidRDefault="00070F82" w:rsidP="00070F82" w:rsidR="00070F82" w:rsidRPr="00B12319">
      <w:pPr>
        <w:jc w:val="center"/>
      </w:pPr>
      <w:r w:rsidRPr="00B12319">
        <w:t>Obrazloženje</w:t>
      </w:r>
    </w:p>
    <w:p w:rsidRDefault="00070F82" w:rsidP="00070F82" w:rsidR="00070F82">
      <w:pPr>
        <w:jc w:val="center"/>
      </w:pPr>
    </w:p>
    <w:p w:rsidRDefault="00070F82" w:rsidP="00070F82" w:rsidR="00070F82" w:rsidRPr="00B12319">
      <w:pPr>
        <w:jc w:val="center"/>
      </w:pPr>
    </w:p>
    <w:p w:rsidRDefault="00070F82" w:rsidP="00070F82" w:rsidR="00070F82">
      <w:pPr>
        <w:jc w:val="both"/>
        <w:rPr>
          <w:bCs/>
        </w:rPr>
      </w:pPr>
      <w:r w:rsidRPr="00B12319">
        <w:tab/>
        <w:t>Dužnik je ovom sudu na temelju odredbe članka 66. stavak 1</w:t>
      </w:r>
      <w:r w:rsidRPr="00B12319">
        <w:rPr>
          <w:bCs/>
        </w:rPr>
        <w:t xml:space="preserve">. Zakona o financijskom poslovanju i predstečajnoj nagodbi (Narodne novine br. 108/12, 144/12, 81/13, 112/13 i 113/13 - dalje ZFPPN), podnio prijedlog za sklapanje predstečajne nagodbe. </w:t>
      </w:r>
    </w:p>
    <w:p w:rsidRDefault="00070F82" w:rsidP="00070F82" w:rsidR="00070F82" w:rsidRPr="00B12319">
      <w:pPr>
        <w:jc w:val="both"/>
        <w:rPr>
          <w:bCs/>
        </w:rPr>
      </w:pPr>
    </w:p>
    <w:p w:rsidRDefault="00070F82" w:rsidP="00070F82" w:rsidR="00070F82">
      <w:pPr>
        <w:jc w:val="both"/>
        <w:rPr>
          <w:bCs/>
        </w:rPr>
      </w:pPr>
      <w:r w:rsidRPr="00B12319">
        <w:rPr>
          <w:bCs/>
        </w:rPr>
        <w:tab/>
        <w:t>U postupku provedenim pred Nagodbenim vijećem Fine</w:t>
      </w:r>
      <w:r>
        <w:rPr>
          <w:bCs/>
        </w:rPr>
        <w:t xml:space="preserve"> Zagreb</w:t>
      </w:r>
      <w:r w:rsidRPr="00B12319">
        <w:rPr>
          <w:bCs/>
        </w:rPr>
        <w:t>, na ročištu za glasovanje, potrebna većina propisana člankom 63. ZFPPN, je odlučivala i zatim prihvatila</w:t>
      </w:r>
      <w:r>
        <w:rPr>
          <w:bCs/>
        </w:rPr>
        <w:t xml:space="preserve"> </w:t>
      </w:r>
      <w:r>
        <w:rPr>
          <w:bCs/>
        </w:rPr>
        <w:lastRenderedPageBreak/>
        <w:t>P</w:t>
      </w:r>
      <w:r w:rsidRPr="00B12319">
        <w:rPr>
          <w:bCs/>
        </w:rPr>
        <w:t xml:space="preserve">lan </w:t>
      </w:r>
      <w:r w:rsidR="005366CD">
        <w:rPr>
          <w:bCs/>
        </w:rPr>
        <w:t xml:space="preserve">(izmjenjeni) </w:t>
      </w:r>
      <w:r w:rsidRPr="00B12319">
        <w:rPr>
          <w:bCs/>
        </w:rPr>
        <w:t>financijskog restrukturiranja</w:t>
      </w:r>
      <w:r>
        <w:rPr>
          <w:bCs/>
        </w:rPr>
        <w:t xml:space="preserve"> dužnika, a koji je bio objavlje</w:t>
      </w:r>
      <w:r w:rsidR="00F57A61">
        <w:rPr>
          <w:bCs/>
        </w:rPr>
        <w:t xml:space="preserve">n na web stranicama Fine dana </w:t>
      </w:r>
      <w:r w:rsidR="005366CD">
        <w:rPr>
          <w:bCs/>
        </w:rPr>
        <w:t>28</w:t>
      </w:r>
      <w:r>
        <w:rPr>
          <w:bCs/>
        </w:rPr>
        <w:t>.</w:t>
      </w:r>
      <w:r w:rsidR="00F57A61">
        <w:rPr>
          <w:bCs/>
        </w:rPr>
        <w:t xml:space="preserve"> </w:t>
      </w:r>
      <w:r w:rsidR="005366CD">
        <w:rPr>
          <w:bCs/>
        </w:rPr>
        <w:t>rujna</w:t>
      </w:r>
      <w:r>
        <w:rPr>
          <w:bCs/>
        </w:rPr>
        <w:t xml:space="preserve"> 2015.</w:t>
      </w:r>
    </w:p>
    <w:p w:rsidRDefault="00070F82" w:rsidP="00070F82" w:rsidR="00070F82" w:rsidRPr="00B12319">
      <w:pPr>
        <w:jc w:val="both"/>
        <w:rPr>
          <w:bCs/>
        </w:rPr>
      </w:pPr>
    </w:p>
    <w:p w:rsidRDefault="00070F82" w:rsidP="00070F82" w:rsidR="00070F82">
      <w:pPr>
        <w:jc w:val="both"/>
        <w:rPr>
          <w:bCs/>
        </w:rPr>
      </w:pPr>
      <w:r w:rsidRPr="00B12319">
        <w:rPr>
          <w:bCs/>
        </w:rPr>
        <w:tab/>
        <w:t>Nakon što je sud utvrdio da su ispunjene kumulativno tražene zakonske pretpostavke za sklapanje predstečajne nagodbe propisane člankom 66. stavak 1., 3. i 4. ZFPP</w:t>
      </w:r>
      <w:r w:rsidR="004C46AF">
        <w:rPr>
          <w:bCs/>
        </w:rPr>
        <w:t>N,  Rješenjem ovog suda br. St</w:t>
      </w:r>
      <w:r w:rsidRPr="00B12319">
        <w:rPr>
          <w:bCs/>
        </w:rPr>
        <w:t>-</w:t>
      </w:r>
      <w:r w:rsidR="005366CD">
        <w:rPr>
          <w:bCs/>
        </w:rPr>
        <w:t>8372</w:t>
      </w:r>
      <w:r>
        <w:rPr>
          <w:bCs/>
        </w:rPr>
        <w:t>/15</w:t>
      </w:r>
      <w:r w:rsidRPr="00B12319">
        <w:rPr>
          <w:bCs/>
        </w:rPr>
        <w:t xml:space="preserve"> od</w:t>
      </w:r>
      <w:r w:rsidR="004C46AF">
        <w:rPr>
          <w:bCs/>
        </w:rPr>
        <w:t xml:space="preserve"> </w:t>
      </w:r>
      <w:r w:rsidR="005366CD">
        <w:rPr>
          <w:bCs/>
        </w:rPr>
        <w:t>17</w:t>
      </w:r>
      <w:r w:rsidR="004C46AF">
        <w:rPr>
          <w:bCs/>
        </w:rPr>
        <w:t xml:space="preserve">. </w:t>
      </w:r>
      <w:r w:rsidR="005366CD">
        <w:rPr>
          <w:bCs/>
        </w:rPr>
        <w:t>veljače</w:t>
      </w:r>
      <w:r w:rsidRPr="00B12319">
        <w:rPr>
          <w:bCs/>
        </w:rPr>
        <w:t xml:space="preserve"> </w:t>
      </w:r>
      <w:r w:rsidR="00F57A61">
        <w:rPr>
          <w:bCs/>
        </w:rPr>
        <w:t>2016</w:t>
      </w:r>
      <w:r w:rsidRPr="00B12319">
        <w:rPr>
          <w:bCs/>
        </w:rPr>
        <w:t>. određeno je ročište radi sklapanja predstečajne nagodbe sukladno članku 66. stavak 5. ZFPPN.</w:t>
      </w:r>
    </w:p>
    <w:p w:rsidRDefault="00070F82" w:rsidP="00070F82" w:rsidR="00070F82" w:rsidRPr="00B12319">
      <w:pPr>
        <w:jc w:val="both"/>
        <w:rPr>
          <w:bCs/>
        </w:rPr>
      </w:pPr>
    </w:p>
    <w:p w:rsidRDefault="00070F82" w:rsidP="00070F82" w:rsidR="00070F82">
      <w:pPr>
        <w:jc w:val="both"/>
        <w:rPr>
          <w:bCs/>
        </w:rPr>
      </w:pPr>
      <w:r w:rsidRPr="00B12319">
        <w:rPr>
          <w:bCs/>
        </w:rPr>
        <w:tab/>
        <w:t xml:space="preserve">Oglas o ročištu radi sklapanja predstečajne nagodbe objavljen je isticanjem na </w:t>
      </w:r>
      <w:r>
        <w:rPr>
          <w:bCs/>
        </w:rPr>
        <w:t>e-</w:t>
      </w:r>
      <w:r w:rsidRPr="00B12319">
        <w:rPr>
          <w:bCs/>
        </w:rPr>
        <w:t xml:space="preserve">oglasnoj ploči suda dana </w:t>
      </w:r>
      <w:r w:rsidR="005366CD">
        <w:rPr>
          <w:bCs/>
        </w:rPr>
        <w:t>18</w:t>
      </w:r>
      <w:r>
        <w:rPr>
          <w:bCs/>
        </w:rPr>
        <w:t xml:space="preserve">. </w:t>
      </w:r>
      <w:r w:rsidR="005366CD">
        <w:rPr>
          <w:bCs/>
        </w:rPr>
        <w:t>veljače</w:t>
      </w:r>
      <w:r w:rsidRPr="00B12319">
        <w:rPr>
          <w:bCs/>
        </w:rPr>
        <w:t xml:space="preserve"> 201</w:t>
      </w:r>
      <w:r w:rsidR="00F57A61">
        <w:rPr>
          <w:bCs/>
        </w:rPr>
        <w:t>6</w:t>
      </w:r>
      <w:r w:rsidRPr="00B12319">
        <w:rPr>
          <w:bCs/>
        </w:rPr>
        <w:t xml:space="preserve">., te objavom na web-stranicama Fine dana </w:t>
      </w:r>
      <w:r w:rsidR="005366CD">
        <w:rPr>
          <w:bCs/>
        </w:rPr>
        <w:t>25</w:t>
      </w:r>
      <w:r>
        <w:rPr>
          <w:bCs/>
        </w:rPr>
        <w:t xml:space="preserve">. </w:t>
      </w:r>
      <w:r w:rsidR="005366CD">
        <w:rPr>
          <w:bCs/>
        </w:rPr>
        <w:t>veljače</w:t>
      </w:r>
      <w:r w:rsidRPr="00B12319">
        <w:rPr>
          <w:bCs/>
        </w:rPr>
        <w:t xml:space="preserve"> 201</w:t>
      </w:r>
      <w:r w:rsidR="00F57A61">
        <w:rPr>
          <w:bCs/>
        </w:rPr>
        <w:t>6</w:t>
      </w:r>
      <w:r w:rsidRPr="00B12319">
        <w:rPr>
          <w:bCs/>
        </w:rPr>
        <w:t>., sukladno članku 66. stavak 8. ZFPPN, a čime se smatra da su na ročište radi sklapanja predstečajne nagodbe uredno pozvani dužnik i svi vjerovnici predstečajne nagodbe sukladno članku 66. stavak 7. ZFPPN.</w:t>
      </w:r>
    </w:p>
    <w:p w:rsidRDefault="00070F82" w:rsidP="00070F82" w:rsidR="00070F82" w:rsidRPr="00B12319">
      <w:pPr>
        <w:jc w:val="both"/>
        <w:rPr>
          <w:bCs/>
        </w:rPr>
      </w:pPr>
    </w:p>
    <w:p w:rsidRDefault="00070F82" w:rsidP="00070F82" w:rsidR="00070F82">
      <w:pPr>
        <w:jc w:val="both"/>
        <w:rPr>
          <w:bCs/>
        </w:rPr>
      </w:pPr>
      <w:r w:rsidRPr="00B12319">
        <w:rPr>
          <w:bCs/>
        </w:rPr>
        <w:tab/>
        <w:t xml:space="preserve">Na određenom i održanom ročištu dana </w:t>
      </w:r>
      <w:r w:rsidR="005366CD">
        <w:rPr>
          <w:bCs/>
        </w:rPr>
        <w:t>23</w:t>
      </w:r>
      <w:r>
        <w:rPr>
          <w:bCs/>
        </w:rPr>
        <w:t xml:space="preserve">. </w:t>
      </w:r>
      <w:r w:rsidR="00F57A61">
        <w:rPr>
          <w:bCs/>
        </w:rPr>
        <w:t>ožujka 2016</w:t>
      </w:r>
      <w:r>
        <w:rPr>
          <w:bCs/>
        </w:rPr>
        <w:t xml:space="preserve">., </w:t>
      </w:r>
      <w:r w:rsidRPr="00B12319">
        <w:rPr>
          <w:bCs/>
        </w:rPr>
        <w:t>dali su</w:t>
      </w:r>
      <w:r>
        <w:rPr>
          <w:bCs/>
        </w:rPr>
        <w:t xml:space="preserve"> svoj pristanak</w:t>
      </w:r>
      <w:r w:rsidRPr="00B12319">
        <w:rPr>
          <w:bCs/>
        </w:rPr>
        <w:t xml:space="preserve"> dužnik i vjerovnici čije tražbine čine potrebnu većinu, odnosno vjerovnici čije tražbine prelaze polovinu vrijednosti utvrđenih tražbina za svaku grupu vjerovnika, odnosno vjerovnici čije tražbine prelaze 2/3 vrijednosti svih utvrđenih tražbina, a kako je to opisanu u članku 63. stavak 2. ZFPPN. </w:t>
      </w:r>
      <w:r>
        <w:rPr>
          <w:bCs/>
        </w:rPr>
        <w:t xml:space="preserve"> </w:t>
      </w:r>
    </w:p>
    <w:p w:rsidRDefault="00070F82" w:rsidP="00070F82" w:rsidR="00070F82" w:rsidRPr="00B12319">
      <w:pPr>
        <w:jc w:val="both"/>
        <w:rPr>
          <w:bCs/>
        </w:rPr>
      </w:pPr>
    </w:p>
    <w:p w:rsidRDefault="00070F82" w:rsidP="00070F82" w:rsidR="00070F82">
      <w:pPr>
        <w:jc w:val="both"/>
        <w:rPr>
          <w:bCs/>
        </w:rPr>
      </w:pPr>
      <w:r w:rsidRPr="00B12319">
        <w:rPr>
          <w:bCs/>
        </w:rPr>
        <w:tab/>
        <w:t>Slijedom iznesenog proizlazi da, odnosno utvrđeno je da su za predloženi Plan</w:t>
      </w:r>
      <w:r>
        <w:rPr>
          <w:bCs/>
        </w:rPr>
        <w:t xml:space="preserve"> </w:t>
      </w:r>
      <w:r w:rsidR="003B06D5">
        <w:rPr>
          <w:bCs/>
        </w:rPr>
        <w:t>(izm</w:t>
      </w:r>
      <w:r w:rsidR="00C64CFF">
        <w:rPr>
          <w:bCs/>
        </w:rPr>
        <w:t>i</w:t>
      </w:r>
      <w:r w:rsidR="003B06D5">
        <w:rPr>
          <w:bCs/>
        </w:rPr>
        <w:t xml:space="preserve">jenjeni) </w:t>
      </w:r>
      <w:r w:rsidRPr="00B12319">
        <w:rPr>
          <w:bCs/>
        </w:rPr>
        <w:t xml:space="preserve">financijskog restrukturiranja svoj pristanak dali dužnik, te vjerovnici čije tražbine čine potrebnu većinu iz članka 63. ZFPPN, da je sadržaj predložene nagodbe u skladu s Općim pravilima o sudskoj nagodbi, te da je njezin sadržaj u bitnim sastojcima odgovarajući prihvaćenom Planu financijskog restrukturiranja dužnika, konkretno da su svoj pristanak dali vjerovnici čije utvrđene tražbine prelaze 2/3 vrijednosti svih utvrđenih tražbina, a čije tražbine </w:t>
      </w:r>
      <w:r w:rsidR="005366CD">
        <w:rPr>
          <w:bCs/>
        </w:rPr>
        <w:t xml:space="preserve">s pravom glasa </w:t>
      </w:r>
      <w:r w:rsidRPr="00B12319">
        <w:rPr>
          <w:bCs/>
        </w:rPr>
        <w:t xml:space="preserve">iznose </w:t>
      </w:r>
      <w:r w:rsidR="005366CD">
        <w:rPr>
          <w:bCs/>
        </w:rPr>
        <w:t>59.</w:t>
      </w:r>
      <w:r w:rsidR="003B06D5">
        <w:rPr>
          <w:bCs/>
        </w:rPr>
        <w:t>444</w:t>
      </w:r>
      <w:r w:rsidR="005366CD">
        <w:rPr>
          <w:bCs/>
        </w:rPr>
        <w:t>.</w:t>
      </w:r>
      <w:r w:rsidR="003B06D5">
        <w:rPr>
          <w:bCs/>
        </w:rPr>
        <w:t>414,25</w:t>
      </w:r>
      <w:r w:rsidRPr="00B12319">
        <w:rPr>
          <w:bCs/>
        </w:rPr>
        <w:t xml:space="preserve"> kn (ukupno utvrđene tražbine iznose </w:t>
      </w:r>
      <w:r w:rsidR="005366CD">
        <w:rPr>
          <w:bCs/>
        </w:rPr>
        <w:t>72.895.823,43</w:t>
      </w:r>
      <w:r w:rsidRPr="00B12319">
        <w:rPr>
          <w:bCs/>
        </w:rPr>
        <w:t xml:space="preserve"> kn</w:t>
      </w:r>
      <w:r w:rsidR="003B06D5">
        <w:rPr>
          <w:bCs/>
        </w:rPr>
        <w:t>, a ukupno utvrđene tražbine s prvom glasa iznose 65.064.228,88 kn</w:t>
      </w:r>
      <w:r w:rsidRPr="00B12319">
        <w:rPr>
          <w:bCs/>
        </w:rPr>
        <w:t xml:space="preserve">). Iz navedenog proizlazi da su za predstečajnu nagodbu glasovali nazočni vjerovnici s utvrđenim tražbinama u iznosu od </w:t>
      </w:r>
      <w:r w:rsidR="003B06D5">
        <w:rPr>
          <w:bCs/>
        </w:rPr>
        <w:t>91,36</w:t>
      </w:r>
      <w:r w:rsidRPr="00B12319">
        <w:rPr>
          <w:bCs/>
        </w:rPr>
        <w:t xml:space="preserve"> % u odnosu na vjerovnike s ukupno utvrđenim tražbinama, a što predstavlja potrebne 2/3 vrijednosti svih ukupno utvrđenih tražbina, pa je i odlučeno kao u izreci ovog rješenja na temelju odredbe članka 66. stavak 9. ZFPPN. </w:t>
      </w:r>
    </w:p>
    <w:p w:rsidRDefault="00070F82" w:rsidP="00070F82" w:rsidR="00070F82" w:rsidRPr="00B12319">
      <w:pPr>
        <w:jc w:val="both"/>
        <w:rPr>
          <w:bCs/>
        </w:rPr>
      </w:pPr>
    </w:p>
    <w:p w:rsidRDefault="00070F82" w:rsidP="00070F82" w:rsidR="00070F82" w:rsidRPr="00B12319">
      <w:pPr>
        <w:jc w:val="both"/>
        <w:rPr>
          <w:bCs/>
        </w:rPr>
      </w:pPr>
      <w:r w:rsidRPr="00B12319">
        <w:rPr>
          <w:bCs/>
        </w:rPr>
        <w:tab/>
        <w:t xml:space="preserve">Ovo rješenje dostavit će se Financijskog agenciji, a koja će ga sukladno članku 66. stavak 12. ZFPPN objaviti na svojim web stranicama. </w:t>
      </w:r>
    </w:p>
    <w:p w:rsidRDefault="00070F82" w:rsidP="00070F82" w:rsidR="00070F82">
      <w:pPr>
        <w:jc w:val="center"/>
      </w:pPr>
    </w:p>
    <w:p w:rsidRDefault="00070F82" w:rsidP="00070F82" w:rsidR="00070F82" w:rsidRPr="00B12319">
      <w:pPr>
        <w:jc w:val="center"/>
      </w:pPr>
    </w:p>
    <w:p w:rsidRDefault="00070F82" w:rsidP="00070F82" w:rsidR="00070F82" w:rsidRPr="00B12319">
      <w:pPr>
        <w:jc w:val="center"/>
      </w:pPr>
      <w:r w:rsidRPr="00B12319">
        <w:t xml:space="preserve">U  Zagrebu </w:t>
      </w:r>
      <w:r w:rsidR="007C21B6">
        <w:t>29</w:t>
      </w:r>
      <w:r>
        <w:t xml:space="preserve">. </w:t>
      </w:r>
      <w:r w:rsidR="007C21B6">
        <w:t>ožujka 2016</w:t>
      </w:r>
      <w:r>
        <w:t>.</w:t>
      </w:r>
    </w:p>
    <w:p w:rsidRDefault="00070F82" w:rsidP="00070F82" w:rsidR="00070F82" w:rsidRPr="00B12319">
      <w:r w:rsidRPr="00B12319">
        <w:tab/>
      </w:r>
      <w:r w:rsidRPr="00B12319">
        <w:tab/>
      </w:r>
      <w:r w:rsidRPr="00B12319">
        <w:tab/>
      </w:r>
      <w:r w:rsidRPr="00B12319">
        <w:tab/>
      </w:r>
      <w:r w:rsidRPr="00B12319">
        <w:tab/>
      </w:r>
      <w:r w:rsidRPr="00B12319">
        <w:tab/>
        <w:t xml:space="preserve">   </w:t>
      </w:r>
    </w:p>
    <w:p w:rsidRDefault="00070F82" w:rsidP="00070F82" w:rsidR="00070F82" w:rsidRPr="00B12319">
      <w:pPr>
        <w:ind w:left="5664"/>
      </w:pPr>
      <w:r w:rsidRPr="00B12319">
        <w:t xml:space="preserve">        S U D A C:</w:t>
      </w:r>
    </w:p>
    <w:p w:rsidRDefault="00070F82" w:rsidP="00070F82" w:rsidR="00070F82" w:rsidRPr="00B12319"/>
    <w:p w:rsidRDefault="00070F82" w:rsidP="00070F82" w:rsidR="00070F82" w:rsidRPr="00FA7FBB">
      <w:r>
        <w:tab/>
      </w:r>
      <w:r>
        <w:tab/>
      </w:r>
      <w:r>
        <w:tab/>
      </w:r>
      <w:r>
        <w:tab/>
      </w:r>
      <w:r>
        <w:tab/>
      </w:r>
      <w:r>
        <w:tab/>
      </w:r>
      <w:r>
        <w:tab/>
      </w:r>
      <w:r>
        <w:tab/>
        <w:t xml:space="preserve"> LUCIJA BUTIGAN</w:t>
      </w:r>
    </w:p>
    <w:p w:rsidRDefault="00070F82" w:rsidP="00070F82" w:rsidR="00070F82" w:rsidRPr="00B12319">
      <w:pPr>
        <w:rPr>
          <w:u w:val="single"/>
        </w:rPr>
      </w:pPr>
    </w:p>
    <w:p w:rsidRDefault="00070F82" w:rsidP="00070F82" w:rsidR="00070F82" w:rsidRPr="002546BC">
      <w:r w:rsidRPr="002546BC">
        <w:t>UPUTA O PRAVNOM LIJEKU:</w:t>
      </w:r>
    </w:p>
    <w:p w:rsidRDefault="00070F82" w:rsidP="00070F82" w:rsidR="00070F82" w:rsidRPr="00B12319">
      <w:pPr>
        <w:jc w:val="both"/>
      </w:pPr>
      <w:r w:rsidRPr="00B12319">
        <w:t>Protiv ovog rješenja dopuštena je žalba u roku od 8 dana od dana primitka pisanog otpravka rješenja. Žalba se podnosi Visokom trgovačkom sudu RH putem ovog suda u dovoljnom broju primjeraka za sud i stranke.</w:t>
      </w:r>
    </w:p>
    <w:p w:rsidRDefault="00070F82" w:rsidP="00070F82" w:rsidR="00070F82" w:rsidRPr="00B12319">
      <w:pPr>
        <w:jc w:val="both"/>
      </w:pPr>
    </w:p>
    <w:p w:rsidRDefault="00070F82" w:rsidP="00070F82" w:rsidR="00070F82" w:rsidRPr="00B12319">
      <w:pPr>
        <w:jc w:val="both"/>
      </w:pPr>
    </w:p>
    <w:p w:rsidRDefault="00561A39" w:rsidP="00070F82" w:rsidR="00561A39"/>
    <w:p w:rsidRDefault="00E01639" w:rsidP="00070F82" w:rsidR="00E01639">
      <w:r w:rsidRPr="008E6857">
        <w:tab/>
      </w:r>
      <w:r w:rsidRPr="008E6857">
        <w:tab/>
      </w:r>
      <w:r w:rsidRPr="008E6857">
        <w:tab/>
      </w:r>
      <w:r w:rsidRPr="008E6857">
        <w:tab/>
      </w:r>
      <w:r w:rsidRPr="008E6857">
        <w:tab/>
      </w:r>
      <w:r w:rsidRPr="008E6857">
        <w:tab/>
        <w:t xml:space="preserve">   </w:t>
      </w:r>
    </w:p>
    <w:p w:rsidRDefault="00E01639" w:rsidP="00E01639" w:rsidR="00E01639" w:rsidRPr="008E6857"/>
    <w:p w:rsidRDefault="001B02E4" w:rsidP="001B02E4" w:rsidR="001B02E4" w:rsidRPr="00EB73AB">
      <w:pPr>
        <w:jc w:val="center"/>
      </w:pPr>
      <w:r w:rsidRPr="00EB73AB">
        <w:t>Obrazloženje</w:t>
      </w:r>
    </w:p>
    <w:p w:rsidRDefault="009A7828" w:rsidP="009A7828" w:rsidR="009A7828"/>
    <w:p w:rsidRDefault="001B02E4" w:rsidP="001B02E4" w:rsidR="001B02E4">
      <w:pPr>
        <w:ind w:firstLine="708"/>
        <w:jc w:val="both"/>
      </w:pPr>
      <w:r>
        <w:t xml:space="preserve">Rješenjem ovog suda br. St-8372/15 od 29. ožujka 2016., odobrena je sklopljena predstečajna nagodba između dužnika </w:t>
      </w:r>
      <w:r w:rsidR="00C1012F">
        <w:t xml:space="preserve">CROATIADOM </w:t>
      </w:r>
      <w:r>
        <w:t xml:space="preserve">d.o.o., Zagreb, Savska 58,  OIB:26307992611  </w:t>
      </w:r>
      <w:r w:rsidRPr="007C6AC4">
        <w:t>i vjerovnika predstečajne nagodbe čije su tražbine</w:t>
      </w:r>
      <w:r>
        <w:t xml:space="preserve"> utvrđene.</w:t>
      </w:r>
    </w:p>
    <w:p w:rsidRDefault="001B02E4" w:rsidP="00C1012F" w:rsidR="00C1012F" w:rsidRPr="007C6AC4">
      <w:pPr>
        <w:jc w:val="both"/>
      </w:pPr>
      <w:r>
        <w:tab/>
        <w:t>Naknadnim uvidom u prethodno citirano rješenje</w:t>
      </w:r>
      <w:r w:rsidR="00EE3954">
        <w:t>,</w:t>
      </w:r>
      <w:r w:rsidR="00C1012F">
        <w:t xml:space="preserve"> sud je utvrdio da je prilikom  pisanja istog, došlo do pogreške i to na stranici 3., točka 6., u odnosu na vjerovnika predstečajne nagodbe Grad Zagreb. To iz razloga, jer je u</w:t>
      </w:r>
      <w:r>
        <w:t xml:space="preserve"> Nacrt</w:t>
      </w:r>
      <w:r w:rsidR="00C1012F">
        <w:t>u</w:t>
      </w:r>
      <w:r>
        <w:t xml:space="preserve"> pred</w:t>
      </w:r>
      <w:r w:rsidR="00C1012F">
        <w:t>stečajne nagodbe, kao i u Izmijenjenom p</w:t>
      </w:r>
      <w:r>
        <w:t>lan</w:t>
      </w:r>
      <w:r w:rsidR="00C1012F">
        <w:t>u</w:t>
      </w:r>
      <w:r>
        <w:t xml:space="preserve"> financijskog i operativnog restrukturiranja dužnika za razdoblje od 2015. do 2019., od 23. rujna 2015., a koji dokumenti su bili prethodno objavljeni na web stranicama Fine, te o čijem sadržaju su vjerovnici </w:t>
      </w:r>
      <w:r w:rsidR="00C1012F">
        <w:t>glasovali na ročištu za glasovanje pred Finom Zagreb, dana 20. studenog 2015., te je zatim i doneseno Rješenje kojim je utvrđeno da su za Izm</w:t>
      </w:r>
      <w:r w:rsidR="00C64CFF">
        <w:t>i</w:t>
      </w:r>
      <w:r w:rsidR="00C1012F">
        <w:t>jenjeni plan  financijskog i operativnog restrukturiranja</w:t>
      </w:r>
      <w:r w:rsidR="00C64CFF">
        <w:t xml:space="preserve"> </w:t>
      </w:r>
      <w:r w:rsidR="00C1012F">
        <w:t>dužnika glasovali vjerovnici čije tražbine prelaze 2/3 vrijednosti svih utvrđenih tražbina, utvrđeno da je, vjerovniku Grad Zagreb utvrđena tražbina u iznosu od 1.320.351,50 kn, da iznos isplate po Nagodbi iznosi 528.140,60 kn, da iznos otpusta duga iznosi 792.210,90 kn, te da iznos mjesečne rate iznosi 8.802,34 kn. Prethodno navedeno utvrđenje proizlazi iz Nacrta predstečajne nagodbe, točki 3. tijela javne uprave i trgovačka društva u većinskom vlasništvu RH, tablica br. 2, te zatim u Izmijenjenom planu financijskog i operativnog restrukturiranja dužnika</w:t>
      </w:r>
      <w:r w:rsidR="00EE5430">
        <w:t>, stranica 13., točka 5.1.2. – Plan restrukt</w:t>
      </w:r>
      <w:r w:rsidR="00C64CFF">
        <w:t>u</w:t>
      </w:r>
      <w:r w:rsidR="00EE5430">
        <w:t>riranja obveza prema tijelima javne uprave i trgovačkim društvima u većinskom državnom vlasništvu, gdje je među ostalim i navedeno i to da mjere smanjenja duga obuhvaćaju otpus duga za 60%.</w:t>
      </w:r>
    </w:p>
    <w:p w:rsidRDefault="00871780" w:rsidP="00871780" w:rsidR="00871780">
      <w:pPr>
        <w:numPr>
          <w:ilvl w:val="12"/>
          <w:numId w:val="0"/>
        </w:numPr>
        <w:ind w:firstLine="720"/>
        <w:jc w:val="both"/>
      </w:pPr>
      <w:r>
        <w:t>Kako se radi o očitoj pogrešci prilikom ispisivanja brojeva, to je sud na temelju čl. 347. a u svezi s člankom 342. Zakona o parničnom postupku (Narodne novine 53/91., 91/92., 112/99., 88/01., 117/03., 88/05., 2/07., 84/08., 96/08., 123/08., 57/11., 148/11., 25/13) i čl. 10 Steča</w:t>
      </w:r>
      <w:r w:rsidR="00EE3954">
        <w:t xml:space="preserve">jnog zakona (Nar.nov. 71/15) </w:t>
      </w:r>
      <w:r>
        <w:t>ovo rješenje</w:t>
      </w:r>
      <w:r w:rsidR="00EE3954">
        <w:t xml:space="preserve"> donio</w:t>
      </w:r>
      <w:r>
        <w:t>.</w:t>
      </w:r>
    </w:p>
    <w:p w:rsidRDefault="001B02E4" w:rsidP="001B02E4" w:rsidR="001B02E4" w:rsidRPr="007C6AC4">
      <w:pPr>
        <w:jc w:val="both"/>
      </w:pPr>
    </w:p>
    <w:p w:rsidRDefault="00871780" w:rsidP="00871780" w:rsidR="00871780" w:rsidRPr="00B12319">
      <w:pPr>
        <w:ind w:firstLine="708"/>
        <w:jc w:val="both"/>
        <w:rPr>
          <w:bCs/>
        </w:rPr>
      </w:pPr>
      <w:r w:rsidRPr="00B12319">
        <w:rPr>
          <w:bCs/>
        </w:rPr>
        <w:t xml:space="preserve">Ovo rješenje dostavit će se Financijskog agenciji, a koja će ga sukladno članku 66. stavak 12. ZFPPN objaviti na svojim web stranicama. </w:t>
      </w:r>
    </w:p>
    <w:p w:rsidRDefault="00871780" w:rsidP="00871780" w:rsidR="00871780">
      <w:pPr>
        <w:jc w:val="center"/>
      </w:pPr>
    </w:p>
    <w:p w:rsidRDefault="00871780" w:rsidP="00871780" w:rsidR="00871780" w:rsidRPr="00B12319">
      <w:pPr>
        <w:jc w:val="center"/>
      </w:pPr>
    </w:p>
    <w:p w:rsidRDefault="00871780" w:rsidP="00871780" w:rsidR="00871780" w:rsidRPr="00B12319">
      <w:pPr>
        <w:jc w:val="center"/>
      </w:pPr>
      <w:r w:rsidRPr="00B12319">
        <w:t xml:space="preserve">U  Zagrebu </w:t>
      </w:r>
      <w:r>
        <w:t>18. travnja 2016.</w:t>
      </w:r>
    </w:p>
    <w:p w:rsidRDefault="00871780" w:rsidP="00871780" w:rsidR="00871780" w:rsidRPr="00B12319">
      <w:r w:rsidRPr="00B12319">
        <w:tab/>
      </w:r>
      <w:r w:rsidRPr="00B12319">
        <w:tab/>
      </w:r>
      <w:r w:rsidRPr="00B12319">
        <w:tab/>
      </w:r>
      <w:r w:rsidRPr="00B12319">
        <w:tab/>
      </w:r>
      <w:r w:rsidRPr="00B12319">
        <w:tab/>
      </w:r>
      <w:r w:rsidRPr="00B12319">
        <w:tab/>
        <w:t xml:space="preserve">   </w:t>
      </w:r>
    </w:p>
    <w:p w:rsidRDefault="00871780" w:rsidP="00871780" w:rsidR="00871780" w:rsidRPr="00B12319">
      <w:pPr>
        <w:ind w:left="5664"/>
      </w:pPr>
      <w:r w:rsidRPr="00B12319">
        <w:t xml:space="preserve">       </w:t>
      </w:r>
      <w:r w:rsidR="006472C3">
        <w:t xml:space="preserve">      </w:t>
      </w:r>
      <w:r w:rsidRPr="00B12319">
        <w:t xml:space="preserve"> S U D A C:</w:t>
      </w:r>
    </w:p>
    <w:p w:rsidRDefault="00871780" w:rsidP="00871780" w:rsidR="00871780" w:rsidRPr="00B12319"/>
    <w:p w:rsidRDefault="00871780" w:rsidP="00871780" w:rsidR="00871780" w:rsidRPr="00FA7FBB">
      <w:r>
        <w:tab/>
      </w:r>
      <w:r>
        <w:tab/>
      </w:r>
      <w:r>
        <w:tab/>
      </w:r>
      <w:r>
        <w:tab/>
      </w:r>
      <w:r>
        <w:tab/>
      </w:r>
      <w:r>
        <w:tab/>
      </w:r>
      <w:r>
        <w:tab/>
      </w:r>
      <w:r>
        <w:tab/>
      </w:r>
      <w:r w:rsidR="006472C3">
        <w:t xml:space="preserve">     </w:t>
      </w:r>
      <w:bookmarkStart w:name="_GoBack" w:id="0"/>
      <w:bookmarkEnd w:id="0"/>
      <w:r>
        <w:t xml:space="preserve"> LUCIJA BUTIGAN</w:t>
      </w:r>
      <w:r w:rsidR="006472C3">
        <w:t>, v.r.</w:t>
      </w:r>
    </w:p>
    <w:p w:rsidRDefault="00871780" w:rsidP="00871780" w:rsidR="00871780" w:rsidRPr="00B12319">
      <w:pPr>
        <w:rPr>
          <w:u w:val="single"/>
        </w:rPr>
      </w:pPr>
    </w:p>
    <w:p w:rsidRDefault="00871780" w:rsidP="00871780" w:rsidR="00871780" w:rsidRPr="002546BC">
      <w:r w:rsidRPr="002546BC">
        <w:t>UPUTA O PRAVNOM LIJEKU:</w:t>
      </w:r>
    </w:p>
    <w:p w:rsidRDefault="00871780" w:rsidP="00871780" w:rsidR="00871780" w:rsidRPr="00B12319">
      <w:pPr>
        <w:jc w:val="both"/>
      </w:pPr>
      <w:r w:rsidRPr="00B12319">
        <w:t>Protiv ovog rješenja dopuštena je žalba u roku od 8 dana od dana primitka pisanog otpravka rješenja. Žalba se podnosi Visokom trgovačkom sudu RH putem ovog suda u dovoljnom broju primjeraka za sud i stranke.</w:t>
      </w:r>
    </w:p>
    <w:p w:rsidRDefault="006472C3" w:rsidP="0009191F" w:rsidR="006472C3" w:rsidRPr="006866B6">
      <w:pPr>
        <w:ind w:firstLine="708" w:left="4332"/>
      </w:pPr>
      <w:r w:rsidRPr="006866B6">
        <w:t>Za točnost otpravka-ovlašteni službenik:</w:t>
      </w:r>
    </w:p>
    <w:p w:rsidRDefault="006472C3" w:rsidR="006472C3" w:rsidRPr="006866B6">
      <w:r w:rsidRPr="006866B6">
        <w:t xml:space="preserve">  </w:t>
      </w:r>
      <w:r w:rsidRPr="006866B6">
        <w:tab/>
      </w:r>
      <w:r w:rsidRPr="006866B6">
        <w:tab/>
      </w:r>
      <w:r w:rsidRPr="006866B6">
        <w:tab/>
      </w:r>
      <w:r w:rsidRPr="006866B6">
        <w:tab/>
      </w:r>
      <w:r w:rsidRPr="006866B6">
        <w:tab/>
        <w:t xml:space="preserve">    </w:t>
      </w:r>
      <w:r>
        <w:tab/>
      </w:r>
      <w:r>
        <w:tab/>
      </w:r>
      <w:r>
        <w:tab/>
        <w:t xml:space="preserve">     </w:t>
      </w:r>
      <w:r w:rsidRPr="006866B6">
        <w:t xml:space="preserve"> (Valentina Kranjčić)</w:t>
      </w:r>
    </w:p>
    <w:p w:rsidRDefault="00871780" w:rsidP="00871780" w:rsidR="00871780" w:rsidRPr="00B12319">
      <w:pPr>
        <w:jc w:val="both"/>
      </w:pPr>
    </w:p>
    <w:p w:rsidRDefault="004120BD" w:rsidP="00871780" w:rsidR="00871780" w:rsidRPr="006472C3">
      <w:pPr>
        <w:jc w:val="both"/>
        <w:rPr>
          <w:color w:val="FFFFFF"/>
        </w:rPr>
      </w:pPr>
      <w:r w:rsidRPr="006472C3">
        <w:rPr>
          <w:color w:val="FFFFFF"/>
        </w:rPr>
        <w:t>DNA:</w:t>
      </w:r>
    </w:p>
    <w:p w:rsidRDefault="004120BD" w:rsidP="00871780" w:rsidR="004120BD" w:rsidRPr="006472C3">
      <w:pPr>
        <w:jc w:val="both"/>
        <w:rPr>
          <w:color w:val="FFFFFF"/>
        </w:rPr>
      </w:pPr>
      <w:r w:rsidRPr="006472C3">
        <w:rPr>
          <w:color w:val="FFFFFF"/>
        </w:rPr>
        <w:t>e-oglasna ploča 8 dana</w:t>
      </w:r>
    </w:p>
    <w:p w:rsidRDefault="004120BD" w:rsidP="00871780" w:rsidR="004120BD" w:rsidRPr="006472C3">
      <w:pPr>
        <w:jc w:val="both"/>
        <w:rPr>
          <w:color w:val="FFFFFF"/>
        </w:rPr>
      </w:pPr>
      <w:r w:rsidRPr="006472C3">
        <w:rPr>
          <w:color w:val="FFFFFF"/>
        </w:rPr>
        <w:t>Fina Zagreb</w:t>
      </w:r>
    </w:p>
    <w:p w:rsidRDefault="004120BD" w:rsidP="00871780" w:rsidR="004120BD" w:rsidRPr="006472C3">
      <w:pPr>
        <w:jc w:val="both"/>
        <w:rPr>
          <w:color w:val="FFFFFF"/>
        </w:rPr>
      </w:pPr>
      <w:r w:rsidRPr="006472C3">
        <w:rPr>
          <w:color w:val="FFFFFF"/>
        </w:rPr>
        <w:t>sudski reg. po pravomoćnosti</w:t>
      </w:r>
    </w:p>
    <w:p w:rsidRDefault="00E01953" w:rsidR="00E01953" w:rsidRPr="007C6AC4"/>
    <w:sectPr w:rsidSect="005366CD" w:rsidR="00E01953" w:rsidRPr="007C6AC4">
      <w:headerReference w:type="even" r:id="rId10"/>
      <w:headerReference w:type="defaul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2FE6" w:rsidR="00A52FE6">
      <w:r>
        <w:separator/>
      </w:r>
    </w:p>
  </w:endnote>
  <w:endnote w:id="0" w:type="continuationSeparator">
    <w:p w:rsidRDefault="00A52FE6" w:rsidR="00A52F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ndara">
    <w:panose1 w:val="020E0502030303020204"/>
    <w:charset w:val="EE"/>
    <w:family w:val="swiss"/>
    <w:pitch w:val="variable"/>
    <w:sig w:csb1="00000000" w:csb0="0000019F" w:usb3="00000000" w:usb2="00000000" w:usb1="4000A44B" w:usb0="A00002E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2FE6" w:rsidR="00A52FE6">
      <w:r>
        <w:separator/>
      </w:r>
    </w:p>
  </w:footnote>
  <w:footnote w:id="0" w:type="continuationSeparator">
    <w:p w:rsidRDefault="00A52FE6" w:rsidR="00A52F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06C" w:rsidP="002F2A19" w:rsidR="004870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706C" w:rsidR="004870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06C" w:rsidP="002F2A19" w:rsidR="004870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72C3">
      <w:rPr>
        <w:rStyle w:val="Brojstranice"/>
        <w:noProof/>
      </w:rPr>
      <w:t>9</w:t>
    </w:r>
    <w:r>
      <w:rPr>
        <w:rStyle w:val="Brojstranice"/>
      </w:rPr>
      <w:fldChar w:fldCharType="end"/>
    </w:r>
  </w:p>
  <w:p w:rsidRDefault="004C46AF" w:rsidP="007E6978" w:rsidR="0048706C" w:rsidRPr="00DB66BA">
    <w:pPr>
      <w:pStyle w:val="Zaglavlje"/>
      <w:jc w:val="right"/>
    </w:pPr>
    <w:r>
      <w:t>20  St</w:t>
    </w:r>
    <w:r w:rsidR="0048706C" w:rsidRPr="00DB66BA">
      <w:t>-</w:t>
    </w:r>
    <w:r w:rsidR="005366CD">
      <w:t>8372</w:t>
    </w:r>
    <w:r w:rsidR="00070F82">
      <w:t>/15</w:t>
    </w:r>
    <w:r w:rsidR="00A43631">
      <w:t>-</w:t>
    </w:r>
  </w:p>
  <w:p w:rsidRDefault="0048706C" w:rsidP="007E6978" w:rsidR="0048706C"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1C837FCA"/>
    <w:multiLevelType w:val="hybridMultilevel"/>
    <w:tmpl w:val="345C136C"/>
    <w:lvl w:tplc="271E0566"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
    <w:nsid w:val="20953C6E"/>
    <w:multiLevelType w:val="hybridMultilevel"/>
    <w:tmpl w:val="61E273BC"/>
    <w:lvl w:tplc="97089BB8" w:ilvl="0">
      <w:numFmt w:val="bullet"/>
      <w:lvlText w:val="-"/>
      <w:lvlJc w:val="left"/>
      <w:pPr>
        <w:ind w:hanging="360" w:left="720"/>
      </w:pPr>
      <w:rPr>
        <w:rFonts w:eastAsiaTheme="minorHAnsi" w:cs="Arial"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3A767AA6"/>
    <w:multiLevelType w:val="hybridMultilevel"/>
    <w:tmpl w:val="0FB4BB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9CD0D63"/>
    <w:multiLevelType w:val="hybridMultilevel"/>
    <w:tmpl w:val="6D1A06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4"/>
  </w:num>
  <w:num w:numId="2">
    <w:abstractNumId w:val="0"/>
  </w:num>
  <w:num w:numId="3">
    <w:abstractNumId w:val="5"/>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3"/>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70F82"/>
    <w:rsid w:val="00093FFD"/>
    <w:rsid w:val="000A58A5"/>
    <w:rsid w:val="000B1AEE"/>
    <w:rsid w:val="000C0DC7"/>
    <w:rsid w:val="000D4B7E"/>
    <w:rsid w:val="000E200B"/>
    <w:rsid w:val="000E32AE"/>
    <w:rsid w:val="0010798E"/>
    <w:rsid w:val="001455A4"/>
    <w:rsid w:val="00154540"/>
    <w:rsid w:val="00157E41"/>
    <w:rsid w:val="00171938"/>
    <w:rsid w:val="00180739"/>
    <w:rsid w:val="001B02E4"/>
    <w:rsid w:val="001B7C99"/>
    <w:rsid w:val="001E280A"/>
    <w:rsid w:val="001F3538"/>
    <w:rsid w:val="001F5360"/>
    <w:rsid w:val="00200509"/>
    <w:rsid w:val="00205DAD"/>
    <w:rsid w:val="002104E9"/>
    <w:rsid w:val="00212B6D"/>
    <w:rsid w:val="00220A57"/>
    <w:rsid w:val="0022375B"/>
    <w:rsid w:val="00233F52"/>
    <w:rsid w:val="00237C42"/>
    <w:rsid w:val="00242BF3"/>
    <w:rsid w:val="00244A3F"/>
    <w:rsid w:val="00245102"/>
    <w:rsid w:val="00253248"/>
    <w:rsid w:val="0025441F"/>
    <w:rsid w:val="002558D3"/>
    <w:rsid w:val="002A12CC"/>
    <w:rsid w:val="002A44D3"/>
    <w:rsid w:val="002B2E3C"/>
    <w:rsid w:val="002C349E"/>
    <w:rsid w:val="002D0A57"/>
    <w:rsid w:val="002D2DCD"/>
    <w:rsid w:val="002D61BB"/>
    <w:rsid w:val="002E501D"/>
    <w:rsid w:val="002F2A18"/>
    <w:rsid w:val="002F2A19"/>
    <w:rsid w:val="003002DC"/>
    <w:rsid w:val="003014C5"/>
    <w:rsid w:val="00306B8C"/>
    <w:rsid w:val="003137CE"/>
    <w:rsid w:val="0031554C"/>
    <w:rsid w:val="00325721"/>
    <w:rsid w:val="00340586"/>
    <w:rsid w:val="0037763C"/>
    <w:rsid w:val="0038221B"/>
    <w:rsid w:val="0038673A"/>
    <w:rsid w:val="003A6009"/>
    <w:rsid w:val="003B06D5"/>
    <w:rsid w:val="003C5395"/>
    <w:rsid w:val="003C611C"/>
    <w:rsid w:val="003E74BF"/>
    <w:rsid w:val="003F462E"/>
    <w:rsid w:val="004120BD"/>
    <w:rsid w:val="00412375"/>
    <w:rsid w:val="00454952"/>
    <w:rsid w:val="0047668D"/>
    <w:rsid w:val="00481B26"/>
    <w:rsid w:val="00484F62"/>
    <w:rsid w:val="0048706C"/>
    <w:rsid w:val="004B0D0A"/>
    <w:rsid w:val="004B0FD5"/>
    <w:rsid w:val="004B33CF"/>
    <w:rsid w:val="004B5C74"/>
    <w:rsid w:val="004C0388"/>
    <w:rsid w:val="004C1393"/>
    <w:rsid w:val="004C22F2"/>
    <w:rsid w:val="004C46AF"/>
    <w:rsid w:val="004C7461"/>
    <w:rsid w:val="004D641C"/>
    <w:rsid w:val="004D7BFC"/>
    <w:rsid w:val="00513886"/>
    <w:rsid w:val="005267F2"/>
    <w:rsid w:val="00535B53"/>
    <w:rsid w:val="005366CD"/>
    <w:rsid w:val="00552F62"/>
    <w:rsid w:val="00556CF6"/>
    <w:rsid w:val="00561A39"/>
    <w:rsid w:val="005716B3"/>
    <w:rsid w:val="00581A18"/>
    <w:rsid w:val="005A7501"/>
    <w:rsid w:val="005E13C6"/>
    <w:rsid w:val="005E39B8"/>
    <w:rsid w:val="005F2050"/>
    <w:rsid w:val="00602209"/>
    <w:rsid w:val="00602F57"/>
    <w:rsid w:val="00622AE8"/>
    <w:rsid w:val="00632AD5"/>
    <w:rsid w:val="006368E6"/>
    <w:rsid w:val="006377E2"/>
    <w:rsid w:val="0064092A"/>
    <w:rsid w:val="0064323D"/>
    <w:rsid w:val="00644F5A"/>
    <w:rsid w:val="006472C3"/>
    <w:rsid w:val="00651B25"/>
    <w:rsid w:val="006637D6"/>
    <w:rsid w:val="00666D20"/>
    <w:rsid w:val="00680867"/>
    <w:rsid w:val="006829DB"/>
    <w:rsid w:val="00684BD3"/>
    <w:rsid w:val="00697794"/>
    <w:rsid w:val="006B055B"/>
    <w:rsid w:val="006B55C2"/>
    <w:rsid w:val="006D3DD4"/>
    <w:rsid w:val="00700CA7"/>
    <w:rsid w:val="00704AE2"/>
    <w:rsid w:val="00716992"/>
    <w:rsid w:val="00721192"/>
    <w:rsid w:val="00725962"/>
    <w:rsid w:val="007457C0"/>
    <w:rsid w:val="00752928"/>
    <w:rsid w:val="007535F2"/>
    <w:rsid w:val="0077554D"/>
    <w:rsid w:val="0078305A"/>
    <w:rsid w:val="00783298"/>
    <w:rsid w:val="0079123E"/>
    <w:rsid w:val="007A6379"/>
    <w:rsid w:val="007B7C9B"/>
    <w:rsid w:val="007C21B6"/>
    <w:rsid w:val="007C6AC4"/>
    <w:rsid w:val="007D211A"/>
    <w:rsid w:val="007E6978"/>
    <w:rsid w:val="007F2207"/>
    <w:rsid w:val="008303E6"/>
    <w:rsid w:val="00871780"/>
    <w:rsid w:val="00874415"/>
    <w:rsid w:val="00892C86"/>
    <w:rsid w:val="00893CD3"/>
    <w:rsid w:val="00896643"/>
    <w:rsid w:val="008B559E"/>
    <w:rsid w:val="008B55DE"/>
    <w:rsid w:val="008B5B0B"/>
    <w:rsid w:val="008C07B9"/>
    <w:rsid w:val="008C7A64"/>
    <w:rsid w:val="008E6857"/>
    <w:rsid w:val="008F1073"/>
    <w:rsid w:val="00900AD1"/>
    <w:rsid w:val="009017F7"/>
    <w:rsid w:val="009023DB"/>
    <w:rsid w:val="00916877"/>
    <w:rsid w:val="00920A62"/>
    <w:rsid w:val="0093632F"/>
    <w:rsid w:val="00941B53"/>
    <w:rsid w:val="0094202C"/>
    <w:rsid w:val="0099003B"/>
    <w:rsid w:val="0099305D"/>
    <w:rsid w:val="009934F5"/>
    <w:rsid w:val="009A7828"/>
    <w:rsid w:val="009B68B7"/>
    <w:rsid w:val="009E4DD2"/>
    <w:rsid w:val="009E5EC7"/>
    <w:rsid w:val="009F43CF"/>
    <w:rsid w:val="00A0599A"/>
    <w:rsid w:val="00A276F6"/>
    <w:rsid w:val="00A43631"/>
    <w:rsid w:val="00A4371D"/>
    <w:rsid w:val="00A51583"/>
    <w:rsid w:val="00A52FE6"/>
    <w:rsid w:val="00A615C2"/>
    <w:rsid w:val="00A66194"/>
    <w:rsid w:val="00A7775C"/>
    <w:rsid w:val="00A80FE8"/>
    <w:rsid w:val="00A82886"/>
    <w:rsid w:val="00A85943"/>
    <w:rsid w:val="00AB63BA"/>
    <w:rsid w:val="00AD4785"/>
    <w:rsid w:val="00AE7BD4"/>
    <w:rsid w:val="00B00F8F"/>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C1012F"/>
    <w:rsid w:val="00C168EC"/>
    <w:rsid w:val="00C17E85"/>
    <w:rsid w:val="00C53BCA"/>
    <w:rsid w:val="00C64CFF"/>
    <w:rsid w:val="00C677CE"/>
    <w:rsid w:val="00C71241"/>
    <w:rsid w:val="00C93741"/>
    <w:rsid w:val="00C9694A"/>
    <w:rsid w:val="00CC05B0"/>
    <w:rsid w:val="00CC0DDF"/>
    <w:rsid w:val="00CD2D5E"/>
    <w:rsid w:val="00CE6185"/>
    <w:rsid w:val="00D01FF9"/>
    <w:rsid w:val="00D0540B"/>
    <w:rsid w:val="00D31067"/>
    <w:rsid w:val="00D3694B"/>
    <w:rsid w:val="00D370B4"/>
    <w:rsid w:val="00D4049A"/>
    <w:rsid w:val="00D4431A"/>
    <w:rsid w:val="00D508F9"/>
    <w:rsid w:val="00D531B5"/>
    <w:rsid w:val="00D616C8"/>
    <w:rsid w:val="00D63135"/>
    <w:rsid w:val="00DA09AC"/>
    <w:rsid w:val="00DB66BA"/>
    <w:rsid w:val="00DB7D0D"/>
    <w:rsid w:val="00DC0415"/>
    <w:rsid w:val="00DC1807"/>
    <w:rsid w:val="00DE4A40"/>
    <w:rsid w:val="00E01639"/>
    <w:rsid w:val="00E01953"/>
    <w:rsid w:val="00E371B1"/>
    <w:rsid w:val="00E40B2E"/>
    <w:rsid w:val="00E66430"/>
    <w:rsid w:val="00E75460"/>
    <w:rsid w:val="00E91E37"/>
    <w:rsid w:val="00E94719"/>
    <w:rsid w:val="00EA0491"/>
    <w:rsid w:val="00EA3113"/>
    <w:rsid w:val="00EA7565"/>
    <w:rsid w:val="00EB01AE"/>
    <w:rsid w:val="00EC49EE"/>
    <w:rsid w:val="00EC6CBA"/>
    <w:rsid w:val="00ED64A2"/>
    <w:rsid w:val="00EE3954"/>
    <w:rsid w:val="00EE5430"/>
    <w:rsid w:val="00EE7874"/>
    <w:rsid w:val="00F070A5"/>
    <w:rsid w:val="00F12CCE"/>
    <w:rsid w:val="00F12F85"/>
    <w:rsid w:val="00F20EC5"/>
    <w:rsid w:val="00F333E3"/>
    <w:rsid w:val="00F3419A"/>
    <w:rsid w:val="00F369C4"/>
    <w:rsid w:val="00F42934"/>
    <w:rsid w:val="00F51DB4"/>
    <w:rsid w:val="00F548DF"/>
    <w:rsid w:val="00F5584F"/>
    <w:rsid w:val="00F56463"/>
    <w:rsid w:val="00F57A61"/>
    <w:rsid w:val="00F631F4"/>
    <w:rsid w:val="00F81BDE"/>
    <w:rsid w:val="00F95288"/>
    <w:rsid w:val="00F96FB6"/>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name="caption"/>
    <w:lsdException w:uiPriority="99" w:name="annotation reference"/>
    <w:lsdException w:qFormat="true" w:name="Title"/>
    <w:lsdException w:uiPriority="99" w:name="Body Text"/>
    <w:lsdException w:qFormat="true" w:name="Subtitle"/>
    <w:lsdException w:uiPriority="99" w:name="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8E6857"/>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true" w:styleId="t-9-8" w:type="paragraph">
    <w:name w:val="t-9-8"/>
    <w:basedOn w:val="Normal"/>
    <w:uiPriority w:val="99"/>
    <w:rsid w:val="008E6857"/>
    <w:pPr>
      <w:spacing w:afterAutospacing="true" w:after="100" w:beforeAutospacing="true" w:before="100"/>
    </w:pPr>
  </w:style>
  <w:style w:customStyle="true" w:styleId="Odlomakpopisa1" w:type="paragraph">
    <w:name w:val="Odlomak popisa1"/>
    <w:basedOn w:val="Normal"/>
    <w:qFormat/>
    <w:rsid w:val="008E6857"/>
    <w:pPr>
      <w:ind w:left="720"/>
    </w:pPr>
    <w:rPr>
      <w:sz w:val="20"/>
      <w:szCs w:val="20"/>
      <w:lang w:eastAsia="en-US" w:val="en-AU"/>
    </w:rPr>
  </w:style>
  <w:style w:customStyle="true" w:styleId="Bodytext" w:type="character">
    <w:name w:val="Body text_"/>
    <w:basedOn w:val="Zadanifontodlomka"/>
    <w:rsid w:val="008E6857"/>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8E6857"/>
    <w:rPr>
      <w:rFonts w:eastAsia="Arial" w:hAnsi="Arial" w:ascii="Arial"/>
      <w:b/>
      <w:bCs/>
      <w:shd w:fill="FFFFFF" w:color="auto" w:val="clear"/>
      <w:lang w:bidi="ar-SA"/>
    </w:rPr>
  </w:style>
  <w:style w:customStyle="true" w:styleId="BodytextBold" w:type="character">
    <w:name w:val="Body text + Bold"/>
    <w:basedOn w:val="Bodytext"/>
    <w:rsid w:val="008E6857"/>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8E6857"/>
    <w:pPr>
      <w:widowControl w:val="false"/>
      <w:shd w:fill="FFFFFF" w:color="auto" w:val="clear"/>
      <w:spacing w:lineRule="exact" w:line="466"/>
      <w:jc w:val="both"/>
      <w:outlineLvl w:val="2"/>
    </w:pPr>
    <w:rPr>
      <w:rFonts w:eastAsia="Arial" w:hAnsi="Arial" w:ascii="Arial"/>
      <w:b/>
      <w:bCs/>
      <w:sz w:val="20"/>
      <w:szCs w:val="20"/>
      <w:shd w:fill="FFFFFF" w:color="auto" w:val="clear"/>
    </w:rPr>
  </w:style>
  <w:style w:customStyle="true" w:styleId="Heading2" w:type="character">
    <w:name w:val="Heading #2_"/>
    <w:basedOn w:val="Zadanifontodlomka"/>
    <w:link w:val="Heading20"/>
    <w:rsid w:val="008E6857"/>
    <w:rPr>
      <w:rFonts w:eastAsia="Arial" w:hAnsi="Arial" w:ascii="Arial"/>
      <w:b/>
      <w:bCs/>
      <w:shd w:fill="FFFFFF" w:color="auto" w:val="clear"/>
      <w:lang w:bidi="ar-SA"/>
    </w:rPr>
  </w:style>
  <w:style w:customStyle="true" w:styleId="Heading20" w:type="paragraph">
    <w:name w:val="Heading #2"/>
    <w:basedOn w:val="Normal"/>
    <w:link w:val="Heading2"/>
    <w:rsid w:val="008E6857"/>
    <w:pPr>
      <w:widowControl w:val="false"/>
      <w:shd w:fill="FFFFFF" w:color="auto" w:val="clear"/>
      <w:spacing w:lineRule="exact" w:line="461"/>
      <w:outlineLvl w:val="1"/>
    </w:pPr>
    <w:rPr>
      <w:rFonts w:eastAsia="Arial" w:hAnsi="Arial" w:ascii="Arial"/>
      <w:b/>
      <w:bCs/>
      <w:sz w:val="20"/>
      <w:szCs w:val="20"/>
      <w:shd w:fill="FFFFFF" w:color="auto" w:val="clear"/>
    </w:rPr>
  </w:style>
  <w:style w:styleId="Tijeloteksta" w:type="paragraph">
    <w:name w:val="Body Text"/>
    <w:basedOn w:val="Normal"/>
    <w:link w:val="TijelotekstaChar"/>
    <w:uiPriority w:val="99"/>
    <w:rsid w:val="008E6857"/>
    <w:pPr>
      <w:overflowPunct w:val="false"/>
      <w:autoSpaceDE w:val="false"/>
      <w:autoSpaceDN w:val="false"/>
      <w:adjustRightInd w:val="false"/>
      <w:jc w:val="both"/>
      <w:textAlignment w:val="baseline"/>
    </w:pPr>
    <w:rPr>
      <w:rFonts w:hAnsi="Arial" w:ascii="Arial"/>
      <w:sz w:val="22"/>
      <w:szCs w:val="20"/>
    </w:rPr>
  </w:style>
  <w:style w:customStyle="true" w:styleId="Naslov2Char" w:type="character">
    <w:name w:val="Naslov 2 Char"/>
    <w:link w:val="Naslov2"/>
    <w:rsid w:val="008E6857"/>
    <w:rPr>
      <w:rFonts w:cs="Arial" w:eastAsia="MS Mincho"/>
      <w:b/>
      <w:bCs/>
      <w:iCs/>
      <w:color w:val="548DD4"/>
      <w:sz w:val="26"/>
      <w:szCs w:val="22"/>
      <w:lang w:bidi="ar-SA" w:eastAsia="en-US" w:val="hr-HR"/>
    </w:rPr>
  </w:style>
  <w:style w:customStyle="true" w:styleId="Naslov3Char" w:type="character">
    <w:name w:val="Naslov 3 Char"/>
    <w:link w:val="Naslov3"/>
    <w:rsid w:val="008E6857"/>
    <w:rPr>
      <w:rFonts w:cs="Arial"/>
      <w:bCs/>
      <w:color w:val="548DD4"/>
      <w:sz w:val="24"/>
      <w:szCs w:val="26"/>
      <w:lang w:bidi="ar-SA" w:eastAsia="el-GR" w:val="hr-HR"/>
    </w:rPr>
  </w:style>
  <w:style w:customStyle="true"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true" w:styleId="Bezproreda10" w:type="paragraph">
    <w:name w:val="Bez proreda1"/>
    <w:uiPriority w:val="99"/>
    <w:qFormat/>
    <w:rsid w:val="003E74BF"/>
    <w:rPr>
      <w:rFonts w:cs="Calibri" w:eastAsia="Calibri" w:hAnsi="Calibri" w:ascii="Calibri"/>
      <w:sz w:val="22"/>
      <w:szCs w:val="22"/>
      <w:lang w:eastAsia="en-US"/>
    </w:rPr>
  </w:style>
  <w:style w:customStyle="true" w:styleId="Odlomakpopisa10" w:type="paragraph">
    <w:name w:val="Odlomak popisa1"/>
    <w:basedOn w:val="Normal"/>
    <w:uiPriority w:val="99"/>
    <w:qFormat/>
    <w:rsid w:val="003E74BF"/>
    <w:pPr>
      <w:ind w:left="720"/>
    </w:pPr>
    <w:rPr>
      <w:sz w:val="20"/>
      <w:szCs w:val="20"/>
      <w:lang w:eastAsia="en-US" w:val="en-AU"/>
    </w:rPr>
  </w:style>
  <w:style w:customStyle="true" w:styleId="Tijeloteksta10" w:type="character">
    <w:name w:val="Tijelo teksta1"/>
    <w:basedOn w:val="Bodytext"/>
    <w:rsid w:val="003E74BF"/>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styleId="Referencakomentara" w:type="character">
    <w:name w:val="annotation reference"/>
    <w:basedOn w:val="Zadanifontodlomka"/>
    <w:uiPriority w:val="99"/>
    <w:rsid w:val="003E74BF"/>
    <w:rPr>
      <w:rFonts w:cs="Times New Roman"/>
      <w:sz w:val="16"/>
      <w:szCs w:val="16"/>
    </w:rPr>
  </w:style>
  <w:style w:styleId="Tekstkomentara" w:type="paragraph">
    <w:name w:val="annotation text"/>
    <w:basedOn w:val="Normal"/>
    <w:link w:val="TekstkomentaraChar"/>
    <w:uiPriority w:val="99"/>
    <w:rsid w:val="003E74BF"/>
    <w:pPr>
      <w:autoSpaceDE w:val="false"/>
      <w:autoSpaceDN w:val="false"/>
      <w:adjustRightInd w:val="false"/>
    </w:pPr>
    <w:rPr>
      <w:rFonts w:eastAsiaTheme="minorEastAsia"/>
      <w:sz w:val="20"/>
      <w:szCs w:val="20"/>
    </w:rPr>
  </w:style>
  <w:style w:customStyle="true" w:styleId="TekstkomentaraChar" w:type="character">
    <w:name w:val="Tekst komentara Char"/>
    <w:basedOn w:val="Zadanifontodlomka"/>
    <w:link w:val="Tekstkomentara"/>
    <w:uiPriority w:val="99"/>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true" w:styleId="PredmetkomentaraChar" w:type="character">
    <w:name w:val="Predmet komentara Char"/>
    <w:basedOn w:val="TekstkomentaraChar"/>
    <w:link w:val="Predmetkomentara"/>
    <w:uiPriority w:val="99"/>
    <w:rsid w:val="003E74BF"/>
    <w:rPr>
      <w:rFonts w:eastAsiaTheme="minorEastAsia"/>
      <w:b/>
    </w:rPr>
  </w:style>
  <w:style w:customStyle="true" w:styleId="TekstbaloniaChar" w:type="character">
    <w:name w:val="Tekst balončića Char"/>
    <w:basedOn w:val="Zadanifontodlomka"/>
    <w:link w:val="Tekstbalonia"/>
    <w:uiPriority w:val="99"/>
    <w:rsid w:val="003E74BF"/>
    <w:rPr>
      <w:rFonts w:cs="Tahoma" w:hAnsi="Tahoma" w:ascii="Tahoma"/>
      <w:sz w:val="16"/>
      <w:szCs w:val="16"/>
    </w:rPr>
  </w:style>
  <w:style w:customStyle="true" w:styleId="ZaglavljeChar" w:type="character">
    <w:name w:val="Zaglavlje Char"/>
    <w:basedOn w:val="Zadanifontodlomka"/>
    <w:link w:val="Zaglavlje"/>
    <w:uiPriority w:val="99"/>
    <w:rsid w:val="003E74BF"/>
    <w:rPr>
      <w:sz w:val="24"/>
      <w:szCs w:val="24"/>
    </w:rPr>
  </w:style>
  <w:style w:customStyle="true"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3E74BF"/>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3E74BF"/>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3E74BF"/>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TijelotekstaChar" w:type="character">
    <w:name w:val="Tijelo teksta Char"/>
    <w:basedOn w:val="Zadanifontodlomka"/>
    <w:link w:val="Tijeloteksta"/>
    <w:uiPriority w:val="99"/>
    <w:rsid w:val="003E74BF"/>
    <w:rPr>
      <w:rFonts w:hAnsi="Arial" w:ascii="Arial"/>
      <w:sz w:val="22"/>
    </w:rPr>
  </w:style>
  <w:style w:customStyle="true" w:styleId="DeltaViewInsertion" w:type="character">
    <w:name w:val="DeltaView Insertion"/>
    <w:uiPriority w:val="99"/>
    <w:rsid w:val="003E74BF"/>
    <w:rPr>
      <w:color w:val="0000FF"/>
      <w:u w:val="double"/>
    </w:rPr>
  </w:style>
  <w:style w:customStyle="true" w:styleId="DeltaViewDeletion" w:type="character">
    <w:name w:val="DeltaView Deletion"/>
    <w:uiPriority w:val="99"/>
    <w:rsid w:val="003E74BF"/>
    <w:rPr>
      <w:strike/>
      <w:color w:val="FF0000"/>
    </w:rPr>
  </w:style>
  <w:style w:customStyle="true" w:styleId="DeltaViewMoveSource" w:type="character">
    <w:name w:val="DeltaView Move Source"/>
    <w:uiPriority w:val="99"/>
    <w:rsid w:val="003E74BF"/>
    <w:rPr>
      <w:strike/>
      <w:color w:val="00C000"/>
    </w:rPr>
  </w:style>
  <w:style w:customStyle="true" w:styleId="DeltaViewMoveDestination" w:type="character">
    <w:name w:val="DeltaView Move Destination"/>
    <w:uiPriority w:val="99"/>
    <w:rsid w:val="003E74BF"/>
    <w:rPr>
      <w:color w:val="00C000"/>
      <w:u w:val="double"/>
    </w:rPr>
  </w:style>
  <w:style w:customStyle="true" w:styleId="DeltaViewChangeNumber" w:type="character">
    <w:name w:val="DeltaView Change Number"/>
    <w:uiPriority w:val="99"/>
    <w:rsid w:val="003E74BF"/>
    <w:rPr>
      <w:color w:val="000000"/>
      <w:vertAlign w:val="superscript"/>
    </w:rPr>
  </w:style>
  <w:style w:customStyle="true"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3E74BF"/>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3E74BF"/>
    <w:rPr>
      <w:color w:val="000000"/>
    </w:rPr>
  </w:style>
  <w:style w:customStyle="true" w:styleId="DeltaViewMovedDeletion" w:type="character">
    <w:name w:val="DeltaView Moved Deletion"/>
    <w:uiPriority w:val="99"/>
    <w:rsid w:val="003E74BF"/>
    <w:rPr>
      <w:strike/>
      <w:color w:val="C08080"/>
    </w:rPr>
  </w:style>
  <w:style w:customStyle="true" w:styleId="DeltaViewComment" w:type="character">
    <w:name w:val="DeltaView Comment"/>
    <w:basedOn w:val="Zadanifontodlomka"/>
    <w:uiPriority w:val="99"/>
    <w:rsid w:val="003E74BF"/>
    <w:rPr>
      <w:color w:val="000000"/>
    </w:rPr>
  </w:style>
  <w:style w:customStyle="true" w:styleId="DeltaViewStyleChangeText" w:type="character">
    <w:name w:val="DeltaView Style Change Text"/>
    <w:uiPriority w:val="99"/>
    <w:rsid w:val="003E74BF"/>
    <w:rPr>
      <w:color w:val="000000"/>
      <w:u w:val="double"/>
    </w:rPr>
  </w:style>
  <w:style w:customStyle="true" w:styleId="DeltaViewStyleChangeLabel" w:type="character">
    <w:name w:val="DeltaView Style Change Label"/>
    <w:uiPriority w:val="99"/>
    <w:rsid w:val="003E74BF"/>
    <w:rPr>
      <w:color w:val="000000"/>
    </w:rPr>
  </w:style>
  <w:style w:customStyle="true" w:styleId="DeltaViewInsertedComment" w:type="character">
    <w:name w:val="DeltaView Inserted Comment"/>
    <w:basedOn w:val="DeltaViewComment"/>
    <w:uiPriority w:val="99"/>
    <w:rsid w:val="003E74BF"/>
    <w:rPr>
      <w:color w:val="0000FF"/>
      <w:u w:val="double"/>
    </w:rPr>
  </w:style>
  <w:style w:customStyle="true" w:styleId="DeltaViewDeletedComment" w:type="character">
    <w:name w:val="DeltaView Deleted Comment"/>
    <w:basedOn w:val="DeltaViewComment"/>
    <w:uiPriority w:val="99"/>
    <w:rsid w:val="003E74BF"/>
    <w:rPr>
      <w:strike/>
      <w:color w:val="FF0000"/>
    </w:rPr>
  </w:style>
  <w:style w:customStyle="true" w:styleId="OdlomakpopisaChar" w:type="character">
    <w:name w:val="Odlomak popisa Char"/>
    <w:link w:val="Odlomakpopisa"/>
    <w:uiPriority w:val="99"/>
    <w:locked/>
    <w:rsid w:val="00070F82"/>
    <w:rPr>
      <w:sz w:val="24"/>
      <w:szCs w:val="24"/>
    </w:rPr>
  </w:style>
  <w:style w:customStyle="true" w:styleId="ctitle" w:type="character">
    <w:name w:val="c_title"/>
    <w:basedOn w:val="Zadanifontodlomka"/>
    <w:rsid w:val="00070F82"/>
  </w:style>
  <w:style w:styleId="Tekstrezerviranogmjesta" w:type="character">
    <w:name w:val="Placeholder Text"/>
    <w:basedOn w:val="Zadanifontodlomka"/>
    <w:uiPriority w:val="99"/>
    <w:semiHidden/>
    <w:rsid w:val="00C64CFF"/>
    <w:rPr>
      <w:color w:val="808080"/>
      <w:bdr w:space="0" w:sz="0" w:color="auto" w:val="none"/>
      <w:shd w:fill="CCFFFF" w:color="auto" w:val="clear"/>
    </w:rPr>
  </w:style>
  <w:style w:customStyle="true" w:styleId="eSPISCCParagraphDefaultFont" w:type="character">
    <w:name w:val="eSPIS_CC_Paragraph Default Font"/>
    <w:basedOn w:val="Zadanifontodlomka"/>
    <w:rsid w:val="00C64CF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64CFF"/>
    <w:rPr>
      <w:noProof/>
      <w:bdr w:space="0" w:sz="0" w:color="auto" w:val="none"/>
      <w:shd w:fill="FFFFCC" w:color="auto" w:val="clear"/>
      <w:lang w:val="hr-HR"/>
    </w:rPr>
  </w:style>
  <w:style w:customStyle="true" w:styleId="PozadinaSvijetloCrvena" w:type="character">
    <w:name w:val="Pozadina_SvijetloCrvena"/>
    <w:basedOn w:val="eSPISCCParagraphDefaultFont"/>
    <w:rsid w:val="00C64CF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64CF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nhideWhenUsed="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8E6857"/>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1" w:styleId="t-9-8" w:type="paragraph">
    <w:name w:val="t-9-8"/>
    <w:basedOn w:val="Normal"/>
    <w:uiPriority w:val="99"/>
    <w:rsid w:val="008E6857"/>
    <w:pPr>
      <w:spacing w:after="100" w:afterAutospacing="1" w:before="100" w:beforeAutospacing="1"/>
    </w:pPr>
  </w:style>
  <w:style w:customStyle="1" w:styleId="Odlomakpopisa1" w:type="paragraph">
    <w:name w:val="Odlomak popisa1"/>
    <w:basedOn w:val="Normal"/>
    <w:qFormat/>
    <w:rsid w:val="008E6857"/>
    <w:pPr>
      <w:ind w:left="720"/>
    </w:pPr>
    <w:rPr>
      <w:sz w:val="20"/>
      <w:szCs w:val="20"/>
      <w:lang w:eastAsia="en-US" w:val="en-AU"/>
    </w:rPr>
  </w:style>
  <w:style w:customStyle="1" w:styleId="Bodytext" w:type="character">
    <w:name w:val="Body text_"/>
    <w:basedOn w:val="Zadanifontodlomka"/>
    <w:rsid w:val="008E6857"/>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8E6857"/>
    <w:rPr>
      <w:rFonts w:ascii="Arial" w:eastAsia="Arial" w:hAnsi="Arial"/>
      <w:b/>
      <w:bCs/>
      <w:shd w:color="auto" w:fill="FFFFFF" w:val="clear"/>
      <w:lang w:bidi="ar-SA"/>
    </w:rPr>
  </w:style>
  <w:style w:customStyle="1" w:styleId="BodytextBold" w:type="character">
    <w:name w:val="Body text + Bold"/>
    <w:basedOn w:val="Bodytext"/>
    <w:rsid w:val="008E6857"/>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8E6857"/>
    <w:pPr>
      <w:widowControl w:val="0"/>
      <w:shd w:color="auto" w:fill="FFFFFF" w:val="clear"/>
      <w:spacing w:line="466" w:lineRule="exact"/>
      <w:jc w:val="both"/>
      <w:outlineLvl w:val="2"/>
    </w:pPr>
    <w:rPr>
      <w:rFonts w:ascii="Arial" w:eastAsia="Arial" w:hAnsi="Arial"/>
      <w:b/>
      <w:bCs/>
      <w:sz w:val="20"/>
      <w:szCs w:val="20"/>
      <w:shd w:color="auto" w:fill="FFFFFF" w:val="clear"/>
    </w:rPr>
  </w:style>
  <w:style w:customStyle="1" w:styleId="Heading2" w:type="character">
    <w:name w:val="Heading #2_"/>
    <w:basedOn w:val="Zadanifontodlomka"/>
    <w:link w:val="Heading20"/>
    <w:rsid w:val="008E6857"/>
    <w:rPr>
      <w:rFonts w:ascii="Arial" w:eastAsia="Arial" w:hAnsi="Arial"/>
      <w:b/>
      <w:bCs/>
      <w:shd w:color="auto" w:fill="FFFFFF" w:val="clear"/>
      <w:lang w:bidi="ar-SA"/>
    </w:rPr>
  </w:style>
  <w:style w:customStyle="1" w:styleId="Heading20" w:type="paragraph">
    <w:name w:val="Heading #2"/>
    <w:basedOn w:val="Normal"/>
    <w:link w:val="Heading2"/>
    <w:rsid w:val="008E6857"/>
    <w:pPr>
      <w:widowControl w:val="0"/>
      <w:shd w:color="auto" w:fill="FFFFFF" w:val="clear"/>
      <w:spacing w:line="461" w:lineRule="exact"/>
      <w:outlineLvl w:val="1"/>
    </w:pPr>
    <w:rPr>
      <w:rFonts w:ascii="Arial" w:eastAsia="Arial" w:hAnsi="Arial"/>
      <w:b/>
      <w:bCs/>
      <w:sz w:val="20"/>
      <w:szCs w:val="20"/>
      <w:shd w:color="auto" w:fill="FFFFFF" w:val="clear"/>
    </w:rPr>
  </w:style>
  <w:style w:styleId="Tijeloteksta" w:type="paragraph">
    <w:name w:val="Body Text"/>
    <w:basedOn w:val="Normal"/>
    <w:link w:val="TijelotekstaChar"/>
    <w:uiPriority w:val="99"/>
    <w:rsid w:val="008E6857"/>
    <w:pPr>
      <w:overflowPunct w:val="0"/>
      <w:autoSpaceDE w:val="0"/>
      <w:autoSpaceDN w:val="0"/>
      <w:adjustRightInd w:val="0"/>
      <w:jc w:val="both"/>
      <w:textAlignment w:val="baseline"/>
    </w:pPr>
    <w:rPr>
      <w:rFonts w:ascii="Arial" w:hAnsi="Arial"/>
      <w:sz w:val="22"/>
      <w:szCs w:val="20"/>
    </w:rPr>
  </w:style>
  <w:style w:customStyle="1" w:styleId="Naslov2Char" w:type="character">
    <w:name w:val="Naslov 2 Char"/>
    <w:link w:val="Naslov2"/>
    <w:rsid w:val="008E6857"/>
    <w:rPr>
      <w:rFonts w:cs="Arial" w:eastAsia="MS Mincho"/>
      <w:b/>
      <w:bCs/>
      <w:iCs/>
      <w:color w:val="548DD4"/>
      <w:sz w:val="26"/>
      <w:szCs w:val="22"/>
      <w:lang w:bidi="ar-SA" w:eastAsia="en-US" w:val="hr-HR"/>
    </w:rPr>
  </w:style>
  <w:style w:customStyle="1" w:styleId="Naslov3Char" w:type="character">
    <w:name w:val="Naslov 3 Char"/>
    <w:link w:val="Naslov3"/>
    <w:rsid w:val="008E6857"/>
    <w:rPr>
      <w:rFonts w:cs="Arial"/>
      <w:bCs/>
      <w:color w:val="548DD4"/>
      <w:sz w:val="24"/>
      <w:szCs w:val="26"/>
      <w:lang w:bidi="ar-SA" w:eastAsia="el-GR" w:val="hr-HR"/>
    </w:rPr>
  </w:style>
  <w:style w:customStyle="1"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1" w:styleId="Bezproreda10" w:type="paragraph">
    <w:name w:val="Bez proreda1"/>
    <w:uiPriority w:val="99"/>
    <w:qFormat/>
    <w:rsid w:val="003E74BF"/>
    <w:rPr>
      <w:rFonts w:ascii="Calibri" w:cs="Calibri" w:eastAsia="Calibri" w:hAnsi="Calibri"/>
      <w:sz w:val="22"/>
      <w:szCs w:val="22"/>
      <w:lang w:eastAsia="en-US"/>
    </w:rPr>
  </w:style>
  <w:style w:customStyle="1" w:styleId="Odlomakpopisa10" w:type="paragraph">
    <w:name w:val="Odlomak popisa1"/>
    <w:basedOn w:val="Normal"/>
    <w:uiPriority w:val="99"/>
    <w:qFormat/>
    <w:rsid w:val="003E74BF"/>
    <w:pPr>
      <w:ind w:left="720"/>
    </w:pPr>
    <w:rPr>
      <w:sz w:val="20"/>
      <w:szCs w:val="20"/>
      <w:lang w:eastAsia="en-US" w:val="en-AU"/>
    </w:rPr>
  </w:style>
  <w:style w:customStyle="1" w:styleId="Tijeloteksta10" w:type="character">
    <w:name w:val="Tijelo teksta1"/>
    <w:basedOn w:val="Bodytext"/>
    <w:rsid w:val="003E74BF"/>
    <w:rPr>
      <w:rFonts w:ascii="Arial" w:cs="Arial" w:eastAsia="Arial" w:hAnsi="Arial"/>
      <w:b w:val="0"/>
      <w:bCs w:val="0"/>
      <w:i w:val="0"/>
      <w:iCs w:val="0"/>
      <w:smallCaps w:val="0"/>
      <w:strike w:val="0"/>
      <w:color w:val="000000"/>
      <w:spacing w:val="0"/>
      <w:w w:val="100"/>
      <w:position w:val="0"/>
      <w:sz w:val="20"/>
      <w:szCs w:val="20"/>
      <w:u w:val="none"/>
      <w:lang w:val="hr-HR"/>
    </w:rPr>
  </w:style>
  <w:style w:styleId="Referencakomentara" w:type="character">
    <w:name w:val="annotation reference"/>
    <w:basedOn w:val="Zadanifontodlomka"/>
    <w:uiPriority w:val="99"/>
    <w:rsid w:val="003E74BF"/>
    <w:rPr>
      <w:rFonts w:cs="Times New Roman"/>
      <w:sz w:val="16"/>
      <w:szCs w:val="16"/>
    </w:rPr>
  </w:style>
  <w:style w:styleId="Tekstkomentara" w:type="paragraph">
    <w:name w:val="annotation text"/>
    <w:basedOn w:val="Normal"/>
    <w:link w:val="TekstkomentaraChar"/>
    <w:uiPriority w:val="99"/>
    <w:rsid w:val="003E74BF"/>
    <w:pPr>
      <w:autoSpaceDE w:val="0"/>
      <w:autoSpaceDN w:val="0"/>
      <w:adjustRightInd w:val="0"/>
    </w:pPr>
    <w:rPr>
      <w:rFonts w:eastAsiaTheme="minorEastAsia"/>
      <w:sz w:val="20"/>
      <w:szCs w:val="20"/>
    </w:rPr>
  </w:style>
  <w:style w:customStyle="1" w:styleId="TekstkomentaraChar" w:type="character">
    <w:name w:val="Tekst komentara Char"/>
    <w:basedOn w:val="Zadanifontodlomka"/>
    <w:link w:val="Tekstkomentara"/>
    <w:uiPriority w:val="99"/>
    <w:rsid w:val="003E74BF"/>
    <w:rPr>
      <w:rFonts w:eastAsiaTheme="minorEastAsia"/>
    </w:rPr>
  </w:style>
  <w:style w:styleId="Predmetkomentara" w:type="paragraph">
    <w:name w:val="annotation subject"/>
    <w:basedOn w:val="Tekstkomentara"/>
    <w:next w:val="Tekstkomentara"/>
    <w:link w:val="PredmetkomentaraChar"/>
    <w:uiPriority w:val="99"/>
    <w:rsid w:val="003E74BF"/>
    <w:rPr>
      <w:b/>
    </w:rPr>
  </w:style>
  <w:style w:customStyle="1" w:styleId="PredmetkomentaraChar" w:type="character">
    <w:name w:val="Predmet komentara Char"/>
    <w:basedOn w:val="TekstkomentaraChar"/>
    <w:link w:val="Predmetkomentara"/>
    <w:uiPriority w:val="99"/>
    <w:rsid w:val="003E74BF"/>
    <w:rPr>
      <w:rFonts w:eastAsiaTheme="minorEastAsia"/>
      <w:b/>
    </w:rPr>
  </w:style>
  <w:style w:customStyle="1" w:styleId="TekstbaloniaChar" w:type="character">
    <w:name w:val="Tekst balončića Char"/>
    <w:basedOn w:val="Zadanifontodlomka"/>
    <w:link w:val="Tekstbalonia"/>
    <w:uiPriority w:val="99"/>
    <w:rsid w:val="003E74BF"/>
    <w:rPr>
      <w:rFonts w:ascii="Tahoma" w:cs="Tahoma" w:hAnsi="Tahoma"/>
      <w:sz w:val="16"/>
      <w:szCs w:val="16"/>
    </w:rPr>
  </w:style>
  <w:style w:customStyle="1" w:styleId="ZaglavljeChar" w:type="character">
    <w:name w:val="Zaglavlje Char"/>
    <w:basedOn w:val="Zadanifontodlomka"/>
    <w:link w:val="Zaglavlje"/>
    <w:uiPriority w:val="99"/>
    <w:rsid w:val="003E74BF"/>
    <w:rPr>
      <w:sz w:val="24"/>
      <w:szCs w:val="24"/>
    </w:rPr>
  </w:style>
  <w:style w:customStyle="1" w:styleId="PodnojeChar" w:type="character">
    <w:name w:val="Podnožje Char"/>
    <w:basedOn w:val="Zadanifontodlomka"/>
    <w:link w:val="Podnoje"/>
    <w:uiPriority w:val="99"/>
    <w:rsid w:val="003E74BF"/>
    <w:rPr>
      <w:sz w:val="24"/>
      <w:szCs w:val="24"/>
    </w:rPr>
  </w:style>
  <w:style w:styleId="Revizija" w:type="paragraph">
    <w:name w:val="Revision"/>
    <w:hidden/>
    <w:uiPriority w:val="99"/>
    <w:rsid w:val="003E74BF"/>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3E74BF"/>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3E74BF"/>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3E74BF"/>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TijelotekstaChar" w:type="character">
    <w:name w:val="Tijelo teksta Char"/>
    <w:basedOn w:val="Zadanifontodlomka"/>
    <w:link w:val="Tijeloteksta"/>
    <w:uiPriority w:val="99"/>
    <w:rsid w:val="003E74BF"/>
    <w:rPr>
      <w:rFonts w:ascii="Arial" w:hAnsi="Arial"/>
      <w:sz w:val="22"/>
    </w:rPr>
  </w:style>
  <w:style w:customStyle="1" w:styleId="DeltaViewInsertion" w:type="character">
    <w:name w:val="DeltaView Insertion"/>
    <w:uiPriority w:val="99"/>
    <w:rsid w:val="003E74BF"/>
    <w:rPr>
      <w:color w:val="0000FF"/>
      <w:u w:val="double"/>
    </w:rPr>
  </w:style>
  <w:style w:customStyle="1" w:styleId="DeltaViewDeletion" w:type="character">
    <w:name w:val="DeltaView Deletion"/>
    <w:uiPriority w:val="99"/>
    <w:rsid w:val="003E74BF"/>
    <w:rPr>
      <w:strike/>
      <w:color w:val="FF0000"/>
    </w:rPr>
  </w:style>
  <w:style w:customStyle="1" w:styleId="DeltaViewMoveSource" w:type="character">
    <w:name w:val="DeltaView Move Source"/>
    <w:uiPriority w:val="99"/>
    <w:rsid w:val="003E74BF"/>
    <w:rPr>
      <w:strike/>
      <w:color w:val="00C000"/>
    </w:rPr>
  </w:style>
  <w:style w:customStyle="1" w:styleId="DeltaViewMoveDestination" w:type="character">
    <w:name w:val="DeltaView Move Destination"/>
    <w:uiPriority w:val="99"/>
    <w:rsid w:val="003E74BF"/>
    <w:rPr>
      <w:color w:val="00C000"/>
      <w:u w:val="double"/>
    </w:rPr>
  </w:style>
  <w:style w:customStyle="1" w:styleId="DeltaViewChangeNumber" w:type="character">
    <w:name w:val="DeltaView Change Number"/>
    <w:uiPriority w:val="99"/>
    <w:rsid w:val="003E74BF"/>
    <w:rPr>
      <w:color w:val="000000"/>
      <w:vertAlign w:val="superscript"/>
    </w:rPr>
  </w:style>
  <w:style w:customStyle="1"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3E74BF"/>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3E74BF"/>
    <w:rPr>
      <w:color w:val="000000"/>
    </w:rPr>
  </w:style>
  <w:style w:customStyle="1" w:styleId="DeltaViewMovedDeletion" w:type="character">
    <w:name w:val="DeltaView Moved Deletion"/>
    <w:uiPriority w:val="99"/>
    <w:rsid w:val="003E74BF"/>
    <w:rPr>
      <w:strike/>
      <w:color w:val="C08080"/>
    </w:rPr>
  </w:style>
  <w:style w:customStyle="1" w:styleId="DeltaViewComment" w:type="character">
    <w:name w:val="DeltaView Comment"/>
    <w:basedOn w:val="Zadanifontodlomka"/>
    <w:uiPriority w:val="99"/>
    <w:rsid w:val="003E74BF"/>
    <w:rPr>
      <w:color w:val="000000"/>
    </w:rPr>
  </w:style>
  <w:style w:customStyle="1" w:styleId="DeltaViewStyleChangeText" w:type="character">
    <w:name w:val="DeltaView Style Change Text"/>
    <w:uiPriority w:val="99"/>
    <w:rsid w:val="003E74BF"/>
    <w:rPr>
      <w:color w:val="000000"/>
      <w:u w:val="double"/>
    </w:rPr>
  </w:style>
  <w:style w:customStyle="1" w:styleId="DeltaViewStyleChangeLabel" w:type="character">
    <w:name w:val="DeltaView Style Change Label"/>
    <w:uiPriority w:val="99"/>
    <w:rsid w:val="003E74BF"/>
    <w:rPr>
      <w:color w:val="000000"/>
    </w:rPr>
  </w:style>
  <w:style w:customStyle="1" w:styleId="DeltaViewInsertedComment" w:type="character">
    <w:name w:val="DeltaView Inserted Comment"/>
    <w:basedOn w:val="DeltaViewComment"/>
    <w:uiPriority w:val="99"/>
    <w:rsid w:val="003E74BF"/>
    <w:rPr>
      <w:color w:val="0000FF"/>
      <w:u w:val="double"/>
    </w:rPr>
  </w:style>
  <w:style w:customStyle="1" w:styleId="DeltaViewDeletedComment" w:type="character">
    <w:name w:val="DeltaView Deleted Comment"/>
    <w:basedOn w:val="DeltaViewComment"/>
    <w:uiPriority w:val="99"/>
    <w:rsid w:val="003E74BF"/>
    <w:rPr>
      <w:strike/>
      <w:color w:val="FF0000"/>
    </w:rPr>
  </w:style>
  <w:style w:customStyle="1" w:styleId="OdlomakpopisaChar" w:type="character">
    <w:name w:val="Odlomak popisa Char"/>
    <w:link w:val="Odlomakpopisa"/>
    <w:uiPriority w:val="99"/>
    <w:locked/>
    <w:rsid w:val="00070F82"/>
    <w:rPr>
      <w:sz w:val="24"/>
      <w:szCs w:val="24"/>
    </w:rPr>
  </w:style>
  <w:style w:customStyle="1" w:styleId="ctitle" w:type="character">
    <w:name w:val="c_title"/>
    <w:basedOn w:val="Zadanifontodlomka"/>
    <w:rsid w:val="00070F82"/>
  </w:style>
  <w:style w:styleId="Tekstrezerviranogmjesta" w:type="character">
    <w:name w:val="Placeholder Text"/>
    <w:basedOn w:val="Zadanifontodlomka"/>
    <w:uiPriority w:val="99"/>
    <w:semiHidden/>
    <w:rsid w:val="00C64CFF"/>
    <w:rPr>
      <w:color w:val="808080"/>
      <w:bdr w:color="auto" w:space="0" w:sz="0" w:val="none"/>
      <w:shd w:color="auto" w:fill="CCFFFF" w:val="clear"/>
    </w:rPr>
  </w:style>
  <w:style w:customStyle="1" w:styleId="eSPISCCParagraphDefaultFont" w:type="character">
    <w:name w:val="eSPIS_CC_Paragraph Default Font"/>
    <w:basedOn w:val="Zadanifontodlomka"/>
    <w:rsid w:val="00C64CF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64CFF"/>
    <w:rPr>
      <w:noProof/>
      <w:bdr w:color="auto" w:space="0" w:sz="0" w:val="none"/>
      <w:shd w:color="auto" w:fill="FFFFCC" w:val="clear"/>
      <w:lang w:val="hr-HR"/>
    </w:rPr>
  </w:style>
  <w:style w:customStyle="1" w:styleId="PozadinaSvijetloCrvena" w:type="character">
    <w:name w:val="Pozadina_SvijetloCrvena"/>
    <w:basedOn w:val="eSPISCCParagraphDefaultFont"/>
    <w:rsid w:val="00C64CF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64CF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St-8372/2015-13</izvorni_sadrzaj>
    <derivirana_varijabla naziv="DomainObject.Oznaka_1">St-8372/2015-13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8372</izvorni_sadrzaj>
    <derivirana_varijabla naziv="DomainObject.Predmet.Broj_1">8372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travnja 2016.</izvorni_sadrzaj>
    <derivirana_varijabla naziv="DomainObject.Predmet.DatumRjesavanja_1">11.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St-8372/2015</izvorni_sadrzaj>
    <derivirana_varijabla naziv="DomainObject.Predmet.OznakaBroj_1">St-8372/2015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CROATIADOM  d.o.o. zastupanog po punomoćniku OD KOVAČEVIĆ, PRPIĆ, SIMEUNOVIĆ j.t.d.</izvorni_sadrzaj>
    <derivirana_varijabla naziv="DomainObject.Predmet.ProtustrankaFormated_1">  CROATIADOM  d.o.o. zastupanog po punomoćniku OD KOVAČEVIĆ, PRPIĆ, SIMEUNOVIĆ j.t.d.</derivirana_varijabla>
  </DomainObject.Predmet.ProtustrankaFormated>
  <DomainObject.Predmet.ProtustrankaFormatedOIB>
    <izvorni_sadrzaj>  CROATIADOM  d.o.o., OIB 26307992611 zastupanog po punomoćniku OD KOVAČEVIĆ, PRPIĆ, SIMEUNOVIĆ j.t.d.</izvorni_sadrzaj>
    <derivirana_varijabla naziv="DomainObject.Predmet.ProtustrankaFormatedOIB_1">  CROATIADOM  d.o.o., OIB 26307992611 zastupanog po punomoćniku OD KOVAČEVIĆ, PRPIĆ, SIMEUNOVIĆ j.t.d.</derivirana_varijabla>
  </DomainObject.Predmet.ProtustrankaFormatedOIB>
  <DomainObject.Predmet.ProtustrankaFormatedWithAdress>
    <izvorni_sadrzaj> CROATIADOM  d.o.o., Savska 58, 10000 Zagreb zastupanog po punomoćniku OD KOVAČEVIĆ, PRPIĆ, SIMEUNOVIĆ j.t.d.</izvorni_sadrzaj>
    <derivirana_varijabla naziv="DomainObject.Predmet.ProtustrankaFormatedWithAdress_1"> CROATIADOM  d.o.o., Savska 58, 10000 Zagreb zastupanog po punomoćniku OD KOVAČEVIĆ, PRPIĆ, SIMEUNOVIĆ j.t.d.</derivirana_varijabla>
  </DomainObject.Predmet.ProtustrankaFormatedWithAdress>
  <DomainObject.Predmet.ProtustrankaFormatedWithAdressOIB>
    <izvorni_sadrzaj> CROATIADOM  d.o.o., OIB 26307992611, Savska 58, 10000 Zagreb zastupanog po punomoćniku OD KOVAČEVIĆ, PRPIĆ, SIMEUNOVIĆ j.t.d.</izvorni_sadrzaj>
    <derivirana_varijabla naziv="DomainObject.Predmet.ProtustrankaFormatedWithAdressOIB_1"> CROATIADOM  d.o.o., OIB 26307992611, Savska 58, 10000 Zagreb zastupanog po punomoćniku OD KOVAČEVIĆ, PRPIĆ, SIMEUNOVIĆ j.t.d.</derivirana_varijabla>
  </DomainObject.Predmet.ProtustrankaFormatedWithAdressOIB>
  <DomainObject.Predmet.ProtustrankaWithAdress>
    <izvorni_sadrzaj>CROATIADOM  d.o.o. Savska 58, 10000 Zagreb</izvorni_sadrzaj>
    <derivirana_varijabla naziv="DomainObject.Predmet.ProtustrankaWithAdress_1">CROATIADOM  d.o.o. Savska 58, 10000 Zagreb</derivirana_varijabla>
  </DomainObject.Predmet.ProtustrankaWithAdress>
  <DomainObject.Predmet.ProtustrankaWithAdressOIB>
    <izvorni_sadrzaj>CROATIADOM  d.o.o., OIB 26307992611, Savska 58, 10000 Zagreb</izvorni_sadrzaj>
    <derivirana_varijabla naziv="DomainObject.Predmet.ProtustrankaWithAdressOIB_1">CROATIADOM  d.o.o., OIB 26307992611, Savska 58, 10000 Zagreb</derivirana_varijabla>
  </DomainObject.Predmet.ProtustrankaWithAdressOIB>
  <DomainObject.Predmet.ProtustrankaNazivFormated>
    <izvorni_sadrzaj>CROATIADOM  d.o.o.</izvorni_sadrzaj>
    <derivirana_varijabla naziv="DomainObject.Predmet.ProtustrankaNazivFormated_1">CROATIADOM  d.o.o.</derivirana_varijabla>
  </DomainObject.Predmet.ProtustrankaNazivFormated>
  <DomainObject.Predmet.ProtustrankaNazivFormatedOIB>
    <izvorni_sadrzaj>CROATIADOM  d.o.o., OIB 26307992611</izvorni_sadrzaj>
    <derivirana_varijabla naziv="DomainObject.Predmet.ProtustrankaNazivFormatedOIB_1">CROATIADOM  d.o.o., OIB 26307992611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CROATIADOM  d.o.o.</izvorni_sadrzaj>
    <derivirana_varijabla naziv="DomainObject.Predmet.StrankaFormated_1">  CROATIADOM  d.o.o.</derivirana_varijabla>
  </DomainObject.Predmet.StrankaFormated>
  <DomainObject.Predmet.StrankaFormatedOIB>
    <izvorni_sadrzaj>  CROATIADOM  d.o.o., OIB 26307992611</izvorni_sadrzaj>
    <derivirana_varijabla naziv="DomainObject.Predmet.StrankaFormatedOIB_1">  CROATIADOM  d.o.o., OIB 26307992611</derivirana_varijabla>
  </DomainObject.Predmet.StrankaFormatedOIB>
  <DomainObject.Predmet.StrankaFormatedWithAdress>
    <izvorni_sadrzaj> CROATIADOM  d.o.o., Savska 58, 10000 Zagreb</izvorni_sadrzaj>
    <derivirana_varijabla naziv="DomainObject.Predmet.StrankaFormatedWithAdress_1"> CROATIADOM  d.o.o., Savska 58, 10000 Zagreb</derivirana_varijabla>
  </DomainObject.Predmet.StrankaFormatedWithAdress>
  <DomainObject.Predmet.StrankaFormatedWithAdressOIB>
    <izvorni_sadrzaj> CROATIADOM  d.o.o., OIB 26307992611, Savska 58, 10000 Zagreb</izvorni_sadrzaj>
    <derivirana_varijabla naziv="DomainObject.Predmet.StrankaFormatedWithAdressOIB_1"> CROATIADOM  d.o.o., OIB 26307992611, Savska 58, 10000 Zagreb</derivirana_varijabla>
  </DomainObject.Predmet.StrankaFormatedWithAdressOIB>
  <DomainObject.Predmet.StrankaWithAdress>
    <izvorni_sadrzaj>CROATIADOM  d.o.o. Savska 58,10000 Zagreb</izvorni_sadrzaj>
    <derivirana_varijabla naziv="DomainObject.Predmet.StrankaWithAdress_1">CROATIADOM  d.o.o. Savska 58,10000 Zagreb</derivirana_varijabla>
  </DomainObject.Predmet.StrankaWithAdress>
  <DomainObject.Predmet.StrankaWithAdressOIB>
    <izvorni_sadrzaj>CROATIADOM  d.o.o., OIB 26307992611, Savska 58,10000 Zagreb</izvorni_sadrzaj>
    <derivirana_varijabla naziv="DomainObject.Predmet.StrankaWithAdressOIB_1">CROATIADOM  d.o.o., OIB 26307992611, Savska 58,10000 Zagreb</derivirana_varijabla>
  </DomainObject.Predmet.StrankaWithAdressOIB>
  <DomainObject.Predmet.StrankaNazivFormated>
    <izvorni_sadrzaj>CROATIADOM  d.o.o.</izvorni_sadrzaj>
    <derivirana_varijabla naziv="DomainObject.Predmet.StrankaNazivFormated_1">CROATIADOM  d.o.o.</derivirana_varijabla>
  </DomainObject.Predmet.StrankaNazivFormated>
  <DomainObject.Predmet.StrankaNazivFormatedOIB>
    <izvorni_sadrzaj>CROATIADOM  d.o.o., OIB 26307992611</izvorni_sadrzaj>
    <derivirana_varijabla naziv="DomainObject.Predmet.StrankaNazivFormatedOIB_1">CROATIADOM  d.o.o., OIB 26307992611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CROATIADOM  d.o.o.</item>
    </izvorni_sadrzaj>
    <derivirana_varijabla naziv="DomainObject.Predmet.StrankaListFormated_1">
      <item>CROATIADOM  d.o.o.</item>
    </derivirana_varijabla>
  </DomainObject.Predmet.StrankaListFormated>
  <DomainObject.Predmet.StrankaListFormatedOIB>
    <izvorni_sadrzaj>
      <item>CROATIADOM  d.o.o., OIB 26307992611</item>
    </izvorni_sadrzaj>
    <derivirana_varijabla naziv="DomainObject.Predmet.StrankaListFormatedOIB_1">
      <item>CROATIADOM  d.o.o., OIB 26307992611</item>
    </derivirana_varijabla>
  </DomainObject.Predmet.StrankaListFormatedOIB>
  <DomainObject.Predmet.StrankaListFormatedWithAdress>
    <izvorni_sadrzaj>
      <item>CROATIADOM  d.o.o., Savska 58, 10000 Zagreb</item>
    </izvorni_sadrzaj>
    <derivirana_varijabla naziv="DomainObject.Predmet.StrankaListFormatedWithAdress_1">
      <item>CROATIADOM  d.o.o., Savska 58, 10000 Zagreb</item>
    </derivirana_varijabla>
  </DomainObject.Predmet.StrankaListFormatedWithAdress>
  <DomainObject.Predmet.StrankaListFormatedWithAdressOIB>
    <izvorni_sadrzaj>
      <item>CROATIADOM  d.o.o., OIB 26307992611, Savska 58, 10000 Zagreb</item>
    </izvorni_sadrzaj>
    <derivirana_varijabla naziv="DomainObject.Predmet.StrankaListFormatedWithAdressOIB_1">
      <item>CROATIADOM  d.o.o., OIB 26307992611, Savska 58, 10000 Zagreb</item>
    </derivirana_varijabla>
  </DomainObject.Predmet.StrankaListFormatedWithAdressOIB>
  <DomainObject.Predmet.StrankaListNazivFormated>
    <izvorni_sadrzaj>
      <item>CROATIADOM  d.o.o.</item>
    </izvorni_sadrzaj>
    <derivirana_varijabla naziv="DomainObject.Predmet.StrankaListNazivFormated_1">
      <item>CROATIADOM  d.o.o.</item>
    </derivirana_varijabla>
  </DomainObject.Predmet.StrankaListNazivFormated>
  <DomainObject.Predmet.StrankaListNazivFormatedOIB>
    <izvorni_sadrzaj>
      <item>CROATIADOM  d.o.o., OIB 26307992611</item>
    </izvorni_sadrzaj>
    <derivirana_varijabla naziv="DomainObject.Predmet.StrankaListNazivFormatedOIB_1">
      <item>CROATIADOM  d.o.o., OIB 26307992611</item>
    </derivirana_varijabla>
  </DomainObject.Predmet.StrankaListNazivFormatedOIB>
  <DomainObject.Predmet.ProtuStrankaListFormated>
    <izvorni_sadrzaj>
      <item>CROATIADOM  d.o.o. zastupanog po punomoćniku OD KOVAČEVIĆ, PRPIĆ, SIMEUNOVIĆ j.t.d.</item>
    </izvorni_sadrzaj>
    <derivirana_varijabla naziv="DomainObject.Predmet.ProtuStrankaListFormated_1">
      <item>CROATIADOM  d.o.o. zastupanog po punomoćniku OD KOVAČEVIĆ, PRPIĆ, SIMEUNOVIĆ j.t.d.</item>
    </derivirana_varijabla>
  </DomainObject.Predmet.ProtuStrankaListFormated>
  <DomainObject.Predmet.ProtuStrankaListFormatedOIB>
    <izvorni_sadrzaj>
      <item>CROATIADOM  d.o.o., OIB 26307992611 zastupanog po punomoćniku OD KOVAČEVIĆ, PRPIĆ, SIMEUNOVIĆ j.t.d.</item>
    </izvorni_sadrzaj>
    <derivirana_varijabla naziv="DomainObject.Predmet.ProtuStrankaListFormatedOIB_1">
      <item>CROATIADOM  d.o.o., OIB 26307992611 zastupanog po punomoćniku OD KOVAČEVIĆ, PRPIĆ, SIMEUNOVIĆ j.t.d.</item>
    </derivirana_varijabla>
  </DomainObject.Predmet.ProtuStrankaListFormatedOIB>
  <DomainObject.Predmet.ProtuStrankaListFormatedWithAdress>
    <izvorni_sadrzaj>
      <item>CROATIADOM  d.o.o., Savska 58, 10000 Zagreb zastupanog po punomoćniku OD KOVAČEVIĆ, PRPIĆ, SIMEUNOVIĆ j.t.d.</item>
    </izvorni_sadrzaj>
    <derivirana_varijabla naziv="DomainObject.Predmet.ProtuStrankaListFormatedWithAdress_1">
      <item>CROATIADOM  d.o.o., Savska 58, 10000 Zagreb zastupanog po punomoćniku OD KOVAČEVIĆ, PRPIĆ, SIMEUNOVIĆ j.t.d.</item>
    </derivirana_varijabla>
  </DomainObject.Predmet.ProtuStrankaListFormatedWithAdress>
  <DomainObject.Predmet.ProtuStrankaListFormatedWithAdressOIB>
    <izvorni_sadrzaj>
      <item>CROATIADOM  d.o.o., OIB 26307992611, Savska 58, 10000 Zagreb zastupanog po punomoćniku OD KOVAČEVIĆ, PRPIĆ, SIMEUNOVIĆ j.t.d.</item>
    </izvorni_sadrzaj>
    <derivirana_varijabla naziv="DomainObject.Predmet.ProtuStrankaListFormatedWithAdressOIB_1">
      <item>CROATIADOM  d.o.o., OIB 26307992611, Savska 58, 10000 Zagreb zastupanog po punomoćniku OD KOVAČEVIĆ, PRPIĆ, SIMEUNOVIĆ j.t.d.</item>
    </derivirana_varijabla>
  </DomainObject.Predmet.ProtuStrankaListFormatedWithAdressOIB>
  <DomainObject.Predmet.ProtuStrankaListNazivFormated>
    <izvorni_sadrzaj>
      <item>CROATIADOM  d.o.o.</item>
    </izvorni_sadrzaj>
    <derivirana_varijabla naziv="DomainObject.Predmet.ProtuStrankaListNazivFormated_1">
      <item>CROATIADOM  d.o.o.</item>
    </derivirana_varijabla>
  </DomainObject.Predmet.ProtuStrankaListNazivFormated>
  <DomainObject.Predmet.ProtuStrankaListNazivFormatedOIB>
    <izvorni_sadrzaj>
      <item>CROATIADOM  d.o.o., OIB 26307992611</item>
    </izvorni_sadrzaj>
    <derivirana_varijabla naziv="DomainObject.Predmet.ProtuStrankaListNazivFormatedOIB_1">
      <item>CROATIADOM  d.o.o., OIB 26307992611</item>
    </derivirana_varijabla>
  </DomainObject.Predmet.ProtuStrankaListNazivFormatedOIB>
  <DomainObject.Predmet.OstaliListFormated>
    <izvorni_sadrzaj>
      <item>OD KOVAČEVIĆ, PRPIĆ, SIMEUNOVIĆ j.t.d. punomoćnik sudionika u postupku CROATIADOM  d.o.o.</item>
    </izvorni_sadrzaj>
    <derivirana_varijabla naziv="DomainObject.Predmet.OstaliListFormated_1">
      <item>OD KOVAČEVIĆ, PRPIĆ, SIMEUNOVIĆ j.t.d. punomoćnik sudionika u postupku CROATIADOM  d.o.o.</item>
    </derivirana_varijabla>
  </DomainObject.Predmet.OstaliListFormated>
  <DomainObject.Predmet.OstaliListFormatedOIB>
    <izvorni_sadrzaj>
      <item>OD KOVAČEVIĆ, PRPIĆ, SIMEUNOVIĆ j.t.d. punomoćnik sudionika u postupku CROATIADOM  d.o.o.</item>
    </izvorni_sadrzaj>
    <derivirana_varijabla naziv="DomainObject.Predmet.OstaliListFormatedOIB_1">
      <item>OD KOVAČEVIĆ, PRPIĆ, SIMEUNOVIĆ j.t.d. punomoćnik sudionika u postupku CROATIADOM  d.o.o.</item>
    </derivirana_varijabla>
  </DomainObject.Predmet.OstaliListFormatedOIB>
  <DomainObject.Predmet.OstaliListFormatedWithAdress>
    <izvorni_sadrzaj>
      <item>OD KOVAČEVIĆ, PRPIĆ, SIMEUNOVIĆ j.t.d., Šenoina 1, 10000 Zagreb punomoćnik sudionika u postupku CROATIADOM  d.o.o.</item>
    </izvorni_sadrzaj>
    <derivirana_varijabla naziv="DomainObject.Predmet.OstaliListFormatedWithAdress_1">
      <item>OD KOVAČEVIĆ, PRPIĆ, SIMEUNOVIĆ j.t.d., Šenoina 1, 10000 Zagreb punomoćnik sudionika u postupku CROATIADOM  d.o.o.</item>
    </derivirana_varijabla>
  </DomainObject.Predmet.OstaliListFormatedWithAdress>
  <DomainObject.Predmet.OstaliListFormatedWithAdressOIB>
    <izvorni_sadrzaj>
      <item>OD KOVAČEVIĆ, PRPIĆ, SIMEUNOVIĆ j.t.d., Šenoina 1, 10000 Zagreb punomoćnik sudionika u postupku CROATIADOM  d.o.o.</item>
    </izvorni_sadrzaj>
    <derivirana_varijabla naziv="DomainObject.Predmet.OstaliListFormatedWithAdressOIB_1">
      <item>OD KOVAČEVIĆ, PRPIĆ, SIMEUNOVIĆ j.t.d., Šenoina 1, 10000 Zagreb punomoćnik sudionika u postupku CROATIADOM  d.o.o.</item>
    </derivirana_varijabla>
  </DomainObject.Predmet.OstaliListFormatedWithAdressOIB>
  <DomainObject.Predmet.OstaliListNazivFormated>
    <izvorni_sadrzaj>
      <item>OD KOVAČEVIĆ, PRPIĆ, SIMEUNOVIĆ j.t.d.</item>
    </izvorni_sadrzaj>
    <derivirana_varijabla naziv="DomainObject.Predmet.OstaliListNazivFormated_1">
      <item>OD KOVAČEVIĆ, PRPIĆ, SIMEUNOVIĆ j.t.d.</item>
    </derivirana_varijabla>
  </DomainObject.Predmet.OstaliListNazivFormated>
  <DomainObject.Predmet.OstaliListNazivFormatedOIB>
    <izvorni_sadrzaj>
      <item>OD KOVAČEVIĆ, PRPIĆ, SIMEUNOVIĆ j.t.d.</item>
    </izvorni_sadrzaj>
    <derivirana_varijabla naziv="DomainObject.Predmet.OstaliListNazivFormatedOIB_1">
      <item>OD KOVAČEVIĆ, PRPIĆ, SIMEUNOVIĆ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St-8372/2015-13</izvorni_sadrzaj>
    <derivirana_varijabla naziv="DomainObject.PoslovniBrojDokumenta_1">St-8372/2015-13</derivirana_varijabla>
  </DomainObject.PoslovniBrojDokumenta>
  <DomainObject.Predmet.StrankaIDrugi>
    <izvorni_sadrzaj>CROATIADOM  d.o.o.</izvorni_sadrzaj>
    <derivirana_varijabla naziv="DomainObject.Predmet.StrankaIDrugi_1">CROATIADOM  d.o.o.</derivirana_varijabla>
  </DomainObject.Predmet.StrankaIDrugi>
  <DomainObject.Predmet.ProtustrankaIDrugi>
    <izvorni_sadrzaj>CROATIADOM  d.o.o.</izvorni_sadrzaj>
    <derivirana_varijabla naziv="DomainObject.Predmet.ProtustrankaIDrugi_1">CROATIADOM  d.o.o.</derivirana_varijabla>
  </DomainObject.Predmet.ProtustrankaIDrugi>
  <DomainObject.Predmet.StrankaIDrugiAdressOIB>
    <izvorni_sadrzaj>CROATIADOM  d.o.o., OIB 26307992611, Savska 58, 10000 Zagreb</izvorni_sadrzaj>
    <derivirana_varijabla naziv="DomainObject.Predmet.StrankaIDrugiAdressOIB_1">CROATIADOM  d.o.o., OIB 26307992611, Savska 58, 10000 Zagreb</derivirana_varijabla>
  </DomainObject.Predmet.StrankaIDrugiAdressOIB>
  <DomainObject.Predmet.ProtustrankaIDrugiAdressOIB>
    <izvorni_sadrzaj>CROATIADOM  d.o.o., OIB 26307992611, Savska 58, 10000 Zagreb</izvorni_sadrzaj>
    <derivirana_varijabla naziv="DomainObject.Predmet.ProtustrankaIDrugiAdressOIB_1">CROATIADOM  d.o.o., OIB 26307992611, Savska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ožujka 2016.</izvorni_sadrzaj>
    <derivirana_varijabla naziv="DomainObject.Predmet.OdlukaRjesenje.DatumDonosenjaOdluke_1">29.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St-8372/2015-9</izvorni_sadrzaj>
    <derivirana_varijabla naziv="DomainObject.Predmet.OdlukaRjesenje.Oznaka_1">St-8372/2015-9</derivirana_varijabla>
  </DomainObject.Predmet.OdlukaRjesenje.Oznaka>
  <DomainObject.Predmet.SudioniciListNaziv>
    <izvorni_sadrzaj>
      <item>CROATIADOM  d.o.o.</item>
      <item>CROATIADOM  d.o.o.</item>
      <item>OD KOVAČEVIĆ, PRPIĆ, SIMEUNOVIĆ j.t.d.</item>
    </izvorni_sadrzaj>
    <derivirana_varijabla naziv="DomainObject.Predmet.SudioniciListNaziv_1">
      <item>CROATIADOM  d.o.o.</item>
      <item>CROATIADOM  d.o.o.</item>
      <item>OD KOVAČEVIĆ, PRPIĆ, SIMEUNOVIĆ j.t.d.</item>
    </derivirana_varijabla>
  </DomainObject.Predmet.SudioniciListNaziv>
  <DomainObject.Predmet.SudioniciListAdressOIB>
    <izvorni_sadrzaj>
      <item>CROATIADOM  d.o.o., OIB 26307992611, Savska 58,10000 Zagreb</item>
      <item>CROATIADOM  d.o.o., OIB 26307992611, Savska 58,10000 Zagreb</item>
      <item>OD KOVAČEVIĆ, PRPIĆ, SIMEUNOVIĆ j.t.d., Šenoina 1,10000 Zagreb</item>
    </izvorni_sadrzaj>
    <derivirana_varijabla naziv="DomainObject.Predmet.SudioniciListAdressOIB_1">
      <item>CROATIADOM  d.o.o., OIB 26307992611, Savska 58,10000 Zagreb</item>
      <item>CROATIADOM  d.o.o., OIB 26307992611, Savska 58,10000 Zagreb</item>
      <item>OD KOVAČEVIĆ, PRPIĆ, SIMEUNOVIĆ j.t.d., Šenoina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26307992611</item>
      <item>, OIB 26307992611</item>
      <item>, OIB null</item>
    </izvorni_sadrzaj>
    <derivirana_varijabla naziv="DomainObject.Predmet.SudioniciListNazivOIB_1">
      <item>, OIB 26307992611</item>
      <item>, OIB 26307992611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3766</properties:Words>
  <properties:Characters>20887</properties:Characters>
  <properties:Lines>451</properties:Lines>
  <properties:Paragraphs>178</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2016-04-18T13:09:00Z</dcterms:created>
  <dc:creator>rsticn</dc:creator>
  <cp:lastModifiedBy>Valentina Kranjčić</cp:lastModifiedBy>
  <cp:lastPrinted>2016-04-19T07:16:00Z</cp:lastPrinted>
  <dcterms:modified xmlns:xsi="http://www.w3.org/2001/XMLSchema-instance" xsi:type="dcterms:W3CDTF">2016-04-19T07:19:00Z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St-8372/2015-13 / Odluka - Rješenje - ispravak rješenja</vt:lpwstr>
  </prop:property>
  <prop:property name="CC_coloring" pid="4" fmtid="{D5CDD505-2E9C-101B-9397-08002B2CF9AE}">
    <vt:bool>true</vt:bool>
  </prop:property>
  <prop:property name="BrojStranica" pid="5" fmtid="{D5CDD505-2E9C-101B-9397-08002B2CF9AE}">
    <vt:i4>9</vt:i4>
  </prop:property>
</prop:Properties>
</file>