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b526d0e" w14:paraId="b526d0e" w:rsidRDefault="00A5201A" w:rsidP="004D45C7" w:rsidR="004D45C7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 </w:t>
      </w:r>
      <w:r w:rsidR="00F86F4A">
        <w:rPr>
          <w:noProof/>
        </w:rPr>
        <w:drawing>
          <wp:inline distR="0" distL="0" distB="0" distT="0">
            <wp:extent cy="775411" cx="519379"/>
            <wp:effectExtent b="571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5350" cx="519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188A" w:rsidP="003B188A" w:rsidR="003B188A" w:rsidRPr="003B188A"/>
    <w:p w:rsidRDefault="002B2DAC" w:rsidP="002B2DAC" w:rsidR="002B2DAC" w:rsidRPr="003B188A">
      <w:pPr>
        <w:pStyle w:val="Naslov2"/>
        <w:rPr>
          <w:b w:val="false"/>
          <w:bCs/>
          <w:sz w:val="24"/>
          <w:szCs w:val="24"/>
        </w:rPr>
      </w:pPr>
      <w:r w:rsidRPr="003B188A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3B188A">
      <w:pPr>
        <w:jc w:val="both"/>
        <w:rPr>
          <w:sz w:val="24"/>
          <w:szCs w:val="24"/>
        </w:rPr>
      </w:pPr>
      <w:r w:rsidRPr="003B188A">
        <w:rPr>
          <w:sz w:val="24"/>
          <w:szCs w:val="24"/>
        </w:rPr>
        <w:t>Trgovački sud u Zagrebu</w:t>
      </w:r>
    </w:p>
    <w:p w:rsidRDefault="002B2DAC" w:rsidP="002B2DAC" w:rsidR="002B2DAC" w:rsidRPr="003B188A">
      <w:pPr>
        <w:jc w:val="both"/>
        <w:rPr>
          <w:sz w:val="24"/>
          <w:szCs w:val="24"/>
        </w:rPr>
      </w:pPr>
      <w:r w:rsidRPr="003B188A">
        <w:rPr>
          <w:sz w:val="24"/>
          <w:szCs w:val="24"/>
        </w:rPr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  <w:t xml:space="preserve">  </w:t>
      </w:r>
      <w:r w:rsidR="00AC5969">
        <w:rPr>
          <w:sz w:val="24"/>
          <w:szCs w:val="24"/>
        </w:rPr>
        <w:t>7</w:t>
      </w:r>
      <w:r w:rsidRPr="00C716BA">
        <w:rPr>
          <w:sz w:val="24"/>
          <w:szCs w:val="24"/>
        </w:rPr>
        <w:t>0.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>St-</w:t>
      </w:r>
      <w:r w:rsidR="004A6087">
        <w:rPr>
          <w:sz w:val="24"/>
          <w:szCs w:val="24"/>
        </w:rPr>
        <w:t>6662</w:t>
      </w:r>
      <w:r w:rsidR="00C716BA" w:rsidRPr="00C716BA">
        <w:rPr>
          <w:sz w:val="24"/>
          <w:szCs w:val="24"/>
        </w:rPr>
        <w:t>/2016</w:t>
      </w:r>
      <w:r w:rsidRPr="00C716BA">
        <w:rPr>
          <w:sz w:val="24"/>
          <w:szCs w:val="24"/>
        </w:rPr>
        <w:t xml:space="preserve">      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F7531D" w:rsidP="000F5B5D" w:rsidR="00F7531D" w:rsidRPr="00905C89">
      <w:pPr>
        <w:ind w:left="2880"/>
        <w:rPr>
          <w:sz w:val="24"/>
        </w:rPr>
      </w:pP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E17E7B" w:rsidR="002B2DAC" w:rsidRPr="001B060B">
      <w:pPr>
        <w:ind w:firstLine="708"/>
        <w:jc w:val="both"/>
        <w:rPr>
          <w:sz w:val="24"/>
          <w:szCs w:val="24"/>
        </w:rPr>
      </w:pPr>
      <w:r w:rsidRPr="001B060B">
        <w:rPr>
          <w:sz w:val="24"/>
          <w:szCs w:val="24"/>
        </w:rPr>
        <w:t xml:space="preserve">TRGOVAČKI SUD U ZAGREBU, po sucu </w:t>
      </w:r>
      <w:r w:rsidR="0059682F" w:rsidRPr="001B060B">
        <w:rPr>
          <w:sz w:val="24"/>
          <w:szCs w:val="24"/>
        </w:rPr>
        <w:t xml:space="preserve">tog </w:t>
      </w:r>
      <w:r w:rsidR="00417323" w:rsidRPr="001B060B">
        <w:rPr>
          <w:sz w:val="24"/>
          <w:szCs w:val="24"/>
        </w:rPr>
        <w:t>suda</w:t>
      </w:r>
      <w:r w:rsidR="004A6087" w:rsidRPr="001B060B">
        <w:rPr>
          <w:sz w:val="24"/>
          <w:szCs w:val="24"/>
        </w:rPr>
        <w:t xml:space="preserve"> Maji Jurovicki</w:t>
      </w:r>
      <w:r w:rsidRPr="001B060B">
        <w:rPr>
          <w:sz w:val="24"/>
          <w:szCs w:val="24"/>
        </w:rPr>
        <w:t xml:space="preserve">, kao </w:t>
      </w:r>
      <w:r w:rsidR="00417323" w:rsidRPr="001B060B">
        <w:rPr>
          <w:sz w:val="24"/>
          <w:szCs w:val="24"/>
        </w:rPr>
        <w:t>sucu pojedincu</w:t>
      </w:r>
      <w:r w:rsidRPr="001B060B">
        <w:rPr>
          <w:sz w:val="24"/>
          <w:szCs w:val="24"/>
        </w:rPr>
        <w:t xml:space="preserve">, u </w:t>
      </w:r>
      <w:r w:rsidR="003F0AD7" w:rsidRPr="001B060B">
        <w:rPr>
          <w:sz w:val="24"/>
          <w:szCs w:val="24"/>
        </w:rPr>
        <w:t>pred</w:t>
      </w:r>
      <w:r w:rsidRPr="001B060B">
        <w:rPr>
          <w:sz w:val="24"/>
          <w:szCs w:val="24"/>
        </w:rPr>
        <w:t>stečajnom postupku nad dužnikom</w:t>
      </w:r>
      <w:r w:rsidR="001B060B" w:rsidRPr="001B060B">
        <w:rPr>
          <w:sz w:val="24"/>
          <w:szCs w:val="24"/>
        </w:rPr>
        <w:t xml:space="preserve"> </w:t>
      </w:r>
      <w:r w:rsidR="001B060B" w:rsidRPr="001B060B">
        <w:rPr>
          <w:rFonts w:eastAsiaTheme="minorHAnsi"/>
          <w:sz w:val="24"/>
          <w:szCs w:val="24"/>
        </w:rPr>
        <w:t>ZIV GRAD d.o.o. Ivanić-Grad, Brencova 5, OIB: 70232132964</w:t>
      </w:r>
      <w:r w:rsidR="00B40D90" w:rsidRPr="001B060B">
        <w:rPr>
          <w:sz w:val="24"/>
          <w:szCs w:val="24"/>
        </w:rPr>
        <w:t xml:space="preserve">, </w:t>
      </w:r>
      <w:r w:rsidR="00894357" w:rsidRPr="001B060B">
        <w:rPr>
          <w:sz w:val="24"/>
          <w:szCs w:val="24"/>
        </w:rPr>
        <w:t xml:space="preserve">nakon </w:t>
      </w:r>
      <w:r w:rsidR="00D15472" w:rsidRPr="001B060B">
        <w:rPr>
          <w:sz w:val="24"/>
          <w:szCs w:val="24"/>
        </w:rPr>
        <w:t xml:space="preserve">ročišta za </w:t>
      </w:r>
      <w:r w:rsidRPr="001B060B">
        <w:rPr>
          <w:sz w:val="24"/>
          <w:szCs w:val="24"/>
        </w:rPr>
        <w:t>ispit</w:t>
      </w:r>
      <w:r w:rsidR="00D15472" w:rsidRPr="001B060B">
        <w:rPr>
          <w:sz w:val="24"/>
          <w:szCs w:val="24"/>
        </w:rPr>
        <w:t xml:space="preserve">ivanje tražbina </w:t>
      </w:r>
      <w:r w:rsidRPr="001B060B">
        <w:rPr>
          <w:sz w:val="24"/>
          <w:szCs w:val="24"/>
        </w:rPr>
        <w:t>od</w:t>
      </w:r>
      <w:r w:rsidR="006C3D33" w:rsidRPr="001B060B">
        <w:rPr>
          <w:sz w:val="24"/>
          <w:szCs w:val="24"/>
        </w:rPr>
        <w:t>r</w:t>
      </w:r>
      <w:r w:rsidRPr="001B060B">
        <w:rPr>
          <w:sz w:val="24"/>
          <w:szCs w:val="24"/>
        </w:rPr>
        <w:t>žanog dana</w:t>
      </w:r>
      <w:r w:rsidR="00F962EF" w:rsidRPr="001B060B">
        <w:rPr>
          <w:sz w:val="24"/>
          <w:szCs w:val="24"/>
        </w:rPr>
        <w:t xml:space="preserve"> </w:t>
      </w:r>
      <w:r w:rsidR="001B060B">
        <w:rPr>
          <w:sz w:val="24"/>
          <w:szCs w:val="24"/>
        </w:rPr>
        <w:t xml:space="preserve">20. ožujka 2017. </w:t>
      </w:r>
    </w:p>
    <w:p w:rsidRDefault="004D45C7" w:rsidP="004D45C7" w:rsidR="004D45C7" w:rsidRPr="00025D5B">
      <w:pPr>
        <w:widowControl/>
        <w:jc w:val="both"/>
        <w:rPr>
          <w:sz w:val="40"/>
          <w:szCs w:val="40"/>
        </w:rPr>
      </w:pPr>
    </w:p>
    <w:p w:rsidRDefault="004D45C7" w:rsidP="004D45C7" w:rsidR="004D45C7" w:rsidRPr="00AC5969">
      <w:pPr>
        <w:widowControl/>
        <w:jc w:val="center"/>
        <w:rPr>
          <w:sz w:val="24"/>
          <w:szCs w:val="24"/>
        </w:rPr>
      </w:pPr>
      <w:r w:rsidRPr="00AC5969">
        <w:rPr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A207CB">
      <w:pPr>
        <w:widowControl/>
        <w:ind w:left="720"/>
        <w:jc w:val="both"/>
        <w:rPr>
          <w:sz w:val="24"/>
          <w:szCs w:val="24"/>
        </w:rPr>
      </w:pPr>
      <w:r w:rsidRPr="00A207CB">
        <w:rPr>
          <w:sz w:val="24"/>
          <w:szCs w:val="24"/>
        </w:rPr>
        <w:t>I    Utvrđene tražbine:</w:t>
      </w:r>
    </w:p>
    <w:tbl>
      <w:tblPr>
        <w:tblW w:type="pct" w:w="5000"/>
        <w:jc w:val="center"/>
        <w:tblLayout w:type="fixed"/>
        <w:tblLook w:val="04A0" w:noVBand="1" w:noHBand="0" w:lastColumn="0" w:firstColumn="1" w:lastRow="0" w:firstRow="1"/>
      </w:tblPr>
      <w:tblGrid>
        <w:gridCol w:w="534"/>
        <w:gridCol w:w="1275"/>
        <w:gridCol w:w="1560"/>
        <w:gridCol w:w="1560"/>
        <w:gridCol w:w="1276"/>
        <w:gridCol w:w="708"/>
        <w:gridCol w:w="1560"/>
        <w:gridCol w:w="815"/>
      </w:tblGrid>
      <w:tr w:rsidTr="00BF283C" w:rsidR="00BF283C" w:rsidRPr="00BF283C">
        <w:trPr>
          <w:trHeight w:val="878"/>
          <w:jc w:val="center"/>
        </w:trPr>
        <w:tc>
          <w:tcPr>
            <w:tcW w:type="pct" w:w="2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type="pct" w:w="15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A) UTVRĐENE TRAŽBINE</w:t>
            </w:r>
          </w:p>
        </w:tc>
        <w:tc>
          <w:tcPr>
            <w:tcW w:type="pct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6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type="pct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type="pct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type="pct" w:w="4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</w:tr>
      <w:tr w:rsidTr="00BF283C" w:rsidR="00BF283C" w:rsidRPr="00BF283C">
        <w:trPr>
          <w:trHeight w:val="1002"/>
          <w:jc w:val="center"/>
        </w:trPr>
        <w:tc>
          <w:tcPr>
            <w:tcW w:type="pct" w:w="2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B060B">
              <w:rPr>
                <w:b/>
                <w:bCs/>
                <w:color w:val="000000"/>
                <w:sz w:val="18"/>
                <w:szCs w:val="18"/>
              </w:rPr>
              <w:t>RBR</w:t>
            </w:r>
          </w:p>
        </w:tc>
        <w:tc>
          <w:tcPr>
            <w:tcW w:type="pct" w:w="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B060B">
              <w:rPr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pct" w:w="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B060B">
              <w:rPr>
                <w:b/>
                <w:bCs/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type="pct" w:w="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B060B">
              <w:rPr>
                <w:b/>
                <w:bCs/>
                <w:color w:val="000000"/>
                <w:sz w:val="18"/>
                <w:szCs w:val="18"/>
              </w:rPr>
              <w:t>IZNOS OBVEZE PREMA IZVJEŠĆU DUŽNIKA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B060B">
              <w:rPr>
                <w:b/>
                <w:bCs/>
                <w:color w:val="000000"/>
                <w:sz w:val="18"/>
                <w:szCs w:val="18"/>
              </w:rPr>
              <w:t>IZNOS TRAŽBINE PREMA PRIJAVI VJEROVNIKA</w:t>
            </w:r>
          </w:p>
        </w:tc>
        <w:tc>
          <w:tcPr>
            <w:tcW w:type="pct" w:w="3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B060B">
              <w:rPr>
                <w:b/>
                <w:bCs/>
                <w:color w:val="000000"/>
                <w:sz w:val="18"/>
                <w:szCs w:val="18"/>
              </w:rPr>
              <w:t>OVRŠNA ISPRAVA (DA/NE)</w:t>
            </w:r>
          </w:p>
        </w:tc>
        <w:tc>
          <w:tcPr>
            <w:tcW w:type="pct" w:w="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B060B">
              <w:rPr>
                <w:b/>
                <w:bCs/>
                <w:color w:val="000000"/>
                <w:sz w:val="18"/>
                <w:szCs w:val="18"/>
              </w:rPr>
              <w:t>UTVRĐENI IZNOS TRAŽBINE</w:t>
            </w:r>
          </w:p>
        </w:tc>
        <w:tc>
          <w:tcPr>
            <w:tcW w:type="pct" w:w="4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B060B">
              <w:rPr>
                <w:b/>
                <w:bCs/>
                <w:color w:val="000000"/>
                <w:sz w:val="18"/>
                <w:szCs w:val="18"/>
              </w:rPr>
              <w:t>OSPORENI  IZNOS TRAŽBINE</w:t>
            </w:r>
          </w:p>
        </w:tc>
      </w:tr>
      <w:tr w:rsidTr="00BF283C" w:rsidR="00BF283C" w:rsidRPr="00BF283C">
        <w:trPr>
          <w:trHeight w:val="998"/>
          <w:jc w:val="center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72594208197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APIOS d.o.o. za trgovinu naftnim derivatima i plinovima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32.982,15 kn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ne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32.982,15 kn</w:t>
            </w:r>
          </w:p>
        </w:tc>
        <w:tc>
          <w:tcPr>
            <w:tcW w:type="pct" w:w="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BF283C" w:rsidR="00BF283C" w:rsidRPr="00BF283C">
        <w:trPr>
          <w:trHeight w:val="998"/>
          <w:jc w:val="center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69565927095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AUTO GAŠPARIĆ d.o.o. za proizvodnju, trgovinu i usluge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150.000,00 kn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ne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150.000,00 kn</w:t>
            </w:r>
          </w:p>
        </w:tc>
        <w:tc>
          <w:tcPr>
            <w:tcW w:type="pct" w:w="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BF283C" w:rsidR="00BF283C" w:rsidRPr="00BF283C">
        <w:trPr>
          <w:trHeight w:val="998"/>
          <w:jc w:val="center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54069697447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ZORAN ĆOSIĆ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22.900,00 kn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ne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22.900,00 kn</w:t>
            </w:r>
          </w:p>
        </w:tc>
        <w:tc>
          <w:tcPr>
            <w:tcW w:type="pct" w:w="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BF283C" w:rsidR="00BF283C" w:rsidRPr="00BF283C">
        <w:trPr>
          <w:trHeight w:val="998"/>
          <w:jc w:val="center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30771844142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ĆOSIĆ-USLUGE društvo s ograničenom odgovornošću za promet i usluge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148.632,00 kn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ne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148.632,00 kn</w:t>
            </w:r>
          </w:p>
        </w:tc>
        <w:tc>
          <w:tcPr>
            <w:tcW w:type="pct" w:w="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BF283C" w:rsidR="00BF283C" w:rsidRPr="00BF283C">
        <w:trPr>
          <w:trHeight w:val="998"/>
          <w:jc w:val="center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73251578949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DOMUS ET CETERA d.o.o. za graditeljstvo i trgovinu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2.250,46 kn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 xml:space="preserve">da 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2.250,46 kn</w:t>
            </w:r>
          </w:p>
        </w:tc>
        <w:tc>
          <w:tcPr>
            <w:tcW w:type="pct" w:w="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BF283C" w:rsidR="00BF283C" w:rsidRPr="00BF283C">
        <w:trPr>
          <w:trHeight w:val="998"/>
          <w:jc w:val="center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48458155937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SRCAN GRAĐENJE, armirački obrt, vl. Stipo Duvnjak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27.736,13 kn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ne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27.736,13 kn</w:t>
            </w:r>
          </w:p>
        </w:tc>
        <w:tc>
          <w:tcPr>
            <w:tcW w:type="pct" w:w="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BF283C" w:rsidR="00BF283C" w:rsidRPr="00BF283C">
        <w:trPr>
          <w:trHeight w:val="998"/>
          <w:jc w:val="center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17491977848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ELEKTROCENTAR PETEK d.o.o. za proizvodnju, usluge i trgovinu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3.349,96 kn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ne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3.349,96 kn</w:t>
            </w:r>
          </w:p>
        </w:tc>
        <w:tc>
          <w:tcPr>
            <w:tcW w:type="pct" w:w="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BF283C" w:rsidR="00BF283C" w:rsidRPr="00BF283C">
        <w:trPr>
          <w:trHeight w:val="998"/>
          <w:jc w:val="center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10073070463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GAZELA-SESVETE društvo s ograničenom odgovornošću za trgovinu u likvidaciji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245.340,88 kn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ne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245.340,88 kn</w:t>
            </w:r>
          </w:p>
        </w:tc>
        <w:tc>
          <w:tcPr>
            <w:tcW w:type="pct" w:w="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BF283C" w:rsidR="00BF283C" w:rsidRPr="00BF283C">
        <w:trPr>
          <w:trHeight w:val="998"/>
          <w:jc w:val="center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66309838803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GeoTim d.o.o. za projektiranje i nadzor u geologiji i rudarstvu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3.000,00 kn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ne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3.000,00 kn</w:t>
            </w:r>
          </w:p>
        </w:tc>
        <w:tc>
          <w:tcPr>
            <w:tcW w:type="pct" w:w="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BF283C" w:rsidR="00BF283C" w:rsidRPr="00BF283C">
        <w:trPr>
          <w:trHeight w:val="998"/>
          <w:jc w:val="center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69330174898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RAFAEL d.o.o.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319.650,02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da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319.650,02</w:t>
            </w:r>
          </w:p>
        </w:tc>
        <w:tc>
          <w:tcPr>
            <w:tcW w:type="pct" w:w="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Tr="00BF283C" w:rsidR="00BF283C" w:rsidRPr="00BF283C">
        <w:trPr>
          <w:trHeight w:val="998"/>
          <w:jc w:val="center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79766124714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INSTITUT IGH, dioničko društvo za istraživanje i razvoj u graditeljstvu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1.805,61 kn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 xml:space="preserve">da 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1.805,61 kn</w:t>
            </w:r>
          </w:p>
        </w:tc>
        <w:tc>
          <w:tcPr>
            <w:tcW w:type="pct" w:w="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BF283C" w:rsidR="00BF283C" w:rsidRPr="00BF283C">
        <w:trPr>
          <w:trHeight w:val="998"/>
          <w:jc w:val="center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46564276045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INTER CARS d.o.o. za trgovinu i usluge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2.567,24 kn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ne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2.567,24 kn</w:t>
            </w:r>
          </w:p>
        </w:tc>
        <w:tc>
          <w:tcPr>
            <w:tcW w:type="pct" w:w="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BF283C" w:rsidR="00BF283C" w:rsidRPr="00BF283C">
        <w:trPr>
          <w:trHeight w:val="998"/>
          <w:jc w:val="center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94349095973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JUVA GRADNJA d.o.o. za građenje i trgovinu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550,00 kn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ne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550,00 kn</w:t>
            </w:r>
          </w:p>
        </w:tc>
        <w:tc>
          <w:tcPr>
            <w:tcW w:type="pct" w:w="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BF283C" w:rsidR="00BF283C" w:rsidRPr="00BF283C">
        <w:trPr>
          <w:trHeight w:val="998"/>
          <w:jc w:val="center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88861939180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KNEŽEVIĆ 1989 jednostavno društvo s ograničenom odgovornošću za usluge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190,00 kn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ne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190,00 kn</w:t>
            </w:r>
          </w:p>
        </w:tc>
        <w:tc>
          <w:tcPr>
            <w:tcW w:type="pct" w:w="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BF283C" w:rsidR="00BF283C" w:rsidRPr="00BF283C">
        <w:trPr>
          <w:trHeight w:val="998"/>
          <w:jc w:val="center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45878484913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KOMOS GRAĐENJE d.o.o. za građenje i trgovinu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26.775,00 kn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ne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26.775,00 kn</w:t>
            </w:r>
          </w:p>
        </w:tc>
        <w:tc>
          <w:tcPr>
            <w:tcW w:type="pct" w:w="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BF283C" w:rsidR="00BF283C" w:rsidRPr="00BF283C">
        <w:trPr>
          <w:trHeight w:val="998"/>
          <w:jc w:val="center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97507995779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PONGRAC-BAGER KOP društvo s ograničenom odgovornošću za trgovinu i usluge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7.500.000,00 kn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 xml:space="preserve">da 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7.500.000,00 kn</w:t>
            </w:r>
          </w:p>
        </w:tc>
        <w:tc>
          <w:tcPr>
            <w:tcW w:type="pct" w:w="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BF283C" w:rsidR="00BF283C" w:rsidRPr="00BF283C">
        <w:trPr>
          <w:trHeight w:val="998"/>
          <w:jc w:val="center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97507995779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PONGRAC-BAGER KOP društvo s ograničenom odgovornošću za trgovinu i usluge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407.988,00 kn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ne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407.988,00 kn</w:t>
            </w:r>
          </w:p>
        </w:tc>
        <w:tc>
          <w:tcPr>
            <w:tcW w:type="pct" w:w="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BF283C" w:rsidR="00BF283C" w:rsidRPr="00BF283C">
        <w:trPr>
          <w:trHeight w:val="998"/>
          <w:jc w:val="center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lastRenderedPageBreak/>
              <w:t>18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53056966535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Raiffeisenbank Austria d.d.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143.800,39 kn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131.198,71 kn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 xml:space="preserve">da 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131.198,71 kn</w:t>
            </w:r>
          </w:p>
        </w:tc>
        <w:tc>
          <w:tcPr>
            <w:tcW w:type="pct" w:w="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BF283C" w:rsidR="00BF283C" w:rsidRPr="00BF283C">
        <w:trPr>
          <w:trHeight w:val="1230"/>
          <w:jc w:val="center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REPUBLIKA HRVATSKA MINISTARSTVO FINANCIJA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511.112,00 kn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451.557,43 kn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 xml:space="preserve">da 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451.557,43 kn</w:t>
            </w:r>
          </w:p>
        </w:tc>
        <w:tc>
          <w:tcPr>
            <w:tcW w:type="pct" w:w="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BF283C" w:rsidR="00BF283C" w:rsidRPr="00BF283C">
        <w:trPr>
          <w:trHeight w:val="998"/>
          <w:jc w:val="center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76685612846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RS ARMIRANJE j.d.o.o. (2. prijava)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890,00 kn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ne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890,00 kn</w:t>
            </w:r>
          </w:p>
        </w:tc>
        <w:tc>
          <w:tcPr>
            <w:tcW w:type="pct" w:w="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BF283C" w:rsidR="00BF283C" w:rsidRPr="00BF283C">
        <w:trPr>
          <w:trHeight w:val="998"/>
          <w:jc w:val="center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76685612846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  <w:r w:rsidRPr="001B060B">
              <w:rPr>
                <w:sz w:val="18"/>
                <w:szCs w:val="18"/>
              </w:rPr>
              <w:t>RS ARMIRANJE jednostavno društvo s ograničenom odgovornošću za usluge (1. prijava)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32.167,00 kn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ne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32.167,00 kn</w:t>
            </w:r>
          </w:p>
        </w:tc>
        <w:tc>
          <w:tcPr>
            <w:tcW w:type="pct" w:w="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BF283C" w:rsidR="00BF283C" w:rsidRPr="00BF283C">
        <w:trPr>
          <w:trHeight w:val="998"/>
          <w:jc w:val="center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73037001250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TEHNIKA dioničko društvo za graditeljstvo, inženjering, proizvodnju i trgovinu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264.515,15 kn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ne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264.515,15 kn</w:t>
            </w:r>
          </w:p>
        </w:tc>
        <w:tc>
          <w:tcPr>
            <w:tcW w:type="pct" w:w="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BF283C" w:rsidR="00BF283C" w:rsidRPr="00BF283C">
        <w:trPr>
          <w:trHeight w:val="998"/>
          <w:jc w:val="center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73037001250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TEHNIKA dioničko društvo za graditeljstvo, inženjering, proizvodnju i trgovinu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12.850.000,00 kn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ne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12.850.000,00 kn</w:t>
            </w:r>
          </w:p>
        </w:tc>
        <w:tc>
          <w:tcPr>
            <w:tcW w:type="pct" w:w="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1B060B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BF283C" w:rsidR="00BF283C" w:rsidRPr="00BF283C">
        <w:trPr>
          <w:trHeight w:val="998"/>
          <w:jc w:val="center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B060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B060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B060B">
              <w:rPr>
                <w:b/>
                <w:bCs/>
                <w:color w:val="000000"/>
                <w:sz w:val="18"/>
                <w:szCs w:val="18"/>
              </w:rPr>
              <w:t>UKUPNO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B060B">
              <w:rPr>
                <w:b/>
                <w:bCs/>
                <w:color w:val="000000"/>
                <w:sz w:val="18"/>
                <w:szCs w:val="18"/>
              </w:rPr>
              <w:t>22.395.215,02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B060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B060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B060B">
              <w:rPr>
                <w:b/>
                <w:bCs/>
                <w:color w:val="000000"/>
                <w:sz w:val="18"/>
                <w:szCs w:val="18"/>
              </w:rPr>
              <w:t>22.641.942,30</w:t>
            </w:r>
          </w:p>
        </w:tc>
        <w:tc>
          <w:tcPr>
            <w:tcW w:type="pct" w:w="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B060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Default="001B060B" w:rsidP="001B060B" w:rsidR="001B060B" w:rsidRPr="001B060B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B060B" w:rsidP="001B060B" w:rsidR="001B060B" w:rsidRPr="001B060B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tbl>
      <w:tblPr>
        <w:tblW w:type="dxa" w:w="8204"/>
        <w:jc w:val="center"/>
        <w:tblLook w:val="04A0" w:noVBand="1" w:noHBand="0" w:lastColumn="0" w:firstColumn="1" w:lastRow="0" w:firstRow="1"/>
      </w:tblPr>
      <w:tblGrid>
        <w:gridCol w:w="956"/>
        <w:gridCol w:w="2337"/>
        <w:gridCol w:w="2639"/>
        <w:gridCol w:w="1940"/>
        <w:gridCol w:w="332"/>
      </w:tblGrid>
      <w:tr w:rsidTr="007C0865" w:rsidR="001B060B" w:rsidRPr="001B060B">
        <w:trPr>
          <w:trHeight w:val="998"/>
          <w:jc w:val="center"/>
        </w:trPr>
        <w:tc>
          <w:tcPr>
            <w:tcW w:type="dxa" w:w="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dxa" w:w="49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1B060B">
              <w:rPr>
                <w:color w:val="000000"/>
                <w:sz w:val="24"/>
                <w:szCs w:val="24"/>
              </w:rPr>
              <w:t>B) IZLUČNI VJEROVNICI</w:t>
            </w:r>
          </w:p>
        </w:tc>
        <w:tc>
          <w:tcPr>
            <w:tcW w:type="dxa" w:w="19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</w:pPr>
          </w:p>
        </w:tc>
      </w:tr>
      <w:tr w:rsidTr="007C0865" w:rsidR="001B060B" w:rsidRPr="001B060B">
        <w:trPr>
          <w:trHeight w:val="998"/>
          <w:jc w:val="center"/>
        </w:trPr>
        <w:tc>
          <w:tcPr>
            <w:tcW w:type="dxa" w:w="9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1B060B">
              <w:rPr>
                <w:b/>
                <w:bCs/>
                <w:color w:val="000000"/>
              </w:rPr>
              <w:t>RBR</w:t>
            </w:r>
          </w:p>
        </w:tc>
        <w:tc>
          <w:tcPr>
            <w:tcW w:type="dxa" w:w="23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1B060B">
              <w:rPr>
                <w:b/>
                <w:bCs/>
                <w:color w:val="000000"/>
              </w:rPr>
              <w:t>OIB VJEROVNIKA</w:t>
            </w:r>
          </w:p>
        </w:tc>
        <w:tc>
          <w:tcPr>
            <w:tcW w:type="dxa" w:w="26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1B060B">
              <w:rPr>
                <w:b/>
                <w:bCs/>
                <w:color w:val="000000"/>
              </w:rPr>
              <w:t>NAZIV VJEROVNIKA</w:t>
            </w:r>
          </w:p>
        </w:tc>
        <w:tc>
          <w:tcPr>
            <w:tcW w:type="dxa" w:w="1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1B060B">
              <w:rPr>
                <w:b/>
                <w:bCs/>
                <w:color w:val="000000"/>
              </w:rPr>
              <w:t xml:space="preserve">UKUPAN IZNOS TRAŽBINE PO PRIJAVI </w:t>
            </w:r>
          </w:p>
        </w:tc>
        <w:tc>
          <w:tcPr>
            <w:tcW w:type="dxa" w:w="3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</w:p>
        </w:tc>
      </w:tr>
      <w:tr w:rsidTr="007C0865" w:rsidR="001B060B" w:rsidRPr="001B060B">
        <w:trPr>
          <w:trHeight w:val="998"/>
          <w:jc w:val="center"/>
        </w:trPr>
        <w:tc>
          <w:tcPr>
            <w:tcW w:type="dxa" w:w="9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1B060B">
              <w:rPr>
                <w:color w:val="000000"/>
              </w:rPr>
              <w:t>1</w:t>
            </w:r>
          </w:p>
        </w:tc>
        <w:tc>
          <w:tcPr>
            <w:tcW w:type="dxa" w:w="2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1B060B">
              <w:rPr>
                <w:color w:val="000000"/>
                <w:sz w:val="24"/>
                <w:szCs w:val="24"/>
              </w:rPr>
              <w:t>46550671661</w:t>
            </w:r>
          </w:p>
        </w:tc>
        <w:tc>
          <w:tcPr>
            <w:tcW w:type="dxa" w:w="2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1B060B">
              <w:rPr>
                <w:color w:val="000000"/>
                <w:sz w:val="24"/>
                <w:szCs w:val="24"/>
              </w:rPr>
              <w:t>Erste &amp; Steiermärkische S-Leasing društvo s ograničenom odgovornošću za leasing vozila i strojeva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B060B">
              <w:rPr>
                <w:color w:val="000000"/>
                <w:sz w:val="24"/>
                <w:szCs w:val="24"/>
              </w:rPr>
              <w:t>152.392,10 kn</w:t>
            </w:r>
          </w:p>
        </w:tc>
        <w:tc>
          <w:tcPr>
            <w:tcW w:type="dxa" w:w="3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Tr="007C0865" w:rsidR="001B060B" w:rsidRPr="001B060B">
        <w:trPr>
          <w:trHeight w:val="998"/>
          <w:jc w:val="center"/>
        </w:trPr>
        <w:tc>
          <w:tcPr>
            <w:tcW w:type="dxa" w:w="9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1B060B">
              <w:rPr>
                <w:color w:val="000000"/>
              </w:rPr>
              <w:t>2</w:t>
            </w:r>
          </w:p>
        </w:tc>
        <w:tc>
          <w:tcPr>
            <w:tcW w:type="dxa" w:w="2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1B060B">
              <w:rPr>
                <w:color w:val="000000"/>
                <w:sz w:val="24"/>
                <w:szCs w:val="24"/>
              </w:rPr>
              <w:t>55525619967</w:t>
            </w:r>
          </w:p>
        </w:tc>
        <w:tc>
          <w:tcPr>
            <w:tcW w:type="dxa" w:w="2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1B060B">
              <w:rPr>
                <w:color w:val="000000"/>
                <w:sz w:val="24"/>
                <w:szCs w:val="24"/>
              </w:rPr>
              <w:t>VB LEASING d.o.o. za leasing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1B060B">
              <w:rPr>
                <w:color w:val="000000"/>
                <w:sz w:val="24"/>
                <w:szCs w:val="24"/>
              </w:rPr>
              <w:t>131.315,88 kn</w:t>
            </w:r>
          </w:p>
        </w:tc>
        <w:tc>
          <w:tcPr>
            <w:tcW w:type="dxa" w:w="3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Tr="007C0865" w:rsidR="001B060B" w:rsidRPr="001B060B">
        <w:trPr>
          <w:trHeight w:val="998"/>
          <w:jc w:val="center"/>
        </w:trPr>
        <w:tc>
          <w:tcPr>
            <w:tcW w:type="dxa" w:w="9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bottom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1B060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bottom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1B060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bottom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1B060B">
              <w:rPr>
                <w:b/>
                <w:bCs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bottom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1B060B">
              <w:rPr>
                <w:b/>
                <w:bCs/>
                <w:color w:val="000000"/>
                <w:sz w:val="24"/>
                <w:szCs w:val="24"/>
              </w:rPr>
              <w:t>283.707,98</w:t>
            </w:r>
          </w:p>
        </w:tc>
        <w:tc>
          <w:tcPr>
            <w:tcW w:type="dxa" w:w="3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B060B" w:rsidP="001B060B" w:rsidR="001B060B" w:rsidRPr="001B060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Default="001B060B" w:rsidP="001B060B" w:rsidR="001B060B" w:rsidRPr="001B060B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011F4F" w:rsidP="00E33F8D" w:rsidR="00011F4F" w:rsidRPr="00833B0E">
      <w:pPr>
        <w:rPr>
          <w:rFonts w:cstheme="minorBidi" w:hAnsiTheme="minorHAnsi" w:asciiTheme="minorHAnsi"/>
          <w:sz w:val="22"/>
          <w:szCs w:val="22"/>
          <w:lang w:eastAsia="en-US"/>
        </w:rPr>
      </w:pPr>
    </w:p>
    <w:p w:rsidRDefault="00AC76E7" w:rsidP="00F0731C" w:rsidR="00F0731C" w:rsidRPr="002A31F2">
      <w:pPr>
        <w:widowControl/>
        <w:ind w:left="720"/>
        <w:jc w:val="both"/>
        <w:rPr>
          <w:sz w:val="24"/>
          <w:szCs w:val="24"/>
        </w:rPr>
      </w:pPr>
      <w:r w:rsidRPr="002A31F2">
        <w:rPr>
          <w:sz w:val="24"/>
          <w:szCs w:val="24"/>
        </w:rPr>
        <w:t>I</w:t>
      </w:r>
      <w:r w:rsidR="00F0731C" w:rsidRPr="002A31F2">
        <w:rPr>
          <w:sz w:val="24"/>
          <w:szCs w:val="24"/>
        </w:rPr>
        <w:t xml:space="preserve">I    </w:t>
      </w:r>
      <w:r w:rsidR="00A1054B" w:rsidRPr="002A31F2">
        <w:rPr>
          <w:sz w:val="24"/>
          <w:szCs w:val="24"/>
        </w:rPr>
        <w:t xml:space="preserve">Osporene </w:t>
      </w:r>
      <w:r w:rsidR="00F0731C" w:rsidRPr="002A31F2">
        <w:rPr>
          <w:sz w:val="24"/>
          <w:szCs w:val="24"/>
        </w:rPr>
        <w:t>tražbine:</w:t>
      </w:r>
    </w:p>
    <w:p w:rsidRDefault="002A16DB" w:rsidP="00A1054B" w:rsidR="002A16DB" w:rsidRPr="002A31F2">
      <w:pPr>
        <w:ind w:firstLine="720"/>
        <w:jc w:val="both"/>
      </w:pPr>
    </w:p>
    <w:p w:rsidRDefault="008750C8" w:rsidP="002B1DC9" w:rsidR="00025D5B" w:rsidRPr="002A31F2">
      <w:pPr>
        <w:ind w:firstLine="282" w:left="426"/>
        <w:jc w:val="both"/>
        <w:rPr>
          <w:sz w:val="24"/>
        </w:rPr>
      </w:pPr>
      <w:r w:rsidRPr="002A31F2">
        <w:rPr>
          <w:sz w:val="24"/>
        </w:rPr>
        <w:t>1.</w:t>
      </w:r>
      <w:r w:rsidR="00025D5B" w:rsidRPr="002A31F2">
        <w:rPr>
          <w:sz w:val="24"/>
        </w:rPr>
        <w:t xml:space="preserve">  </w:t>
      </w:r>
      <w:r w:rsidR="00C93627" w:rsidRPr="002A31F2">
        <w:rPr>
          <w:sz w:val="24"/>
        </w:rPr>
        <w:t xml:space="preserve">dužnik je </w:t>
      </w:r>
      <w:r w:rsidR="002B1DC9" w:rsidRPr="002A31F2">
        <w:rPr>
          <w:sz w:val="24"/>
        </w:rPr>
        <w:t>osporio tražbin</w:t>
      </w:r>
      <w:r w:rsidR="00C93627" w:rsidRPr="002A31F2">
        <w:rPr>
          <w:sz w:val="24"/>
        </w:rPr>
        <w:t>e</w:t>
      </w:r>
      <w:r w:rsidR="002B1DC9" w:rsidRPr="002A31F2">
        <w:rPr>
          <w:sz w:val="24"/>
        </w:rPr>
        <w:t xml:space="preserve"> za koj</w:t>
      </w:r>
      <w:r w:rsidR="00C93627" w:rsidRPr="002A31F2">
        <w:rPr>
          <w:sz w:val="24"/>
        </w:rPr>
        <w:t xml:space="preserve">e ne </w:t>
      </w:r>
      <w:r w:rsidR="002B1DC9" w:rsidRPr="002A31F2">
        <w:rPr>
          <w:sz w:val="24"/>
        </w:rPr>
        <w:t>postoji ovršna isprava sljedeć</w:t>
      </w:r>
      <w:r w:rsidR="00B612E5">
        <w:rPr>
          <w:sz w:val="24"/>
        </w:rPr>
        <w:t>e</w:t>
      </w:r>
      <w:r w:rsidR="002B1DC9" w:rsidRPr="002A31F2">
        <w:rPr>
          <w:sz w:val="24"/>
        </w:rPr>
        <w:t>m</w:t>
      </w:r>
    </w:p>
    <w:p w:rsidRDefault="00025D5B" w:rsidP="002B1DC9" w:rsidR="002B1DC9" w:rsidRPr="002A31F2">
      <w:pPr>
        <w:ind w:firstLine="282" w:left="426"/>
        <w:jc w:val="both"/>
        <w:rPr>
          <w:sz w:val="24"/>
        </w:rPr>
      </w:pPr>
      <w:r w:rsidRPr="002A31F2">
        <w:rPr>
          <w:sz w:val="24"/>
        </w:rPr>
        <w:t xml:space="preserve">   </w:t>
      </w:r>
      <w:r w:rsidR="002B1DC9" w:rsidRPr="002A31F2">
        <w:rPr>
          <w:sz w:val="24"/>
        </w:rPr>
        <w:t xml:space="preserve"> vjerovni</w:t>
      </w:r>
      <w:r w:rsidR="00B612E5">
        <w:rPr>
          <w:sz w:val="24"/>
        </w:rPr>
        <w:t>ku</w:t>
      </w:r>
      <w:r w:rsidR="002B1DC9" w:rsidRPr="002A31F2">
        <w:rPr>
          <w:sz w:val="24"/>
        </w:rPr>
        <w:t>:</w:t>
      </w:r>
    </w:p>
    <w:p w:rsidRDefault="002B1DC9" w:rsidP="00A1054B" w:rsidR="002B1DC9">
      <w:pPr>
        <w:ind w:firstLine="720"/>
        <w:jc w:val="both"/>
      </w:pPr>
    </w:p>
    <w:p w:rsidRDefault="008750C8" w:rsidP="001B060B" w:rsidR="001B060B" w:rsidRPr="001B060B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ab/>
      </w:r>
      <w:r w:rsidR="001B060B" w:rsidRPr="001B060B">
        <w:rPr>
          <w:rFonts w:eastAsiaTheme="minorHAnsi"/>
          <w:sz w:val="24"/>
          <w:szCs w:val="24"/>
          <w:lang w:eastAsia="en-US"/>
        </w:rPr>
        <w:t xml:space="preserve">HRVATSKI TELEKOM d.o.o., OIB: 81793146560, Zagreb, Roberta Frangeša Mihanovića 9, u iznosu od 2.572,10 kn </w:t>
      </w:r>
    </w:p>
    <w:p w:rsidRDefault="001B060B" w:rsidP="001B060B" w:rsidR="001B060B" w:rsidRPr="001B060B">
      <w:pPr>
        <w:widowControl/>
        <w:overflowPunct/>
        <w:autoSpaceDE/>
        <w:autoSpaceDN/>
        <w:adjustRightInd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 w:rsidRPr="001B060B">
        <w:rPr>
          <w:rFonts w:eastAsiaTheme="minorHAnsi"/>
          <w:sz w:val="24"/>
          <w:szCs w:val="24"/>
          <w:lang w:eastAsia="en-US"/>
        </w:rPr>
        <w:tab/>
        <w:t>Razlog osporavanja: Računi s navedenim iznosom za 11. i 12. mjesec plaćeni.</w:t>
      </w:r>
    </w:p>
    <w:p w:rsidRDefault="00B612E5" w:rsidP="00CE525C" w:rsidR="00B612E5">
      <w:pPr>
        <w:ind w:firstLine="720"/>
        <w:jc w:val="both"/>
        <w:rPr>
          <w:sz w:val="24"/>
          <w:szCs w:val="24"/>
        </w:rPr>
      </w:pPr>
    </w:p>
    <w:p w:rsidRDefault="008750C8" w:rsidP="00CE525C" w:rsidR="00CE525C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CE525C" w:rsidRPr="00DE26CD">
        <w:rPr>
          <w:sz w:val="24"/>
          <w:szCs w:val="24"/>
        </w:rPr>
        <w:t>jerovni</w:t>
      </w:r>
      <w:r w:rsidR="001B060B">
        <w:rPr>
          <w:sz w:val="24"/>
          <w:szCs w:val="24"/>
        </w:rPr>
        <w:t>k</w:t>
      </w:r>
      <w:r w:rsidR="00CE525C" w:rsidRPr="00DE26CD">
        <w:rPr>
          <w:sz w:val="24"/>
          <w:szCs w:val="24"/>
        </w:rPr>
        <w:t xml:space="preserve"> </w:t>
      </w:r>
      <w:r w:rsidR="0063127F">
        <w:rPr>
          <w:sz w:val="24"/>
          <w:szCs w:val="24"/>
        </w:rPr>
        <w:t xml:space="preserve">osporenih tražbina </w:t>
      </w:r>
      <w:r w:rsidR="00CE525C" w:rsidRPr="00DE26CD">
        <w:rPr>
          <w:sz w:val="24"/>
          <w:szCs w:val="24"/>
        </w:rPr>
        <w:t>upućuj</w:t>
      </w:r>
      <w:r w:rsidR="001B060B">
        <w:rPr>
          <w:sz w:val="24"/>
          <w:szCs w:val="24"/>
        </w:rPr>
        <w:t>e</w:t>
      </w:r>
      <w:r w:rsidR="00CE525C" w:rsidRPr="00DE26CD">
        <w:rPr>
          <w:sz w:val="24"/>
          <w:szCs w:val="24"/>
        </w:rPr>
        <w:t xml:space="preserve"> se </w:t>
      </w:r>
      <w:r w:rsidR="0063127F">
        <w:rPr>
          <w:sz w:val="24"/>
          <w:szCs w:val="24"/>
        </w:rPr>
        <w:t xml:space="preserve">na parnicu </w:t>
      </w:r>
      <w:r w:rsidR="000D6193">
        <w:rPr>
          <w:sz w:val="24"/>
          <w:szCs w:val="24"/>
        </w:rPr>
        <w:t xml:space="preserve">protiv dužnika </w:t>
      </w:r>
      <w:r w:rsidR="0063127F">
        <w:rPr>
          <w:sz w:val="24"/>
          <w:szCs w:val="24"/>
        </w:rPr>
        <w:t>radi utvr</w:t>
      </w:r>
      <w:r w:rsidR="002B1DC9">
        <w:rPr>
          <w:sz w:val="24"/>
          <w:szCs w:val="24"/>
        </w:rPr>
        <w:t>đ</w:t>
      </w:r>
      <w:r w:rsidR="0063127F">
        <w:rPr>
          <w:sz w:val="24"/>
          <w:szCs w:val="24"/>
        </w:rPr>
        <w:t>enja osporene tražbine u roku od 8 dana od pravomoćnosti rješenja o upućivanju na parnicu</w:t>
      </w:r>
      <w:r w:rsidR="004021BF">
        <w:rPr>
          <w:sz w:val="24"/>
          <w:szCs w:val="24"/>
        </w:rPr>
        <w:t xml:space="preserve"> odnosno primitka drugostupanjske odluke</w:t>
      </w:r>
    </w:p>
    <w:p w:rsidRDefault="00CE525C" w:rsidP="00CE525C" w:rsidR="00CE525C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CE525C" w:rsidP="00CE525C" w:rsidR="00CE525C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 w:rsidR="000D6193"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 w:rsidR="004021BF"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CE525C" w:rsidP="00CE525C" w:rsidR="00CE525C" w:rsidRPr="00CE525C">
      <w:pPr>
        <w:ind w:firstLine="720"/>
        <w:jc w:val="both"/>
        <w:rPr>
          <w:i/>
          <w:sz w:val="24"/>
          <w:szCs w:val="24"/>
        </w:rPr>
      </w:pPr>
    </w:p>
    <w:p w:rsidRDefault="000B736E" w:rsidP="004D45C7" w:rsidR="000B736E" w:rsidRPr="00CE525C">
      <w:pPr>
        <w:widowControl/>
        <w:jc w:val="center"/>
        <w:rPr>
          <w:i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011F4F" w:rsidP="00581A33" w:rsidR="00581A33" w:rsidRPr="00581A33">
      <w:pPr>
        <w:widowControl/>
        <w:ind w:firstLine="720"/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>U predstečajnom postupku nad</w:t>
      </w:r>
      <w:r w:rsidR="00F60844">
        <w:rPr>
          <w:sz w:val="24"/>
          <w:szCs w:val="24"/>
        </w:rPr>
        <w:t xml:space="preserve"> uvodno naznačenim </w:t>
      </w:r>
      <w:r>
        <w:rPr>
          <w:sz w:val="24"/>
          <w:szCs w:val="24"/>
        </w:rPr>
        <w:t xml:space="preserve">dužnikom </w:t>
      </w:r>
      <w:r w:rsidR="004021BF">
        <w:rPr>
          <w:sz w:val="24"/>
          <w:szCs w:val="24"/>
        </w:rPr>
        <w:t xml:space="preserve">održano je </w:t>
      </w:r>
      <w:r>
        <w:rPr>
          <w:sz w:val="24"/>
          <w:szCs w:val="24"/>
        </w:rPr>
        <w:t xml:space="preserve">dana </w:t>
      </w:r>
      <w:r w:rsidR="001B060B">
        <w:rPr>
          <w:sz w:val="24"/>
          <w:szCs w:val="24"/>
        </w:rPr>
        <w:t>20. ožujka 2017</w:t>
      </w:r>
      <w:r>
        <w:rPr>
          <w:sz w:val="24"/>
          <w:szCs w:val="24"/>
        </w:rPr>
        <w:t xml:space="preserve">.  ročište radi ispitivanja tražbina (članak </w:t>
      </w:r>
      <w:r w:rsidR="005603DF">
        <w:rPr>
          <w:sz w:val="24"/>
          <w:szCs w:val="24"/>
        </w:rPr>
        <w:t xml:space="preserve">46. Stečajnog zakona </w:t>
      </w:r>
      <w:r w:rsidR="00EE1F13">
        <w:rPr>
          <w:sz w:val="24"/>
          <w:szCs w:val="24"/>
        </w:rPr>
        <w:t>N.N.</w:t>
      </w:r>
      <w:r w:rsidR="004D45C7"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  <w:r w:rsidR="00DD1753">
        <w:rPr>
          <w:sz w:val="24"/>
          <w:szCs w:val="24"/>
        </w:rPr>
        <w:t xml:space="preserve"> </w:t>
      </w:r>
      <w:r w:rsidR="00FA221F">
        <w:rPr>
          <w:sz w:val="24"/>
          <w:szCs w:val="24"/>
        </w:rPr>
        <w:t xml:space="preserve">Na ročištu </w:t>
      </w:r>
      <w:r w:rsidR="008668FF">
        <w:rPr>
          <w:sz w:val="24"/>
          <w:szCs w:val="24"/>
        </w:rPr>
        <w:t xml:space="preserve">su ispitane tražbine </w:t>
      </w:r>
      <w:r w:rsidR="00FA221F">
        <w:rPr>
          <w:sz w:val="24"/>
          <w:szCs w:val="24"/>
        </w:rPr>
        <w:t xml:space="preserve">koje je </w:t>
      </w:r>
      <w:r w:rsidR="00F60844">
        <w:rPr>
          <w:sz w:val="24"/>
          <w:szCs w:val="24"/>
        </w:rPr>
        <w:t xml:space="preserve">dužnik </w:t>
      </w:r>
      <w:r w:rsidR="005603DF">
        <w:rPr>
          <w:sz w:val="24"/>
          <w:szCs w:val="24"/>
        </w:rPr>
        <w:t>nave</w:t>
      </w:r>
      <w:r w:rsidR="00F60844">
        <w:rPr>
          <w:sz w:val="24"/>
          <w:szCs w:val="24"/>
        </w:rPr>
        <w:t>o</w:t>
      </w:r>
      <w:r w:rsidR="005603DF">
        <w:rPr>
          <w:sz w:val="24"/>
          <w:szCs w:val="24"/>
        </w:rPr>
        <w:t xml:space="preserve"> u prijedlogu za otvaranje </w:t>
      </w:r>
      <w:r w:rsidR="00FA221F">
        <w:rPr>
          <w:sz w:val="24"/>
          <w:szCs w:val="24"/>
        </w:rPr>
        <w:t>pred</w:t>
      </w:r>
      <w:r w:rsidR="005603DF">
        <w:rPr>
          <w:sz w:val="24"/>
          <w:szCs w:val="24"/>
        </w:rPr>
        <w:t xml:space="preserve">stečajnog postupka (članak 39. SZ-a), odnosno </w:t>
      </w:r>
      <w:r w:rsidR="00FA221F">
        <w:rPr>
          <w:sz w:val="24"/>
          <w:szCs w:val="24"/>
        </w:rPr>
        <w:t xml:space="preserve">koje su </w:t>
      </w:r>
      <w:r w:rsidR="005603DF">
        <w:rPr>
          <w:sz w:val="24"/>
          <w:szCs w:val="24"/>
        </w:rPr>
        <w:t xml:space="preserve">prijavili vjerovnici (članak </w:t>
      </w:r>
      <w:r w:rsidR="00C973FB">
        <w:rPr>
          <w:sz w:val="24"/>
          <w:szCs w:val="24"/>
        </w:rPr>
        <w:t xml:space="preserve">36. SZ-a) u roku od 15 dana računajući od dana objave rješenje o pokretanju </w:t>
      </w:r>
      <w:r w:rsidR="00490B87">
        <w:rPr>
          <w:sz w:val="24"/>
          <w:szCs w:val="24"/>
        </w:rPr>
        <w:t xml:space="preserve">predstečajnog </w:t>
      </w:r>
      <w:r w:rsidR="00C973FB">
        <w:rPr>
          <w:sz w:val="24"/>
          <w:szCs w:val="24"/>
        </w:rPr>
        <w:t xml:space="preserve">postupka na mrežnim stranicama e-oglasna ploča suda </w:t>
      </w:r>
      <w:r w:rsidR="00F60844" w:rsidRPr="00581A33">
        <w:rPr>
          <w:sz w:val="24"/>
          <w:szCs w:val="24"/>
        </w:rPr>
        <w:t>(</w:t>
      </w:r>
      <w:r w:rsidR="00A64E43" w:rsidRPr="00581A33">
        <w:rPr>
          <w:sz w:val="24"/>
          <w:szCs w:val="24"/>
        </w:rPr>
        <w:t xml:space="preserve">dana </w:t>
      </w:r>
      <w:r w:rsidR="00581A33" w:rsidRPr="00581A33">
        <w:rPr>
          <w:rFonts w:eastAsiaTheme="minorHAnsi"/>
          <w:sz w:val="24"/>
          <w:szCs w:val="24"/>
        </w:rPr>
        <w:t>dana 20. siječnja 2017.</w:t>
      </w:r>
      <w:r w:rsidR="00581A33">
        <w:rPr>
          <w:rFonts w:eastAsiaTheme="minorHAnsi"/>
          <w:sz w:val="24"/>
          <w:szCs w:val="24"/>
        </w:rPr>
        <w:t>)</w:t>
      </w:r>
    </w:p>
    <w:p w:rsidRDefault="00D4523F" w:rsidP="00581A33" w:rsidR="00D40A17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34. stavak 1. podstavak 3. SZ-a, </w:t>
      </w:r>
      <w:r w:rsidR="00C33A26">
        <w:rPr>
          <w:sz w:val="24"/>
          <w:szCs w:val="24"/>
        </w:rPr>
        <w:t xml:space="preserve">rješenje o otvaranju predstečajnog postupka osobito sadržava poziv </w:t>
      </w:r>
      <w:r>
        <w:rPr>
          <w:sz w:val="24"/>
          <w:szCs w:val="24"/>
        </w:rPr>
        <w:t>dužnik</w:t>
      </w:r>
      <w:r w:rsidR="00C33A26">
        <w:rPr>
          <w:sz w:val="24"/>
          <w:szCs w:val="24"/>
        </w:rPr>
        <w:t>u</w:t>
      </w:r>
      <w:r>
        <w:rPr>
          <w:sz w:val="24"/>
          <w:szCs w:val="24"/>
        </w:rPr>
        <w:t xml:space="preserve"> i povjerenik</w:t>
      </w:r>
      <w:r w:rsidR="00C33A26">
        <w:rPr>
          <w:sz w:val="24"/>
          <w:szCs w:val="24"/>
        </w:rPr>
        <w:t>u</w:t>
      </w:r>
      <w:r>
        <w:rPr>
          <w:sz w:val="24"/>
          <w:szCs w:val="24"/>
        </w:rPr>
        <w:t xml:space="preserve"> ako je imenovan </w:t>
      </w:r>
      <w:r w:rsidR="00C33A26">
        <w:rPr>
          <w:sz w:val="24"/>
          <w:szCs w:val="24"/>
        </w:rPr>
        <w:t xml:space="preserve">da nadležnoj jedinici Financijske agencije u roku od osam dana od objave tablice prijavljenih tražbina dostavi pisano očitovanje </w:t>
      </w:r>
      <w:r w:rsidR="00D40A17">
        <w:rPr>
          <w:sz w:val="24"/>
          <w:szCs w:val="24"/>
        </w:rPr>
        <w:t xml:space="preserve"> o svakoj prijavljenoj tražbini priznaje </w:t>
      </w:r>
      <w:r w:rsidR="00A51F28">
        <w:rPr>
          <w:sz w:val="24"/>
          <w:szCs w:val="24"/>
        </w:rPr>
        <w:t>li</w:t>
      </w:r>
      <w:r w:rsidR="00D40A17">
        <w:rPr>
          <w:sz w:val="24"/>
          <w:szCs w:val="24"/>
        </w:rPr>
        <w:t xml:space="preserve"> je ili osporava, uz obveznu naznaku iznosa za koji se tražbina osporava  i razloga osporavanja.</w:t>
      </w:r>
    </w:p>
    <w:p w:rsidRDefault="00D40A17" w:rsidP="00490B87" w:rsidR="00A3210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U konkretnom slučaju, u</w:t>
      </w:r>
      <w:r w:rsidR="00AC6A52">
        <w:rPr>
          <w:sz w:val="24"/>
          <w:szCs w:val="24"/>
        </w:rPr>
        <w:t xml:space="preserve"> odnosu na tražbine koje su prijavili vjerovnici (članak 36. SZ-a) dužnik se </w:t>
      </w:r>
      <w:r>
        <w:rPr>
          <w:sz w:val="24"/>
          <w:szCs w:val="24"/>
        </w:rPr>
        <w:t xml:space="preserve">pojedinačno </w:t>
      </w:r>
      <w:r w:rsidR="00A32105">
        <w:rPr>
          <w:sz w:val="24"/>
          <w:szCs w:val="24"/>
        </w:rPr>
        <w:t xml:space="preserve">očitovao do </w:t>
      </w:r>
      <w:r w:rsidR="00581A33">
        <w:rPr>
          <w:sz w:val="24"/>
          <w:szCs w:val="24"/>
        </w:rPr>
        <w:t>23. veljače 2017</w:t>
      </w:r>
      <w:r>
        <w:rPr>
          <w:sz w:val="24"/>
          <w:szCs w:val="24"/>
        </w:rPr>
        <w:t xml:space="preserve">. </w:t>
      </w:r>
      <w:r w:rsidR="00A32105">
        <w:rPr>
          <w:sz w:val="24"/>
          <w:szCs w:val="24"/>
        </w:rPr>
        <w:t>tj.</w:t>
      </w:r>
      <w:r w:rsidR="00F60844">
        <w:rPr>
          <w:sz w:val="24"/>
          <w:szCs w:val="24"/>
        </w:rPr>
        <w:t xml:space="preserve"> u  roku za očitovanje o prijavljenim tražbinama propisanom člankom </w:t>
      </w:r>
      <w:r w:rsidR="00BC3B49">
        <w:rPr>
          <w:sz w:val="24"/>
          <w:szCs w:val="24"/>
        </w:rPr>
        <w:t>34. stavak 1. podstavak 3. SZ-a</w:t>
      </w:r>
      <w:r w:rsidR="000633DC">
        <w:rPr>
          <w:sz w:val="24"/>
          <w:szCs w:val="24"/>
        </w:rPr>
        <w:t>, a u</w:t>
      </w:r>
      <w:r w:rsidR="00BC3B49">
        <w:rPr>
          <w:sz w:val="24"/>
          <w:szCs w:val="24"/>
        </w:rPr>
        <w:t xml:space="preserve"> odnosu na tražbine navedene u prijedlogu za otva</w:t>
      </w:r>
      <w:r w:rsidR="00D4523F">
        <w:rPr>
          <w:sz w:val="24"/>
          <w:szCs w:val="24"/>
        </w:rPr>
        <w:t>ranje predstečajnog postupka dužnik se nije posebno očitovao.</w:t>
      </w:r>
    </w:p>
    <w:p w:rsidRDefault="00A203CE" w:rsidP="00490B87" w:rsidR="000633D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</w:t>
      </w:r>
      <w:r w:rsidR="0025701F">
        <w:rPr>
          <w:sz w:val="24"/>
          <w:szCs w:val="24"/>
        </w:rPr>
        <w:t xml:space="preserve">objavljenoj </w:t>
      </w:r>
      <w:r>
        <w:rPr>
          <w:sz w:val="24"/>
          <w:szCs w:val="24"/>
        </w:rPr>
        <w:t xml:space="preserve">tablici osporenih tražbina </w:t>
      </w:r>
      <w:r w:rsidR="0025701F">
        <w:rPr>
          <w:sz w:val="24"/>
          <w:szCs w:val="24"/>
        </w:rPr>
        <w:t xml:space="preserve">(dana </w:t>
      </w:r>
      <w:r w:rsidR="00581A33">
        <w:rPr>
          <w:sz w:val="24"/>
          <w:szCs w:val="24"/>
        </w:rPr>
        <w:t>06. ožujka 2017</w:t>
      </w:r>
      <w:r w:rsidR="0025701F">
        <w:rPr>
          <w:sz w:val="24"/>
          <w:szCs w:val="24"/>
        </w:rPr>
        <w:t>.) vjerovnici nisu osporavali prijavljene tražbine drugih vjerovnika.</w:t>
      </w:r>
    </w:p>
    <w:p w:rsidRDefault="00361D6B" w:rsidP="00490B87" w:rsidR="00361D6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47. SZ-a tražbine prijavljene u propisanom roku smatraju se utvrđenim ako ih nije osporio dužnik, povjerenik ako je imenovan ili vjerovnik.</w:t>
      </w:r>
    </w:p>
    <w:p w:rsidRDefault="00361D6B" w:rsidP="00B51145" w:rsidR="00491398" w:rsidRPr="008F4734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51145">
        <w:rPr>
          <w:sz w:val="24"/>
          <w:szCs w:val="24"/>
        </w:rPr>
        <w:t>Kako je dakle</w:t>
      </w:r>
      <w:r w:rsidR="009A4132">
        <w:rPr>
          <w:sz w:val="24"/>
          <w:szCs w:val="24"/>
        </w:rPr>
        <w:t>,</w:t>
      </w:r>
      <w:r w:rsidR="00B51145">
        <w:rPr>
          <w:sz w:val="24"/>
          <w:szCs w:val="24"/>
        </w:rPr>
        <w:t xml:space="preserve"> </w:t>
      </w:r>
      <w:r w:rsidR="008F4734">
        <w:rPr>
          <w:sz w:val="24"/>
          <w:szCs w:val="24"/>
        </w:rPr>
        <w:t>sukla</w:t>
      </w:r>
      <w:r w:rsidR="008668FF">
        <w:rPr>
          <w:sz w:val="24"/>
          <w:szCs w:val="24"/>
        </w:rPr>
        <w:t>d</w:t>
      </w:r>
      <w:r w:rsidR="008F4734">
        <w:rPr>
          <w:sz w:val="24"/>
          <w:szCs w:val="24"/>
        </w:rPr>
        <w:t xml:space="preserve">no naprijed citiranoj odredbi članka 47. SZ-a </w:t>
      </w:r>
      <w:r w:rsidR="00B51145">
        <w:rPr>
          <w:sz w:val="24"/>
          <w:szCs w:val="24"/>
        </w:rPr>
        <w:t>za pravnu posljedicu utvrđiva</w:t>
      </w:r>
      <w:r w:rsidR="00B51145" w:rsidRPr="008F4734">
        <w:rPr>
          <w:sz w:val="24"/>
          <w:szCs w:val="24"/>
        </w:rPr>
        <w:t>nja tražbine u predstečajnom postupku odlučno nepostojanje osporavanja tražbine</w:t>
      </w:r>
      <w:r w:rsidR="00DB53E0" w:rsidRPr="008F4734">
        <w:rPr>
          <w:sz w:val="24"/>
          <w:szCs w:val="24"/>
        </w:rPr>
        <w:t xml:space="preserve"> (</w:t>
      </w:r>
      <w:r w:rsidR="00B51145" w:rsidRPr="008F4734">
        <w:rPr>
          <w:sz w:val="24"/>
          <w:szCs w:val="24"/>
        </w:rPr>
        <w:t>aktivnog odnosa</w:t>
      </w:r>
      <w:r w:rsidR="00DB53E0" w:rsidRPr="008F4734">
        <w:rPr>
          <w:sz w:val="24"/>
          <w:szCs w:val="24"/>
        </w:rPr>
        <w:t>)</w:t>
      </w:r>
      <w:r w:rsidR="00B51145" w:rsidRPr="008F4734">
        <w:rPr>
          <w:sz w:val="24"/>
          <w:szCs w:val="24"/>
        </w:rPr>
        <w:t xml:space="preserve">, to se </w:t>
      </w:r>
      <w:r w:rsidR="00DB53E0" w:rsidRPr="008F4734">
        <w:rPr>
          <w:sz w:val="24"/>
          <w:szCs w:val="24"/>
        </w:rPr>
        <w:t xml:space="preserve">argumentum a contrario </w:t>
      </w:r>
      <w:r w:rsidR="00B51145" w:rsidRPr="008F4734">
        <w:rPr>
          <w:sz w:val="24"/>
          <w:szCs w:val="24"/>
        </w:rPr>
        <w:t xml:space="preserve"> </w:t>
      </w:r>
      <w:r w:rsidR="00DB53E0" w:rsidRPr="008F4734">
        <w:rPr>
          <w:sz w:val="24"/>
          <w:szCs w:val="24"/>
        </w:rPr>
        <w:t xml:space="preserve">smatra kako </w:t>
      </w:r>
      <w:r w:rsidR="00A64029" w:rsidRPr="008F4734">
        <w:rPr>
          <w:sz w:val="24"/>
          <w:szCs w:val="24"/>
        </w:rPr>
        <w:t>p</w:t>
      </w:r>
      <w:r w:rsidR="006B04E3" w:rsidRPr="008F4734">
        <w:rPr>
          <w:sz w:val="24"/>
          <w:szCs w:val="24"/>
        </w:rPr>
        <w:t xml:space="preserve">ropuštanje dužnika i/ili povjerenika da se očituju </w:t>
      </w:r>
      <w:r w:rsidR="00DB53E0" w:rsidRPr="008F4734">
        <w:rPr>
          <w:sz w:val="24"/>
          <w:szCs w:val="24"/>
        </w:rPr>
        <w:t xml:space="preserve">u odnosu na </w:t>
      </w:r>
      <w:r w:rsidR="00DE2E33" w:rsidRPr="008F4734">
        <w:rPr>
          <w:sz w:val="24"/>
          <w:szCs w:val="24"/>
        </w:rPr>
        <w:t>predmn</w:t>
      </w:r>
      <w:r w:rsidR="00581A33">
        <w:rPr>
          <w:sz w:val="24"/>
          <w:szCs w:val="24"/>
        </w:rPr>
        <w:t>i</w:t>
      </w:r>
      <w:r w:rsidR="00DE2E33" w:rsidRPr="008F4734">
        <w:rPr>
          <w:sz w:val="24"/>
          <w:szCs w:val="24"/>
        </w:rPr>
        <w:t xml:space="preserve">jevane prijave tražbina  proizvodi učinak </w:t>
      </w:r>
      <w:r w:rsidR="00491398" w:rsidRPr="008F4734">
        <w:rPr>
          <w:sz w:val="24"/>
          <w:szCs w:val="24"/>
        </w:rPr>
        <w:t>priznanj</w:t>
      </w:r>
      <w:r w:rsidR="00DE2E33" w:rsidRPr="008F4734">
        <w:rPr>
          <w:sz w:val="24"/>
          <w:szCs w:val="24"/>
        </w:rPr>
        <w:t>a</w:t>
      </w:r>
      <w:r w:rsidR="00491398" w:rsidRPr="008F4734">
        <w:rPr>
          <w:sz w:val="24"/>
          <w:szCs w:val="24"/>
        </w:rPr>
        <w:t xml:space="preserve"> takve tražbine.</w:t>
      </w:r>
    </w:p>
    <w:p w:rsidRDefault="00203C58" w:rsidP="00490B87" w:rsidR="004D45C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F4734">
        <w:rPr>
          <w:sz w:val="24"/>
          <w:szCs w:val="24"/>
        </w:rPr>
        <w:t xml:space="preserve"> Slijedom naprijed navedenog, </w:t>
      </w:r>
      <w:r w:rsidR="009A4132">
        <w:rPr>
          <w:sz w:val="24"/>
          <w:szCs w:val="24"/>
        </w:rPr>
        <w:t xml:space="preserve"> </w:t>
      </w:r>
      <w:r w:rsidR="008F4734">
        <w:rPr>
          <w:sz w:val="24"/>
          <w:szCs w:val="24"/>
        </w:rPr>
        <w:t xml:space="preserve">kako </w:t>
      </w:r>
      <w:r w:rsidR="00E304F5">
        <w:rPr>
          <w:sz w:val="24"/>
          <w:szCs w:val="24"/>
        </w:rPr>
        <w:t xml:space="preserve">je </w:t>
      </w:r>
      <w:r w:rsidR="00F661AD">
        <w:rPr>
          <w:sz w:val="24"/>
          <w:szCs w:val="24"/>
        </w:rPr>
        <w:t>tražbine navedene u toč.</w:t>
      </w:r>
      <w:r w:rsidR="00581A33">
        <w:rPr>
          <w:sz w:val="24"/>
          <w:szCs w:val="24"/>
        </w:rPr>
        <w:t xml:space="preserve"> </w:t>
      </w:r>
      <w:r w:rsidR="00F661AD">
        <w:rPr>
          <w:sz w:val="24"/>
          <w:szCs w:val="24"/>
        </w:rPr>
        <w:t>I ovog rješenja dužnik naveo u prijedlogu za otvaranje predstečajnog postupka</w:t>
      </w:r>
      <w:r w:rsidR="00E304F5">
        <w:rPr>
          <w:sz w:val="24"/>
          <w:szCs w:val="24"/>
        </w:rPr>
        <w:t xml:space="preserve"> (predmn</w:t>
      </w:r>
      <w:r w:rsidR="00581A33">
        <w:rPr>
          <w:sz w:val="24"/>
          <w:szCs w:val="24"/>
        </w:rPr>
        <w:t>i</w:t>
      </w:r>
      <w:r w:rsidR="00E304F5">
        <w:rPr>
          <w:sz w:val="24"/>
          <w:szCs w:val="24"/>
        </w:rPr>
        <w:t>jeva prijave tražbine)</w:t>
      </w:r>
      <w:r w:rsidR="00374751">
        <w:rPr>
          <w:sz w:val="24"/>
          <w:szCs w:val="24"/>
        </w:rPr>
        <w:t xml:space="preserve">, </w:t>
      </w:r>
      <w:r w:rsidR="00E304F5">
        <w:rPr>
          <w:sz w:val="24"/>
          <w:szCs w:val="24"/>
        </w:rPr>
        <w:t xml:space="preserve">odnosno,  </w:t>
      </w:r>
      <w:r w:rsidR="00756B2D">
        <w:rPr>
          <w:sz w:val="24"/>
          <w:szCs w:val="24"/>
        </w:rPr>
        <w:t>prijavili vjerovnici</w:t>
      </w:r>
      <w:r w:rsidR="006C76B5">
        <w:rPr>
          <w:sz w:val="24"/>
          <w:szCs w:val="24"/>
        </w:rPr>
        <w:t xml:space="preserve"> u propisanom roku</w:t>
      </w:r>
      <w:r w:rsidR="00756B2D">
        <w:rPr>
          <w:sz w:val="24"/>
          <w:szCs w:val="24"/>
        </w:rPr>
        <w:t xml:space="preserve">, a </w:t>
      </w:r>
      <w:r w:rsidR="00E304F5">
        <w:rPr>
          <w:sz w:val="24"/>
          <w:szCs w:val="24"/>
        </w:rPr>
        <w:t xml:space="preserve">te tražbine </w:t>
      </w:r>
      <w:r w:rsidR="00756B2D">
        <w:rPr>
          <w:sz w:val="24"/>
          <w:szCs w:val="24"/>
        </w:rPr>
        <w:t xml:space="preserve">nisu osporili dužnik, povjerenik ili </w:t>
      </w:r>
      <w:r w:rsidR="006C76B5">
        <w:rPr>
          <w:sz w:val="24"/>
          <w:szCs w:val="24"/>
        </w:rPr>
        <w:t>vjerovni</w:t>
      </w:r>
      <w:r w:rsidR="00AD3373">
        <w:rPr>
          <w:sz w:val="24"/>
          <w:szCs w:val="24"/>
        </w:rPr>
        <w:t>ci</w:t>
      </w:r>
      <w:r w:rsidR="00756B2D">
        <w:rPr>
          <w:sz w:val="24"/>
          <w:szCs w:val="24"/>
        </w:rPr>
        <w:t xml:space="preserve">, to </w:t>
      </w:r>
      <w:r w:rsidR="00374751">
        <w:rPr>
          <w:sz w:val="24"/>
          <w:szCs w:val="24"/>
        </w:rPr>
        <w:t>se</w:t>
      </w:r>
      <w:r w:rsidR="004D45C7"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</w:t>
      </w:r>
      <w:r w:rsidR="00374751">
        <w:rPr>
          <w:sz w:val="24"/>
          <w:szCs w:val="24"/>
        </w:rPr>
        <w:t>47</w:t>
      </w:r>
      <w:r w:rsidR="004A4F10">
        <w:rPr>
          <w:sz w:val="24"/>
          <w:szCs w:val="24"/>
        </w:rPr>
        <w:t xml:space="preserve">. SZ-a </w:t>
      </w:r>
      <w:r w:rsidR="006C76B5">
        <w:rPr>
          <w:sz w:val="24"/>
          <w:szCs w:val="24"/>
        </w:rPr>
        <w:t xml:space="preserve">ove </w:t>
      </w:r>
      <w:r w:rsidR="00374751">
        <w:rPr>
          <w:sz w:val="24"/>
          <w:szCs w:val="24"/>
        </w:rPr>
        <w:t xml:space="preserve"> tražbine </w:t>
      </w:r>
      <w:r w:rsidR="004A4F10">
        <w:rPr>
          <w:sz w:val="24"/>
          <w:szCs w:val="24"/>
        </w:rPr>
        <w:t xml:space="preserve">smatraju </w:t>
      </w:r>
      <w:r w:rsidR="004D45C7"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="004D45C7" w:rsidRPr="00151FCB">
        <w:rPr>
          <w:sz w:val="24"/>
          <w:szCs w:val="24"/>
        </w:rPr>
        <w:t>.</w:t>
      </w:r>
    </w:p>
    <w:p w:rsidRDefault="00F962EF" w:rsidP="002B2DAC" w:rsidR="00F962EF" w:rsidRPr="00E3265C">
      <w:pPr>
        <w:widowControl/>
        <w:ind w:firstLine="708"/>
        <w:jc w:val="both"/>
        <w:rPr>
          <w:sz w:val="24"/>
          <w:szCs w:val="24"/>
        </w:rPr>
      </w:pPr>
    </w:p>
    <w:p w:rsidRDefault="00581A33" w:rsidP="00581A33" w:rsidR="00581A33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ab/>
      </w:r>
      <w:r w:rsidR="00AF516A">
        <w:rPr>
          <w:sz w:val="24"/>
          <w:szCs w:val="24"/>
        </w:rPr>
        <w:t>Tražbine navedene pod toč. II rješenja osporio je d</w:t>
      </w:r>
      <w:r w:rsidR="006C76B5">
        <w:rPr>
          <w:sz w:val="24"/>
          <w:szCs w:val="24"/>
        </w:rPr>
        <w:t>užnik</w:t>
      </w:r>
      <w:r w:rsidR="00AF516A">
        <w:rPr>
          <w:sz w:val="24"/>
          <w:szCs w:val="24"/>
        </w:rPr>
        <w:t xml:space="preserve">. </w:t>
      </w:r>
      <w:r w:rsidR="008A1D6F">
        <w:rPr>
          <w:sz w:val="24"/>
          <w:szCs w:val="24"/>
        </w:rPr>
        <w:t xml:space="preserve"> Osporene su tra</w:t>
      </w:r>
      <w:r w:rsidR="008C683A">
        <w:rPr>
          <w:sz w:val="24"/>
          <w:szCs w:val="24"/>
        </w:rPr>
        <w:t xml:space="preserve">žbine </w:t>
      </w:r>
      <w:r w:rsidR="006C76B5">
        <w:rPr>
          <w:sz w:val="24"/>
          <w:szCs w:val="24"/>
        </w:rPr>
        <w:t>vjerovnik</w:t>
      </w:r>
      <w:r w:rsidR="008C683A">
        <w:rPr>
          <w:sz w:val="24"/>
          <w:szCs w:val="24"/>
        </w:rPr>
        <w:t xml:space="preserve">a i to </w:t>
      </w:r>
      <w:r w:rsidRPr="001B060B">
        <w:rPr>
          <w:rFonts w:eastAsiaTheme="minorHAnsi"/>
          <w:sz w:val="24"/>
          <w:szCs w:val="24"/>
          <w:lang w:eastAsia="en-US"/>
        </w:rPr>
        <w:t>HRVATSKI TELEKOM d.o.o., OIB: 81793146560, Zagreb, Roberta Frangeša Mihano</w:t>
      </w:r>
      <w:r>
        <w:rPr>
          <w:rFonts w:eastAsiaTheme="minorHAnsi"/>
          <w:sz w:val="24"/>
          <w:szCs w:val="24"/>
          <w:lang w:eastAsia="en-US"/>
        </w:rPr>
        <w:t xml:space="preserve">vića 9, u iznosu od 2.572,10 kn. </w:t>
      </w:r>
    </w:p>
    <w:p w:rsidRDefault="00581A33" w:rsidP="00581A33" w:rsidR="00581A33" w:rsidRPr="001B060B">
      <w:pPr>
        <w:jc w:val="both"/>
        <w:rPr>
          <w:rFonts w:eastAsiaTheme="minorHAnsi"/>
          <w:sz w:val="24"/>
          <w:szCs w:val="24"/>
          <w:lang w:eastAsia="en-US"/>
        </w:rPr>
      </w:pPr>
      <w:r w:rsidRPr="001B060B">
        <w:rPr>
          <w:rFonts w:eastAsiaTheme="minorHAnsi"/>
          <w:sz w:val="24"/>
          <w:szCs w:val="24"/>
          <w:lang w:eastAsia="en-US"/>
        </w:rPr>
        <w:t>Razlog osporavanja: Računi s navedenim iznosom za 11. i 12. mjesec plaćeni.</w:t>
      </w:r>
    </w:p>
    <w:p w:rsidRDefault="00FA188C" w:rsidP="006C76B5" w:rsidR="006C76B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Tražbine su raspravljene na ročištu. Osporavanje nije otklonjeno.</w:t>
      </w:r>
    </w:p>
    <w:p w:rsidRDefault="00FA188C" w:rsidP="008A1D6F" w:rsidR="008D506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Kako u odnosu na osporene tražbine ne postoji ovršna isprava </w:t>
      </w:r>
      <w:r w:rsidR="00AF516A">
        <w:rPr>
          <w:sz w:val="24"/>
          <w:szCs w:val="24"/>
        </w:rPr>
        <w:t xml:space="preserve">na parnicu je upućen vjerovnik osporene tražbine (članak 48. stavak 1. SZ-a). </w:t>
      </w:r>
    </w:p>
    <w:p w:rsidRDefault="008D5068" w:rsidP="004D45C7" w:rsidR="008D5068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581A33">
        <w:rPr>
          <w:sz w:val="24"/>
          <w:szCs w:val="24"/>
        </w:rPr>
        <w:t xml:space="preserve">20. ožujka 2017. </w:t>
      </w:r>
    </w:p>
    <w:p w:rsidRDefault="00FA4603" w:rsidP="004D45C7" w:rsidR="00FA4603">
      <w:pPr>
        <w:widowControl/>
        <w:jc w:val="center"/>
        <w:rPr>
          <w:sz w:val="24"/>
          <w:szCs w:val="24"/>
        </w:rPr>
      </w:pPr>
    </w:p>
    <w:p w:rsidRDefault="00FA4603" w:rsidP="004D45C7" w:rsidR="00FA4603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8A1D6F" w:rsidR="004D45C7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</w:t>
      </w:r>
      <w:r w:rsidR="00C37751">
        <w:rPr>
          <w:sz w:val="24"/>
          <w:szCs w:val="24"/>
        </w:rPr>
        <w:t xml:space="preserve">Maja Jurovicki, v.r. </w:t>
      </w:r>
    </w:p>
    <w:p w:rsidRDefault="00FA4603" w:rsidP="008A1D6F" w:rsidR="00FA4603">
      <w:pPr>
        <w:widowControl/>
        <w:ind w:left="5040"/>
        <w:jc w:val="right"/>
        <w:rPr>
          <w:sz w:val="24"/>
          <w:szCs w:val="24"/>
        </w:rPr>
      </w:pPr>
    </w:p>
    <w:p w:rsidRDefault="00FA4603" w:rsidP="008A1D6F" w:rsidR="00FA4603">
      <w:pPr>
        <w:widowControl/>
        <w:ind w:left="5040"/>
        <w:jc w:val="right"/>
        <w:rPr>
          <w:sz w:val="24"/>
          <w:szCs w:val="24"/>
        </w:rPr>
      </w:pPr>
    </w:p>
    <w:p w:rsidRDefault="00581A33" w:rsidP="008A1D6F" w:rsidR="00581A33" w:rsidRPr="00151FCB">
      <w:pPr>
        <w:widowControl/>
        <w:ind w:left="5040"/>
        <w:jc w:val="right"/>
        <w:rPr>
          <w:sz w:val="24"/>
          <w:szCs w:val="24"/>
        </w:rPr>
      </w:pP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8D5068"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 w:rsidR="008D5068"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 w:rsidR="004A4F10">
        <w:rPr>
          <w:sz w:val="24"/>
          <w:szCs w:val="24"/>
        </w:rPr>
        <w:t xml:space="preserve">u dijelu koji se </w:t>
      </w:r>
      <w:r w:rsidR="008D5068">
        <w:rPr>
          <w:sz w:val="24"/>
          <w:szCs w:val="24"/>
        </w:rPr>
        <w:t xml:space="preserve">odnosi na </w:t>
      </w:r>
      <w:r w:rsidR="004A4F10">
        <w:rPr>
          <w:sz w:val="24"/>
          <w:szCs w:val="24"/>
        </w:rPr>
        <w:t>njegov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prijavljen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tražbin</w:t>
      </w:r>
      <w:r w:rsidR="008D5068">
        <w:rPr>
          <w:sz w:val="24"/>
          <w:szCs w:val="24"/>
        </w:rPr>
        <w:t xml:space="preserve">u i </w:t>
      </w:r>
      <w:r w:rsidR="004A4F10">
        <w:rPr>
          <w:sz w:val="24"/>
          <w:szCs w:val="24"/>
        </w:rPr>
        <w:t>tražbin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koju je osporio (članak </w:t>
      </w:r>
      <w:r w:rsidR="00475D50">
        <w:rPr>
          <w:sz w:val="24"/>
          <w:szCs w:val="24"/>
        </w:rPr>
        <w:t>51. stavak 1</w:t>
      </w:r>
      <w:r w:rsidR="004A4F10">
        <w:rPr>
          <w:sz w:val="24"/>
          <w:szCs w:val="24"/>
        </w:rPr>
        <w:t xml:space="preserve">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8E3F99" w:rsidP="004D45C7" w:rsidR="008E3F99">
      <w:pPr>
        <w:widowControl/>
        <w:jc w:val="both"/>
        <w:rPr>
          <w:sz w:val="24"/>
          <w:szCs w:val="24"/>
        </w:rPr>
      </w:pPr>
    </w:p>
    <w:p w:rsidRDefault="00C37751" w:rsidP="00445BA5" w:rsidR="00C37751" w:rsidRPr="00C37751">
      <w:pPr>
        <w:jc w:val="right"/>
        <w:rPr>
          <w:sz w:val="24"/>
          <w:szCs w:val="24"/>
        </w:rPr>
      </w:pPr>
      <w:r w:rsidRPr="00C37751">
        <w:rPr>
          <w:sz w:val="24"/>
          <w:szCs w:val="24"/>
        </w:rPr>
        <w:t>Za točnost otpravka-</w:t>
      </w:r>
    </w:p>
    <w:p w:rsidRDefault="00C37751" w:rsidP="00445BA5" w:rsidR="00C37751" w:rsidRPr="00C37751">
      <w:pPr>
        <w:jc w:val="right"/>
        <w:rPr>
          <w:sz w:val="24"/>
          <w:szCs w:val="24"/>
        </w:rPr>
      </w:pPr>
      <w:r w:rsidRPr="00C37751">
        <w:rPr>
          <w:sz w:val="24"/>
          <w:szCs w:val="24"/>
        </w:rPr>
        <w:t>ovlašteni službenik</w:t>
      </w:r>
    </w:p>
    <w:p w:rsidRDefault="00C37751" w:rsidP="00445BA5" w:rsidR="00C37751" w:rsidRPr="00C37751">
      <w:pPr>
        <w:jc w:val="right"/>
        <w:rPr>
          <w:sz w:val="24"/>
          <w:szCs w:val="24"/>
        </w:rPr>
      </w:pPr>
      <w:r w:rsidRPr="00C37751">
        <w:rPr>
          <w:sz w:val="24"/>
          <w:szCs w:val="24"/>
        </w:rPr>
        <w:t xml:space="preserve">Mirjana Gašparić </w:t>
      </w:r>
    </w:p>
    <w:p w:rsidRDefault="00EE355F" w:rsidP="00EE355F" w:rsidR="00EE355F" w:rsidRPr="00C37751">
      <w:pPr>
        <w:rPr>
          <w:color w:themeColor="text1" w:val="000000"/>
          <w:sz w:val="24"/>
          <w:szCs w:val="24"/>
        </w:rPr>
      </w:pPr>
    </w:p>
    <w:p w:rsidRDefault="00781578" w:rsidP="00EE355F" w:rsidR="00781578" w:rsidRPr="00FA4603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581A33" w:rsidP="00422EE0" w:rsidR="00D55EA0" w:rsidRPr="00D55EA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6D51EF" w:rsidP="00D55EA0" w:rsidR="006D51EF" w:rsidRPr="00D55EA0">
      <w:pPr>
        <w:tabs>
          <w:tab w:pos="720" w:val="left"/>
        </w:tabs>
        <w:jc w:val="both"/>
        <w:rPr>
          <w:sz w:val="24"/>
          <w:szCs w:val="24"/>
        </w:rPr>
      </w:pPr>
    </w:p>
    <w:sectPr w:rsidSect="00BF283C" w:rsidR="006D51EF" w:rsidRPr="00D55EA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100B" w:rsidR="009F100B">
      <w:r>
        <w:separator/>
      </w:r>
    </w:p>
  </w:endnote>
  <w:endnote w:id="0" w:type="continuationSeparator">
    <w:p w:rsidRDefault="009F100B" w:rsidR="009F10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100B" w:rsidR="009F100B">
      <w:r>
        <w:separator/>
      </w:r>
    </w:p>
  </w:footnote>
  <w:footnote w:id="0" w:type="continuationSeparator">
    <w:p w:rsidRDefault="009F100B" w:rsidR="009F10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CC6" w:rsidP="004D45C7" w:rsidR="001C2C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2CC6" w:rsidR="001C2C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CC6" w:rsidP="004D45C7" w:rsidR="001C2CC6" w:rsidRPr="00581A3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581A33">
      <w:rPr>
        <w:rStyle w:val="Brojstranice"/>
        <w:sz w:val="24"/>
        <w:szCs w:val="24"/>
      </w:rPr>
      <w:fldChar w:fldCharType="begin"/>
    </w:r>
    <w:r w:rsidRPr="00581A33">
      <w:rPr>
        <w:rStyle w:val="Brojstranice"/>
        <w:sz w:val="24"/>
        <w:szCs w:val="24"/>
      </w:rPr>
      <w:instrText xml:space="preserve">PAGE  </w:instrText>
    </w:r>
    <w:r w:rsidRPr="00581A33">
      <w:rPr>
        <w:rStyle w:val="Brojstranice"/>
        <w:sz w:val="24"/>
        <w:szCs w:val="24"/>
      </w:rPr>
      <w:fldChar w:fldCharType="separate"/>
    </w:r>
    <w:r w:rsidR="00C37751">
      <w:rPr>
        <w:rStyle w:val="Brojstranice"/>
        <w:noProof/>
        <w:sz w:val="24"/>
        <w:szCs w:val="24"/>
      </w:rPr>
      <w:t>5</w:t>
    </w:r>
    <w:r w:rsidRPr="00581A33">
      <w:rPr>
        <w:rStyle w:val="Brojstranice"/>
        <w:sz w:val="24"/>
        <w:szCs w:val="24"/>
      </w:rPr>
      <w:fldChar w:fldCharType="end"/>
    </w:r>
  </w:p>
  <w:p w:rsidRDefault="001C2CC6" w:rsidP="004D45C7" w:rsidR="001C2CC6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="00581A33">
      <w:rPr>
        <w:sz w:val="24"/>
        <w:szCs w:val="24"/>
      </w:rPr>
      <w:t>70.St-6662/2016</w:t>
    </w:r>
  </w:p>
  <w:p w:rsidRDefault="001C2CC6" w:rsidP="004D45C7" w:rsidR="001C2C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631C2"/>
    <w:multiLevelType w:val="hybridMultilevel"/>
    <w:tmpl w:val="65F28B32"/>
    <w:lvl w:tplc="4B9E85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1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6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7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76805079"/>
    <w:multiLevelType w:val="hybridMultilevel"/>
    <w:tmpl w:val="D70EB02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2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1"/>
  </w:num>
  <w:num w:numId="3">
    <w:abstractNumId w:val="5"/>
  </w:num>
  <w:num w:numId="4">
    <w:abstractNumId w:val="32"/>
  </w:num>
  <w:num w:numId="5">
    <w:abstractNumId w:val="28"/>
  </w:num>
  <w:num w:numId="6">
    <w:abstractNumId w:val="13"/>
  </w:num>
  <w:num w:numId="7">
    <w:abstractNumId w:val="33"/>
  </w:num>
  <w:num w:numId="8">
    <w:abstractNumId w:val="24"/>
  </w:num>
  <w:num w:numId="9">
    <w:abstractNumId w:val="3"/>
  </w:num>
  <w:num w:numId="10">
    <w:abstractNumId w:val="20"/>
  </w:num>
  <w:num w:numId="11">
    <w:abstractNumId w:val="25"/>
  </w:num>
  <w:num w:numId="12">
    <w:abstractNumId w:val="21"/>
  </w:num>
  <w:num w:numId="13">
    <w:abstractNumId w:val="9"/>
  </w:num>
  <w:num w:numId="14">
    <w:abstractNumId w:val="7"/>
  </w:num>
  <w:num w:numId="15">
    <w:abstractNumId w:val="18"/>
  </w:num>
  <w:num w:numId="16">
    <w:abstractNumId w:val="4"/>
  </w:num>
  <w:num w:numId="17">
    <w:abstractNumId w:val="23"/>
  </w:num>
  <w:num w:numId="18">
    <w:abstractNumId w:val="14"/>
  </w:num>
  <w:num w:numId="19">
    <w:abstractNumId w:val="15"/>
  </w:num>
  <w:num w:numId="20">
    <w:abstractNumId w:val="1"/>
  </w:num>
  <w:num w:numId="21">
    <w:abstractNumId w:val="26"/>
  </w:num>
  <w:num w:numId="22">
    <w:abstractNumId w:val="29"/>
  </w:num>
  <w:num w:numId="23">
    <w:abstractNumId w:val="27"/>
  </w:num>
  <w:num w:numId="24">
    <w:abstractNumId w:val="22"/>
  </w:num>
  <w:num w:numId="25">
    <w:abstractNumId w:val="10"/>
  </w:num>
  <w:num w:numId="26">
    <w:abstractNumId w:val="17"/>
  </w:num>
  <w:num w:numId="27">
    <w:abstractNumId w:val="11"/>
  </w:num>
  <w:num w:numId="28">
    <w:abstractNumId w:val="19"/>
  </w:num>
  <w:num w:numId="29">
    <w:abstractNumId w:val="12"/>
  </w:num>
  <w:num w:numId="30">
    <w:abstractNumId w:val="8"/>
  </w:num>
  <w:num w:numId="31">
    <w:abstractNumId w:val="2"/>
  </w:num>
  <w:num w:numId="32">
    <w:abstractNumId w:val="6"/>
  </w:num>
  <w:num w:numId="33">
    <w:abstractNumId w:val="0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47035"/>
    <w:rsid w:val="00051E71"/>
    <w:rsid w:val="000600F5"/>
    <w:rsid w:val="000633DC"/>
    <w:rsid w:val="00085349"/>
    <w:rsid w:val="00091873"/>
    <w:rsid w:val="000A21F1"/>
    <w:rsid w:val="000A2632"/>
    <w:rsid w:val="000B736E"/>
    <w:rsid w:val="000C2293"/>
    <w:rsid w:val="000D2AC5"/>
    <w:rsid w:val="000D52F8"/>
    <w:rsid w:val="000D6193"/>
    <w:rsid w:val="000E24E2"/>
    <w:rsid w:val="000F5B5D"/>
    <w:rsid w:val="0011597E"/>
    <w:rsid w:val="00151FCB"/>
    <w:rsid w:val="00193977"/>
    <w:rsid w:val="00193FFB"/>
    <w:rsid w:val="001A3B02"/>
    <w:rsid w:val="001B02FE"/>
    <w:rsid w:val="001B060B"/>
    <w:rsid w:val="001C2CC6"/>
    <w:rsid w:val="001F676E"/>
    <w:rsid w:val="00203C58"/>
    <w:rsid w:val="00226F9D"/>
    <w:rsid w:val="00227370"/>
    <w:rsid w:val="0025701F"/>
    <w:rsid w:val="00261EC5"/>
    <w:rsid w:val="002634FB"/>
    <w:rsid w:val="002A16DB"/>
    <w:rsid w:val="002A31F2"/>
    <w:rsid w:val="002B007F"/>
    <w:rsid w:val="002B0A06"/>
    <w:rsid w:val="002B1DC9"/>
    <w:rsid w:val="002B2DAC"/>
    <w:rsid w:val="002C2247"/>
    <w:rsid w:val="002C6C6C"/>
    <w:rsid w:val="00303608"/>
    <w:rsid w:val="00350E6B"/>
    <w:rsid w:val="00355F9C"/>
    <w:rsid w:val="00361D6B"/>
    <w:rsid w:val="00366E33"/>
    <w:rsid w:val="00374751"/>
    <w:rsid w:val="003B06CA"/>
    <w:rsid w:val="003B188A"/>
    <w:rsid w:val="003D395F"/>
    <w:rsid w:val="003E0554"/>
    <w:rsid w:val="003E4725"/>
    <w:rsid w:val="003F0AD7"/>
    <w:rsid w:val="003F6C06"/>
    <w:rsid w:val="004021BF"/>
    <w:rsid w:val="004149ED"/>
    <w:rsid w:val="00415927"/>
    <w:rsid w:val="00417323"/>
    <w:rsid w:val="00417EC8"/>
    <w:rsid w:val="0044747B"/>
    <w:rsid w:val="00452C6A"/>
    <w:rsid w:val="00475D50"/>
    <w:rsid w:val="00490B87"/>
    <w:rsid w:val="00491398"/>
    <w:rsid w:val="004924C3"/>
    <w:rsid w:val="004A4F10"/>
    <w:rsid w:val="004A6087"/>
    <w:rsid w:val="004B653E"/>
    <w:rsid w:val="004D45C7"/>
    <w:rsid w:val="004F3685"/>
    <w:rsid w:val="00530EE2"/>
    <w:rsid w:val="00532D51"/>
    <w:rsid w:val="00557F42"/>
    <w:rsid w:val="005603DF"/>
    <w:rsid w:val="00581A33"/>
    <w:rsid w:val="00587598"/>
    <w:rsid w:val="0059682F"/>
    <w:rsid w:val="005A4A86"/>
    <w:rsid w:val="005A7D53"/>
    <w:rsid w:val="00605DCA"/>
    <w:rsid w:val="0063127F"/>
    <w:rsid w:val="006342B4"/>
    <w:rsid w:val="00665391"/>
    <w:rsid w:val="00682519"/>
    <w:rsid w:val="00692398"/>
    <w:rsid w:val="006937C4"/>
    <w:rsid w:val="006B04E3"/>
    <w:rsid w:val="006B3F36"/>
    <w:rsid w:val="006B678B"/>
    <w:rsid w:val="006C3D33"/>
    <w:rsid w:val="006C76B5"/>
    <w:rsid w:val="006D51EF"/>
    <w:rsid w:val="00756B2D"/>
    <w:rsid w:val="007649F9"/>
    <w:rsid w:val="007746AA"/>
    <w:rsid w:val="00776383"/>
    <w:rsid w:val="00781578"/>
    <w:rsid w:val="007B51BD"/>
    <w:rsid w:val="007B6567"/>
    <w:rsid w:val="007C5ED3"/>
    <w:rsid w:val="007D1845"/>
    <w:rsid w:val="007D5F97"/>
    <w:rsid w:val="00810C9B"/>
    <w:rsid w:val="00833B0E"/>
    <w:rsid w:val="008668FF"/>
    <w:rsid w:val="00872A4A"/>
    <w:rsid w:val="008750C8"/>
    <w:rsid w:val="008810E3"/>
    <w:rsid w:val="008833A0"/>
    <w:rsid w:val="008840D5"/>
    <w:rsid w:val="00894357"/>
    <w:rsid w:val="008A1D6F"/>
    <w:rsid w:val="008C683A"/>
    <w:rsid w:val="008D5068"/>
    <w:rsid w:val="008E3F99"/>
    <w:rsid w:val="008F3A88"/>
    <w:rsid w:val="008F4734"/>
    <w:rsid w:val="00905C89"/>
    <w:rsid w:val="00913C24"/>
    <w:rsid w:val="009515AE"/>
    <w:rsid w:val="0096525A"/>
    <w:rsid w:val="009A17E2"/>
    <w:rsid w:val="009A4132"/>
    <w:rsid w:val="009A7682"/>
    <w:rsid w:val="009B05BE"/>
    <w:rsid w:val="009C0C74"/>
    <w:rsid w:val="009F100B"/>
    <w:rsid w:val="009F1CA4"/>
    <w:rsid w:val="00A1054B"/>
    <w:rsid w:val="00A203CE"/>
    <w:rsid w:val="00A207CB"/>
    <w:rsid w:val="00A32105"/>
    <w:rsid w:val="00A4481C"/>
    <w:rsid w:val="00A51F28"/>
    <w:rsid w:val="00A5201A"/>
    <w:rsid w:val="00A60BCD"/>
    <w:rsid w:val="00A64029"/>
    <w:rsid w:val="00A64E43"/>
    <w:rsid w:val="00A706BA"/>
    <w:rsid w:val="00A71C89"/>
    <w:rsid w:val="00A758E3"/>
    <w:rsid w:val="00AB025F"/>
    <w:rsid w:val="00AC5969"/>
    <w:rsid w:val="00AC62AA"/>
    <w:rsid w:val="00AC6A52"/>
    <w:rsid w:val="00AC76E7"/>
    <w:rsid w:val="00AD3373"/>
    <w:rsid w:val="00AF516A"/>
    <w:rsid w:val="00AF64B0"/>
    <w:rsid w:val="00B14BC1"/>
    <w:rsid w:val="00B3714E"/>
    <w:rsid w:val="00B40D90"/>
    <w:rsid w:val="00B51145"/>
    <w:rsid w:val="00B54A8B"/>
    <w:rsid w:val="00B612E5"/>
    <w:rsid w:val="00B62BC3"/>
    <w:rsid w:val="00B91C7C"/>
    <w:rsid w:val="00BB2EB8"/>
    <w:rsid w:val="00BC3B49"/>
    <w:rsid w:val="00BF283C"/>
    <w:rsid w:val="00C25C2B"/>
    <w:rsid w:val="00C33A26"/>
    <w:rsid w:val="00C37751"/>
    <w:rsid w:val="00C646E7"/>
    <w:rsid w:val="00C716BA"/>
    <w:rsid w:val="00C93627"/>
    <w:rsid w:val="00C96142"/>
    <w:rsid w:val="00C973FB"/>
    <w:rsid w:val="00CB1ED2"/>
    <w:rsid w:val="00CB419D"/>
    <w:rsid w:val="00CE525C"/>
    <w:rsid w:val="00D15472"/>
    <w:rsid w:val="00D20336"/>
    <w:rsid w:val="00D40A17"/>
    <w:rsid w:val="00D4523F"/>
    <w:rsid w:val="00D50B9E"/>
    <w:rsid w:val="00D55EA0"/>
    <w:rsid w:val="00D66EB8"/>
    <w:rsid w:val="00DA4583"/>
    <w:rsid w:val="00DB53E0"/>
    <w:rsid w:val="00DC4A08"/>
    <w:rsid w:val="00DD1753"/>
    <w:rsid w:val="00DE26CD"/>
    <w:rsid w:val="00DE2E33"/>
    <w:rsid w:val="00DF2CF6"/>
    <w:rsid w:val="00E13F8D"/>
    <w:rsid w:val="00E151B4"/>
    <w:rsid w:val="00E17E7B"/>
    <w:rsid w:val="00E304F5"/>
    <w:rsid w:val="00E3265C"/>
    <w:rsid w:val="00E33F8D"/>
    <w:rsid w:val="00E525EE"/>
    <w:rsid w:val="00E57F3E"/>
    <w:rsid w:val="00E63399"/>
    <w:rsid w:val="00E65A20"/>
    <w:rsid w:val="00E80A3A"/>
    <w:rsid w:val="00E84620"/>
    <w:rsid w:val="00E870F2"/>
    <w:rsid w:val="00E975DA"/>
    <w:rsid w:val="00EA4B16"/>
    <w:rsid w:val="00EA6ABC"/>
    <w:rsid w:val="00EB04A4"/>
    <w:rsid w:val="00EB62F9"/>
    <w:rsid w:val="00EB688C"/>
    <w:rsid w:val="00EC5F71"/>
    <w:rsid w:val="00EE1F13"/>
    <w:rsid w:val="00EE355F"/>
    <w:rsid w:val="00F0731C"/>
    <w:rsid w:val="00F42084"/>
    <w:rsid w:val="00F60844"/>
    <w:rsid w:val="00F63270"/>
    <w:rsid w:val="00F661AD"/>
    <w:rsid w:val="00F7531D"/>
    <w:rsid w:val="00F86F4A"/>
    <w:rsid w:val="00F962EF"/>
    <w:rsid w:val="00FA188C"/>
    <w:rsid w:val="00FA221F"/>
    <w:rsid w:val="00FA4603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377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75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751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75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75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377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75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751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75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75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851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6662</izvorni_sadrzaj>
    <derivirana_varijabla naziv="DomainObject.Predmet.Broj_1">6662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St-6662/2016</izvorni_sadrzaj>
    <derivirana_varijabla naziv="DomainObject.Predmet.OznakaBroj_1">St-6662/2016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ZIV GRAD d.o.o.</izvorni_sadrzaj>
    <derivirana_varijabla naziv="DomainObject.Predmet.ProtustrankaFormated_1">  ZIV GRAD d.o.o.</derivirana_varijabla>
  </DomainObject.Predmet.ProtustrankaFormated>
  <DomainObject.Predmet.ProtustrankaFormatedOIB>
    <izvorni_sadrzaj>  ZIV GRAD d.o.o., OIB 70232132964</izvorni_sadrzaj>
    <derivirana_varijabla naziv="DomainObject.Predmet.ProtustrankaFormatedOIB_1">  ZIV GRAD d.o.o., OIB 70232132964</derivirana_varijabla>
  </DomainObject.Predmet.ProtustrankaFormatedOIB>
  <DomainObject.Predmet.ProtustrankaFormatedWithAdress>
    <izvorni_sadrzaj> ZIV GRAD d.o.o., Brencova 5, 10310 Ivanić-Grad</izvorni_sadrzaj>
    <derivirana_varijabla naziv="DomainObject.Predmet.ProtustrankaFormatedWithAdress_1"> ZIV GRAD d.o.o., Brencova 5, 10310 Ivanić-Grad</derivirana_varijabla>
  </DomainObject.Predmet.ProtustrankaFormatedWithAdress>
  <DomainObject.Predmet.ProtustrankaFormatedWithAdressOIB>
    <izvorni_sadrzaj> ZIV GRAD d.o.o., OIB 70232132964, Brencova 5, 10310 Ivanić-Grad</izvorni_sadrzaj>
    <derivirana_varijabla naziv="DomainObject.Predmet.ProtustrankaFormatedWithAdressOIB_1"> ZIV GRAD d.o.o., OIB 70232132964, Brencova 5, 10310 Ivanić-Grad</derivirana_varijabla>
  </DomainObject.Predmet.ProtustrankaFormatedWithAdressOIB>
  <DomainObject.Predmet.ProtustrankaWithAdress>
    <izvorni_sadrzaj>ZIV GRAD d.o.o. Brencova 5, 10310 Ivanić-Grad</izvorni_sadrzaj>
    <derivirana_varijabla naziv="DomainObject.Predmet.ProtustrankaWithAdress_1">ZIV GRAD d.o.o. Brencova 5, 10310 Ivanić-Grad</derivirana_varijabla>
  </DomainObject.Predmet.ProtustrankaWithAdress>
  <DomainObject.Predmet.ProtustrankaWithAdressOIB>
    <izvorni_sadrzaj>ZIV GRAD d.o.o., OIB 70232132964, Brencova 5, 10310 Ivanić-Grad</izvorni_sadrzaj>
    <derivirana_varijabla naziv="DomainObject.Predmet.ProtustrankaWithAdressOIB_1">ZIV GRAD d.o.o., OIB 70232132964, Brencova 5, 10310 Ivanić-Grad</derivirana_varijabla>
  </DomainObject.Predmet.ProtustrankaWithAdressOIB>
  <DomainObject.Predmet.ProtustrankaNazivFormated>
    <izvorni_sadrzaj>ZIV GRAD d.o.o.</izvorni_sadrzaj>
    <derivirana_varijabla naziv="DomainObject.Predmet.ProtustrankaNazivFormated_1">ZIV GRAD d.o.o.</derivirana_varijabla>
  </DomainObject.Predmet.ProtustrankaNazivFormated>
  <DomainObject.Predmet.ProtustrankaNazivFormatedOIB>
    <izvorni_sadrzaj>ZIV GRAD d.o.o., OIB 70232132964</izvorni_sadrzaj>
    <derivirana_varijabla naziv="DomainObject.Predmet.ProtustrankaNazivFormatedOIB_1">ZIV GRAD d.o.o., OIB 70232132964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ZIV GRAD d.o.o.</izvorni_sadrzaj>
    <derivirana_varijabla naziv="DomainObject.Predmet.StrankaFormated_1">  ZIV GRAD d.o.o.</derivirana_varijabla>
  </DomainObject.Predmet.StrankaFormated>
  <DomainObject.Predmet.StrankaFormatedOIB>
    <izvorni_sadrzaj>  ZIV GRAD d.o.o., OIB 70232132964</izvorni_sadrzaj>
    <derivirana_varijabla naziv="DomainObject.Predmet.StrankaFormatedOIB_1">  ZIV GRAD d.o.o., OIB 70232132964</derivirana_varijabla>
  </DomainObject.Predmet.StrankaFormatedOIB>
  <DomainObject.Predmet.StrankaFormatedWithAdress>
    <izvorni_sadrzaj> ZIV GRAD d.o.o., Brencova 5, 10310 Ivanić-Grad</izvorni_sadrzaj>
    <derivirana_varijabla naziv="DomainObject.Predmet.StrankaFormatedWithAdress_1"> ZIV GRAD d.o.o., Brencova 5, 10310 Ivanić-Grad</derivirana_varijabla>
  </DomainObject.Predmet.StrankaFormatedWithAdress>
  <DomainObject.Predmet.StrankaFormatedWithAdressOIB>
    <izvorni_sadrzaj> ZIV GRAD d.o.o., OIB 70232132964, Brencova 5, 10310 Ivanić-Grad</izvorni_sadrzaj>
    <derivirana_varijabla naziv="DomainObject.Predmet.StrankaFormatedWithAdressOIB_1"> ZIV GRAD d.o.o., OIB 70232132964, Brencova 5, 10310 Ivanić-Grad</derivirana_varijabla>
  </DomainObject.Predmet.StrankaFormatedWithAdressOIB>
  <DomainObject.Predmet.StrankaWithAdress>
    <izvorni_sadrzaj>ZIV GRAD d.o.o. Brencova 5,10310 Ivanić-Grad</izvorni_sadrzaj>
    <derivirana_varijabla naziv="DomainObject.Predmet.StrankaWithAdress_1">ZIV GRAD d.o.o. Brencova 5,10310 Ivanić-Grad</derivirana_varijabla>
  </DomainObject.Predmet.StrankaWithAdress>
  <DomainObject.Predmet.StrankaWithAdressOIB>
    <izvorni_sadrzaj>ZIV GRAD d.o.o., OIB 70232132964, Brencova 5,10310 Ivanić-Grad</izvorni_sadrzaj>
    <derivirana_varijabla naziv="DomainObject.Predmet.StrankaWithAdressOIB_1">ZIV GRAD d.o.o., OIB 70232132964, Brencova 5,10310 Ivanić-Grad</derivirana_varijabla>
  </DomainObject.Predmet.StrankaWithAdressOIB>
  <DomainObject.Predmet.StrankaNazivFormated>
    <izvorni_sadrzaj>ZIV GRAD d.o.o.</izvorni_sadrzaj>
    <derivirana_varijabla naziv="DomainObject.Predmet.StrankaNazivFormated_1">ZIV GRAD d.o.o.</derivirana_varijabla>
  </DomainObject.Predmet.StrankaNazivFormated>
  <DomainObject.Predmet.StrankaNazivFormatedOIB>
    <izvorni_sadrzaj>ZIV GRAD d.o.o., OIB 70232132964</izvorni_sadrzaj>
    <derivirana_varijabla naziv="DomainObject.Predmet.StrankaNazivFormatedOIB_1">ZIV GRAD d.o.o., OIB 70232132964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ZIV GRAD d.o.o.</item>
    </izvorni_sadrzaj>
    <derivirana_varijabla naziv="DomainObject.Predmet.StrankaListFormated_1">
      <item>ZIV GRAD d.o.o.</item>
    </derivirana_varijabla>
  </DomainObject.Predmet.StrankaListFormated>
  <DomainObject.Predmet.StrankaListFormatedOIB>
    <izvorni_sadrzaj>
      <item>ZIV GRAD d.o.o., OIB 70232132964</item>
    </izvorni_sadrzaj>
    <derivirana_varijabla naziv="DomainObject.Predmet.StrankaListFormatedOIB_1">
      <item>ZIV GRAD d.o.o., OIB 70232132964</item>
    </derivirana_varijabla>
  </DomainObject.Predmet.StrankaListFormatedOIB>
  <DomainObject.Predmet.StrankaListFormatedWithAdress>
    <izvorni_sadrzaj>
      <item>ZIV GRAD d.o.o., Brencova 5, 10310 Ivanić-Grad</item>
    </izvorni_sadrzaj>
    <derivirana_varijabla naziv="DomainObject.Predmet.StrankaListFormatedWithAdress_1">
      <item>ZIV GRAD d.o.o., Brencova 5, 10310 Ivanić-Grad</item>
    </derivirana_varijabla>
  </DomainObject.Predmet.StrankaListFormatedWithAdress>
  <DomainObject.Predmet.StrankaListFormatedWithAdressOIB>
    <izvorni_sadrzaj>
      <item>ZIV GRAD d.o.o., OIB 70232132964, Brencova 5, 10310 Ivanić-Grad</item>
    </izvorni_sadrzaj>
    <derivirana_varijabla naziv="DomainObject.Predmet.StrankaListFormatedWithAdressOIB_1">
      <item>ZIV GRAD d.o.o., OIB 70232132964, Brencova 5, 10310 Ivanić-Grad</item>
    </derivirana_varijabla>
  </DomainObject.Predmet.StrankaListFormatedWithAdressOIB>
  <DomainObject.Predmet.StrankaListNazivFormated>
    <izvorni_sadrzaj>
      <item>ZIV GRAD d.o.o.</item>
    </izvorni_sadrzaj>
    <derivirana_varijabla naziv="DomainObject.Predmet.StrankaListNazivFormated_1">
      <item>ZIV GRAD d.o.o.</item>
    </derivirana_varijabla>
  </DomainObject.Predmet.StrankaListNazivFormated>
  <DomainObject.Predmet.StrankaListNazivFormatedOIB>
    <izvorni_sadrzaj>
      <item>ZIV GRAD d.o.o., OIB 70232132964</item>
    </izvorni_sadrzaj>
    <derivirana_varijabla naziv="DomainObject.Predmet.StrankaListNazivFormatedOIB_1">
      <item>ZIV GRAD d.o.o., OIB 70232132964</item>
    </derivirana_varijabla>
  </DomainObject.Predmet.StrankaListNazivFormatedOIB>
  <DomainObject.Predmet.ProtuStrankaListFormated>
    <izvorni_sadrzaj>
      <item>ZIV GRAD d.o.o.</item>
    </izvorni_sadrzaj>
    <derivirana_varijabla naziv="DomainObject.Predmet.ProtuStrankaListFormated_1">
      <item>ZIV GRAD d.o.o.</item>
    </derivirana_varijabla>
  </DomainObject.Predmet.ProtuStrankaListFormated>
  <DomainObject.Predmet.ProtuStrankaListFormatedOIB>
    <izvorni_sadrzaj>
      <item>ZIV GRAD d.o.o., OIB 70232132964</item>
    </izvorni_sadrzaj>
    <derivirana_varijabla naziv="DomainObject.Predmet.ProtuStrankaListFormatedOIB_1">
      <item>ZIV GRAD d.o.o., OIB 70232132964</item>
    </derivirana_varijabla>
  </DomainObject.Predmet.ProtuStrankaListFormatedOIB>
  <DomainObject.Predmet.ProtuStrankaListFormatedWithAdress>
    <izvorni_sadrzaj>
      <item>ZIV GRAD d.o.o., Brencova 5, 10310 Ivanić-Grad</item>
    </izvorni_sadrzaj>
    <derivirana_varijabla naziv="DomainObject.Predmet.ProtuStrankaListFormatedWithAdress_1">
      <item>ZIV GRAD d.o.o., Brencova 5, 10310 Ivanić-Grad</item>
    </derivirana_varijabla>
  </DomainObject.Predmet.ProtuStrankaListFormatedWithAdress>
  <DomainObject.Predmet.ProtuStrankaListFormatedWithAdressOIB>
    <izvorni_sadrzaj>
      <item>ZIV GRAD d.o.o., OIB 70232132964, Brencova 5, 10310 Ivanić-Grad</item>
    </izvorni_sadrzaj>
    <derivirana_varijabla naziv="DomainObject.Predmet.ProtuStrankaListFormatedWithAdressOIB_1">
      <item>ZIV GRAD d.o.o., OIB 70232132964, Brencova 5, 10310 Ivanić-Grad</item>
    </derivirana_varijabla>
  </DomainObject.Predmet.ProtuStrankaListFormatedWithAdressOIB>
  <DomainObject.Predmet.ProtuStrankaListNazivFormated>
    <izvorni_sadrzaj>
      <item>ZIV GRAD d.o.o.</item>
    </izvorni_sadrzaj>
    <derivirana_varijabla naziv="DomainObject.Predmet.ProtuStrankaListNazivFormated_1">
      <item>ZIV GRAD d.o.o.</item>
    </derivirana_varijabla>
  </DomainObject.Predmet.ProtuStrankaListNazivFormated>
  <DomainObject.Predmet.ProtuStrankaListNazivFormatedOIB>
    <izvorni_sadrzaj>
      <item>ZIV GRAD d.o.o., OIB 70232132964</item>
    </izvorni_sadrzaj>
    <derivirana_varijabla naziv="DomainObject.Predmet.ProtuStrankaListNazivFormatedOIB_1">
      <item>ZIV GRAD d.o.o., OIB 70232132964</item>
    </derivirana_varijabla>
  </DomainObject.Predmet.ProtuStrankaListNazivFormatedOIB>
  <DomainObject.Predmet.OstaliListFormated>
    <izvorni_sadrzaj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</izvorni_sadrzaj>
    <derivirana_varijabla naziv="DomainObject.Predmet.OstaliListFormated_1"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</derivirana_varijabla>
  </DomainObject.Predmet.OstaliListFormated>
  <DomainObject.Predmet.OstaliListFormatedOIB>
    <izvorni_sadrzaj>
      <item>ZDENKO BEŠLIĆ</item>
      <item>RH-MINISTARSTVO FINANCIJA, OIB 18683136487</item>
      <item>TEHNIKA dioničko društvo za graditeljstvo, inženjering, proizvodnju i trgovinu, OIB 73037001250</item>
      <item>RAFAEL društvo s ograničenom odgovornošću za prijevoz i usluge, OIB 69330174898</item>
      <item>Goran Jujnović Lučić</item>
      <item>Goran Brozović, OIB 39833571469</item>
    </izvorni_sadrzaj>
    <derivirana_varijabla naziv="DomainObject.Predmet.OstaliListFormatedOIB_1">
      <item>ZDENKO BEŠLIĆ</item>
      <item>RH-MINISTARSTVO FINANCIJA, OIB 18683136487</item>
      <item>TEHNIKA dioničko društvo za graditeljstvo, inženjering, proizvodnju i trgovinu, OIB 73037001250</item>
      <item>RAFAEL društvo s ograničenom odgovornošću za prijevoz i usluge, OIB 69330174898</item>
      <item>Goran Jujnović Lučić</item>
      <item>Goran Brozović, OIB 39833571469</item>
    </derivirana_varijabla>
  </DomainObject.Predmet.OstaliListFormatedOIB>
  <DomainObject.Predmet.OstaliListFormatedWithAdress>
    <izvorni_sadrzaj>
      <item>ZDENKO BEŠLIĆ, P. Krešimira IV br. 4, 35000 Slavonski Brod</item>
      <item>RH-MINISTARSTVO FINANCIJA</item>
      <item>TEHNIKA dioničko društvo za graditeljstvo, inženjering, proizvodnju i trgovinu, Ulica grada Vukovara 274, 10000 Zagreb</item>
      <item>RAFAEL društvo s ograničenom odgovornošću za prijevoz i usluge, Luke Lukića 53, 35000 Slavonski Brod</item>
      <item>Goran Jujnović Lučić, Strojarska cesta 20, 10000 Zagreb</item>
      <item>Goran Brozović, Pavlenski Put 5, 10000 Zagreb</item>
    </izvorni_sadrzaj>
    <derivirana_varijabla naziv="DomainObject.Predmet.OstaliListFormatedWithAdress_1">
      <item>ZDENKO BEŠLIĆ, P. Krešimira IV br. 4, 35000 Slavonski Brod</item>
      <item>RH-MINISTARSTVO FINANCIJA</item>
      <item>TEHNIKA dioničko društvo za graditeljstvo, inženjering, proizvodnju i trgovinu, Ulica grada Vukovara 274, 10000 Zagreb</item>
      <item>RAFAEL društvo s ograničenom odgovornošću za prijevoz i usluge, Luke Lukića 53, 35000 Slavonski Brod</item>
      <item>Goran Jujnović Lučić, Strojarska cesta 20, 10000 Zagreb</item>
      <item>Goran Brozović, Pavlenski Put 5, 10000 Zagreb</item>
    </derivirana_varijabla>
  </DomainObject.Predmet.OstaliListFormatedWithAdress>
  <DomainObject.Predmet.OstaliListFormatedWithAdressOIB>
    <izvorni_sadrzaj>
      <item>ZDENKO BEŠLIĆ, P. Krešimira IV br. 4, 35000 Slavonski Brod</item>
      <item>RH-MINISTARSTVO FINANCIJA, OIB 18683136487</item>
      <item>TEHNIKA dioničko društvo za graditeljstvo, inženjering, proizvodnju i trgovinu, OIB 73037001250, Ulica grada Vukovara 274, 10000 Zagreb</item>
      <item>RAFAEL društvo s ograničenom odgovornošću za prijevoz i usluge, OIB 69330174898, Luke Lukića 53, 35000 Slavonski Brod</item>
      <item>Goran Jujnović Lučić, Strojarska cesta 20, 10000 Zagreb</item>
      <item>Goran Brozović, OIB 39833571469, Pavlenski Put 5, 10000 Zagreb</item>
    </izvorni_sadrzaj>
    <derivirana_varijabla naziv="DomainObject.Predmet.OstaliListFormatedWithAdressOIB_1">
      <item>ZDENKO BEŠLIĆ, P. Krešimira IV br. 4, 35000 Slavonski Brod</item>
      <item>RH-MINISTARSTVO FINANCIJA, OIB 18683136487</item>
      <item>TEHNIKA dioničko društvo za graditeljstvo, inženjering, proizvodnju i trgovinu, OIB 73037001250, Ulica grada Vukovara 274, 10000 Zagreb</item>
      <item>RAFAEL društvo s ograničenom odgovornošću za prijevoz i usluge, OIB 69330174898, Luke Lukića 53, 35000 Slavonski Brod</item>
      <item>Goran Jujnović Lučić, Strojarska cesta 20, 10000 Zagreb</item>
      <item>Goran Brozović, OIB 39833571469, Pavlenski Put 5, 10000 Zagreb</item>
    </derivirana_varijabla>
  </DomainObject.Predmet.OstaliListFormatedWithAdressOIB>
  <DomainObject.Predmet.OstaliListNazivFormated>
    <izvorni_sadrzaj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</izvorni_sadrzaj>
    <derivirana_varijabla naziv="DomainObject.Predmet.OstaliListNazivFormated_1"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</derivirana_varijabla>
  </DomainObject.Predmet.OstaliListNazivFormated>
  <DomainObject.Predmet.OstaliListNazivFormatedOIB>
    <izvorni_sadrzaj>
      <item>ZDENKO BEŠLIĆ</item>
      <item>RH-MINISTARSTVO FINANCIJA, OIB 18683136487</item>
      <item>TEHNIKA dioničko društvo za graditeljstvo, inženjering, proizvodnju i trgovinu, OIB 73037001250</item>
      <item>RAFAEL društvo s ograničenom odgovornošću za prijevoz i usluge, OIB 69330174898</item>
      <item>Goran Jujnović Lučić</item>
      <item>Goran Brozović, OIB 39833571469</item>
    </izvorni_sadrzaj>
    <derivirana_varijabla naziv="DomainObject.Predmet.OstaliListNazivFormatedOIB_1">
      <item>ZDENKO BEŠLIĆ</item>
      <item>RH-MINISTARSTVO FINANCIJA, OIB 18683136487</item>
      <item>TEHNIKA dioničko društvo za graditeljstvo, inženjering, proizvodnju i trgovinu, OIB 73037001250</item>
      <item>RAFAEL društvo s ograničenom odgovornošću za prijevoz i usluge, OIB 69330174898</item>
      <item>Goran Jujnović Lučić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ZIV GRAD d.o.o.</izvorni_sadrzaj>
    <derivirana_varijabla naziv="DomainObject.Predmet.StrankaIDrugi_1">ZIV GRAD d.o.o.</derivirana_varijabla>
  </DomainObject.Predmet.StrankaIDrugi>
  <DomainObject.Predmet.ProtustrankaIDrugi>
    <izvorni_sadrzaj>ZIV GRAD d.o.o.</izvorni_sadrzaj>
    <derivirana_varijabla naziv="DomainObject.Predmet.ProtustrankaIDrugi_1">ZIV GRAD d.o.o.</derivirana_varijabla>
  </DomainObject.Predmet.ProtustrankaIDrugi>
  <DomainObject.Predmet.StrankaIDrugiAdressOIB>
    <izvorni_sadrzaj>ZIV GRAD d.o.o., OIB 70232132964, Brencova 5, 10310 Ivanić-Grad</izvorni_sadrzaj>
    <derivirana_varijabla naziv="DomainObject.Predmet.StrankaIDrugiAdressOIB_1">ZIV GRAD d.o.o., OIB 70232132964, Brencova 5, 10310 Ivanić-Grad</derivirana_varijabla>
  </DomainObject.Predmet.StrankaIDrugiAdressOIB>
  <DomainObject.Predmet.ProtustrankaIDrugiAdressOIB>
    <izvorni_sadrzaj>ZIV GRAD d.o.o., OIB 70232132964, Brencova 5, 10310 Ivanić-Grad</izvorni_sadrzaj>
    <derivirana_varijabla naziv="DomainObject.Predmet.ProtustrankaIDrugiAdressOIB_1">ZIV GRAD d.o.o., OIB 70232132964, Brencova 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ZIV GRAD d.o.o.</item>
      <item>ZIV GRAD d.o.o.</item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</izvorni_sadrzaj>
    <derivirana_varijabla naziv="DomainObject.Predmet.SudioniciListNaziv_1">
      <item>ZIV GRAD d.o.o.</item>
      <item>ZIV GRAD d.o.o.</item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</derivirana_varijabla>
  </DomainObject.Predmet.SudioniciListNaziv>
  <DomainObject.Predmet.SudioniciListAdressOIB>
    <izvorni_sadrzaj>
      <item>ZIV GRAD d.o.o., OIB 70232132964, Brencova 5,10310 Ivanić-Grad</item>
      <item>ZIV GRAD d.o.o., OIB 70232132964, Brencova 5,10310 Ivanić-Grad</item>
      <item>ZDENKO BEŠLIĆ, P. Krešimira IV br. 4,35000 Slavonski Brod</item>
      <item>RH-MINISTARSTVO FINANCIJA, OIB 18683136487</item>
      <item>TEHNIKA dioničko društvo za graditeljstvo, inženjering, proizvodnju i trgovinu, OIB 73037001250, Ulica grada Vukovara 274,10000 Zagreb</item>
      <item>RAFAEL društvo s ograničenom odgovornošću za prijevoz i usluge, OIB 69330174898, Luke Lukića 53,35000 Slavonski Brod</item>
      <item>Goran Jujnović Lučić, Strojarska cesta 20,10000 Zagreb</item>
      <item>Goran Brozović, OIB 39833571469, Pavlenski Put 5,10000 Zagreb</item>
    </izvorni_sadrzaj>
    <derivirana_varijabla naziv="DomainObject.Predmet.SudioniciListAdressOIB_1">
      <item>ZIV GRAD d.o.o., OIB 70232132964, Brencova 5,10310 Ivanić-Grad</item>
      <item>ZIV GRAD d.o.o., OIB 70232132964, Brencova 5,10310 Ivanić-Grad</item>
      <item>ZDENKO BEŠLIĆ, P. Krešimira IV br. 4,35000 Slavonski Brod</item>
      <item>RH-MINISTARSTVO FINANCIJA, OIB 18683136487</item>
      <item>TEHNIKA dioničko društvo za graditeljstvo, inženjering, proizvodnju i trgovinu, OIB 73037001250, Ulica grada Vukovara 274,10000 Zagreb</item>
      <item>RAFAEL društvo s ograničenom odgovornošću za prijevoz i usluge, OIB 69330174898, Luke Lukića 53,35000 Slavonski Brod</item>
      <item>Goran Jujnović Lučić, Strojarska cesta 20,10000 Zagreb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70232132964</item>
      <item>, OIB 70232132964</item>
      <item>, OIB null</item>
      <item>, OIB 18683136487</item>
      <item>, OIB 73037001250</item>
      <item>, OIB 69330174898</item>
      <item>, OIB null</item>
      <item>, OIB 39833571469</item>
    </izvorni_sadrzaj>
    <derivirana_varijabla naziv="DomainObject.Predmet.SudioniciListNazivOIB_1">
      <item>, OIB 70232132964</item>
      <item>, OIB 70232132964</item>
      <item>, OIB null</item>
      <item>, OIB 18683136487</item>
      <item>, OIB 73037001250</item>
      <item>, OIB 69330174898</item>
      <item>, OIB null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2D1898-CC78-4DC9-AE37-1A381EF72F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1078</properties:Words>
  <properties:Characters>6194</properties:Characters>
  <properties:Lines>440</properties:Lines>
  <properties:Paragraphs>204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2017-03-20T10:18:00Z</dcterms:created>
  <dc:creator>ilukac</dc:creator>
  <cp:lastModifiedBy>Mirjana Gašparić</cp:lastModifiedBy>
  <cp:lastPrinted>2016-09-22T11:02:00Z</cp:lastPrinted>
  <dcterms:modified xmlns:xsi="http://www.w3.org/2001/XMLSchema-instance" xsi:type="dcterms:W3CDTF">2017-03-20T11:50:00Z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