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246c" w14:paraId="3a0246c" w:rsidRDefault="007435A8" w:rsidP="00910611" w:rsidR="007435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35A8" w:rsidP="00910611" w:rsidR="007435A8">
      <w:r>
        <w:rPr>
          <w:rFonts w:eastAsia="MS Mincho"/>
        </w:rPr>
        <w:t>REPUBLIKA HRVATSKA</w:t>
      </w:r>
    </w:p>
    <w:p w:rsidRDefault="007435A8" w:rsidP="00910611" w:rsidR="007435A8">
      <w:r>
        <w:rPr>
          <w:rFonts w:eastAsia="MS Mincho"/>
        </w:rPr>
        <w:t>TRGOVAČKI SUD U RIJECI</w:t>
      </w:r>
    </w:p>
    <w:p w:rsidRDefault="007435A8" w:rsidR="007435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A6270" w:rsidP="004F47D9" w:rsidR="000A6270" w:rsidRPr="00A163DF">
      <w:pPr>
        <w:jc w:val="center"/>
      </w:pPr>
    </w:p>
    <w:p w:rsidRDefault="001C1138" w:rsidP="004F47D9" w:rsidR="001C1138">
      <w:pPr>
        <w:jc w:val="center"/>
      </w:pPr>
    </w:p>
    <w:p w:rsidRDefault="001C1138" w:rsidP="004F47D9" w:rsidR="001C1138">
      <w:pPr>
        <w:jc w:val="center"/>
      </w:pPr>
    </w:p>
    <w:p w:rsidRDefault="001C1138" w:rsidP="004F47D9" w:rsidR="001C1138">
      <w:pPr>
        <w:jc w:val="center"/>
      </w:pPr>
    </w:p>
    <w:p w:rsidRDefault="000D3EAC" w:rsidP="004F47D9" w:rsidR="000D3EAC" w:rsidRPr="00A163DF">
      <w:pPr>
        <w:jc w:val="center"/>
      </w:pPr>
      <w:r w:rsidRPr="00A163DF">
        <w:t>R E P U B L I K A   H R V A T S K A</w:t>
      </w:r>
    </w:p>
    <w:p w:rsidRDefault="004F47D9" w:rsidP="004F47D9" w:rsidR="004F47D9" w:rsidRPr="00A163DF">
      <w:pPr>
        <w:jc w:val="center"/>
      </w:pPr>
      <w:r w:rsidRPr="00A163DF">
        <w:t>Z A K L J U Č A K</w:t>
      </w:r>
    </w:p>
    <w:p w:rsidRDefault="00010632" w:rsidP="00010632" w:rsidR="00010632" w:rsidRPr="00A163DF">
      <w:pPr>
        <w:jc w:val="center"/>
      </w:pPr>
    </w:p>
    <w:p w:rsidRDefault="00F86B8E" w:rsidP="00F86B8E" w:rsidR="00F86B8E" w:rsidRPr="00A163DF">
      <w:pPr>
        <w:jc w:val="both"/>
        <w:rPr>
          <w:color w:val="003366"/>
        </w:rPr>
      </w:pPr>
      <w:r w:rsidRPr="00A163DF">
        <w:tab/>
      </w:r>
      <w:r w:rsidRPr="00A163DF">
        <w:tab/>
        <w:t>Trgovački sud u Rijeci, po stečajnom sucu Veri Jelenović, u postupku nad</w:t>
      </w:r>
      <w:bookmarkStart w:name="OLE_LINK3" w:id="1"/>
      <w:bookmarkStart w:name="OLE_LINK2" w:id="2"/>
      <w:r w:rsidRPr="00A163DF">
        <w:t xml:space="preserve"> dužnikom ROYALRUBIN društvo s ograničenom odgovornošću za trgovinu i građevinarstvo Mošćenička Draga (Općina Mošćenička Draga), Ulica Ljube Mrakovčića bb, MBS: 040118746, OIB: 96476348980,</w:t>
      </w:r>
      <w:bookmarkEnd w:id="1"/>
      <w:bookmarkEnd w:id="2"/>
      <w:r w:rsidRPr="00A163DF">
        <w:t xml:space="preserve"> dana 19. listopada 2017.  </w:t>
      </w:r>
    </w:p>
    <w:p w:rsidRDefault="004F47D9" w:rsidP="004F47D9" w:rsidR="004F47D9" w:rsidRPr="00A163DF">
      <w:pPr>
        <w:jc w:val="center"/>
        <w:rPr>
          <w:bCs/>
        </w:rPr>
      </w:pPr>
    </w:p>
    <w:p w:rsidRDefault="004F47D9" w:rsidP="004F47D9" w:rsidR="004F47D9" w:rsidRPr="00A163DF">
      <w:pPr>
        <w:jc w:val="center"/>
      </w:pPr>
      <w:r w:rsidRPr="00A163DF">
        <w:t>z a k l j u č i o     j e</w:t>
      </w:r>
    </w:p>
    <w:p w:rsidRDefault="004F47D9" w:rsidP="004F47D9" w:rsidR="004F47D9" w:rsidRPr="00A163DF"/>
    <w:p w:rsidRDefault="00262617" w:rsidP="00262617" w:rsidR="00A163DF">
      <w:pPr>
        <w:jc w:val="both"/>
      </w:pPr>
      <w:r w:rsidRPr="00A163DF">
        <w:tab/>
      </w:r>
      <w:r w:rsidR="00A163DF">
        <w:t>Određuje se ročište radi saslušanja</w:t>
      </w:r>
      <w:r w:rsidR="00A163DF" w:rsidRPr="00A163DF">
        <w:t xml:space="preserve"> osob</w:t>
      </w:r>
      <w:r w:rsidR="00A163DF">
        <w:t>a</w:t>
      </w:r>
      <w:r w:rsidR="00A163DF" w:rsidRPr="00A163DF">
        <w:t xml:space="preserve"> ovlašten</w:t>
      </w:r>
      <w:r w:rsidR="00A163DF">
        <w:t>ih</w:t>
      </w:r>
      <w:r w:rsidR="00A163DF" w:rsidRPr="00A163DF">
        <w:t xml:space="preserve"> za zastupanje dužnika po zakonu Mijo Bešker, Velika Gorica, Augusta Šenoe 89</w:t>
      </w:r>
      <w:r w:rsidR="00F747D3">
        <w:t xml:space="preserve">, </w:t>
      </w:r>
      <w:r w:rsidR="00A163DF" w:rsidRPr="00A163DF">
        <w:t xml:space="preserve">i Julijan Bešker, </w:t>
      </w:r>
      <w:r w:rsidR="00F747D3">
        <w:t>Mošćenička Draga, Ljube Mrakovčića 33a, OIB: 26841592661</w:t>
      </w:r>
      <w:r w:rsidR="00A163DF">
        <w:t xml:space="preserve"> za 14. prosinca 2017. u 11,00 sati </w:t>
      </w:r>
      <w:r w:rsidR="00A163DF" w:rsidRPr="00A163DF">
        <w:t>u prostorijama Trgovačkog suda u Rijeci, Zadarska ulica 1 i 3, sudnica broj 3, I</w:t>
      </w:r>
      <w:r w:rsidR="00F747D3">
        <w:t>.</w:t>
      </w:r>
      <w:r w:rsidR="00A163DF" w:rsidRPr="00A163DF">
        <w:t xml:space="preserve"> kat.</w:t>
      </w:r>
    </w:p>
    <w:p w:rsidRDefault="000D3EAC" w:rsidP="004F47D9" w:rsidR="000D3EAC" w:rsidRPr="00A163DF">
      <w:pPr>
        <w:pStyle w:val="Uvuenotijeloteksta"/>
        <w:rPr>
          <w:szCs w:val="24"/>
        </w:rPr>
      </w:pPr>
    </w:p>
    <w:p w:rsidRDefault="004F47D9" w:rsidP="004F47D9" w:rsidR="004F47D9" w:rsidRPr="00A163DF">
      <w:pPr>
        <w:jc w:val="center"/>
      </w:pPr>
      <w:r w:rsidRPr="00A163DF">
        <w:t>Rijeka,</w:t>
      </w:r>
      <w:r w:rsidR="00C217FB" w:rsidRPr="00A163DF">
        <w:t xml:space="preserve"> </w:t>
      </w:r>
      <w:r w:rsidR="00F86B8E" w:rsidRPr="00A163DF">
        <w:t>19. listopada 2017.</w:t>
      </w:r>
    </w:p>
    <w:p w:rsidRDefault="000A6270" w:rsidP="004F47D9" w:rsidR="000A6270" w:rsidRPr="00A163DF">
      <w:pPr>
        <w:jc w:val="center"/>
      </w:pPr>
    </w:p>
    <w:p w:rsidRDefault="00F86B8E" w:rsidP="000C6247" w:rsidR="00F86B8E" w:rsidRPr="00A163DF">
      <w:pPr>
        <w:jc w:val="both"/>
      </w:pPr>
      <w:r w:rsidRPr="00A163DF">
        <w:tab/>
      </w:r>
      <w:r w:rsidRPr="00A163DF">
        <w:tab/>
      </w:r>
      <w:r w:rsidRPr="00A163DF">
        <w:tab/>
      </w:r>
      <w:r w:rsidRPr="00A163DF">
        <w:tab/>
      </w:r>
      <w:r w:rsidRPr="00A163DF">
        <w:tab/>
      </w:r>
      <w:r w:rsidRPr="00A163DF">
        <w:tab/>
      </w:r>
      <w:r w:rsidRPr="00A163DF">
        <w:tab/>
        <w:t xml:space="preserve">                Sudac</w:t>
      </w:r>
    </w:p>
    <w:p w:rsidRDefault="00F86B8E" w:rsidP="000C6247" w:rsidR="00F86B8E" w:rsidRPr="00A163DF">
      <w:pPr>
        <w:jc w:val="both"/>
      </w:pPr>
      <w:r w:rsidRPr="00A163DF">
        <w:tab/>
      </w:r>
      <w:r w:rsidRPr="00A163DF">
        <w:tab/>
      </w:r>
      <w:r w:rsidRPr="00A163DF">
        <w:tab/>
      </w:r>
      <w:r w:rsidRPr="00A163DF">
        <w:tab/>
      </w:r>
      <w:r w:rsidRPr="00A163DF">
        <w:tab/>
      </w:r>
      <w:r w:rsidRPr="00A163DF">
        <w:tab/>
      </w:r>
      <w:r w:rsidRPr="00A163DF">
        <w:tab/>
        <w:t xml:space="preserve">          Vera Jelenović</w:t>
      </w:r>
    </w:p>
    <w:p w:rsidRDefault="009E62ED" w:rsidR="009E62ED" w:rsidRPr="00A163DF">
      <w:pPr>
        <w:jc w:val="both"/>
      </w:pPr>
    </w:p>
    <w:p w:rsidRDefault="004F47D9" w:rsidP="004F47D9" w:rsidR="004F47D9" w:rsidRPr="00A163DF">
      <w:r w:rsidRPr="00A163DF">
        <w:t>UPUTA O PRAVNOM LIJEKU:</w:t>
      </w:r>
    </w:p>
    <w:p w:rsidRDefault="004F47D9" w:rsidP="004F47D9" w:rsidR="004F47D9" w:rsidRPr="00A163DF">
      <w:r w:rsidRPr="00A163DF">
        <w:t>Protiv ovog zaključka nije dopu</w:t>
      </w:r>
      <w:r w:rsidR="00262617" w:rsidRPr="00A163DF">
        <w:t>šten pravni lijek</w:t>
      </w:r>
      <w:r w:rsidRPr="00A163DF">
        <w:t>.</w:t>
      </w:r>
    </w:p>
    <w:p w:rsidRDefault="00323431" w:rsidP="004F47D9" w:rsidR="00323431" w:rsidRPr="00A163DF"/>
    <w:p w:rsidRDefault="00323431" w:rsidP="004F47D9" w:rsidR="00323431" w:rsidRPr="00A163DF"/>
    <w:p w:rsidRDefault="00323431" w:rsidP="004F47D9" w:rsidR="00323431" w:rsidRPr="00A163DF"/>
    <w:p w:rsidRDefault="00323431" w:rsidP="004F47D9" w:rsidR="00323431" w:rsidRPr="00A163DF"/>
    <w:p w:rsidRDefault="00323431" w:rsidP="004F47D9" w:rsidR="00323431" w:rsidRPr="00A163DF"/>
    <w:p w:rsidRDefault="009E62ED" w:rsidR="009E62ED" w:rsidRPr="00A163DF">
      <w:pPr>
        <w:jc w:val="both"/>
      </w:pPr>
    </w:p>
    <w:p w:rsidRDefault="001F50CB" w:rsidR="001F50CB" w:rsidRPr="00A163DF">
      <w:pPr>
        <w:jc w:val="both"/>
      </w:pPr>
    </w:p>
    <w:p w:rsidRDefault="001F50CB" w:rsidR="001F50CB" w:rsidRPr="00A163DF"/>
    <w:p w:rsidRDefault="000D3EAC" w:rsidR="000D3EAC" w:rsidRPr="00A163DF"/>
    <w:sectPr w:rsidR="000D3EAC" w:rsidRPr="00A163D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023" w:rsidR="00455023">
      <w:r>
        <w:separator/>
      </w:r>
    </w:p>
  </w:endnote>
  <w:endnote w:id="0" w:type="continuationSeparator">
    <w:p w:rsidRDefault="00455023" w:rsidR="00455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5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023" w:rsidR="00455023">
      <w:r>
        <w:separator/>
      </w:r>
    </w:p>
  </w:footnote>
  <w:footnote w:id="0" w:type="continuationSeparator">
    <w:p w:rsidRDefault="00455023" w:rsidR="00455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F86B8E">
      <w:t>1525/2016</w:t>
    </w:r>
    <w:r w:rsidR="00B52B7C">
      <w:t>-11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632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1D97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344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3D61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8D0"/>
    <w:rsid w:val="001B09D5"/>
    <w:rsid w:val="001B63CC"/>
    <w:rsid w:val="001C1138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A09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617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37F61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6B8E"/>
    <w:rsid w:val="00377936"/>
    <w:rsid w:val="003817E1"/>
    <w:rsid w:val="003834C4"/>
    <w:rsid w:val="003851BE"/>
    <w:rsid w:val="003861FC"/>
    <w:rsid w:val="00386A43"/>
    <w:rsid w:val="0039003C"/>
    <w:rsid w:val="003900ED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1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5023"/>
    <w:rsid w:val="00456056"/>
    <w:rsid w:val="00457869"/>
    <w:rsid w:val="00457A20"/>
    <w:rsid w:val="00457D12"/>
    <w:rsid w:val="004608B5"/>
    <w:rsid w:val="00460F03"/>
    <w:rsid w:val="00461B25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24AE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57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98A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5A8"/>
    <w:rsid w:val="00743A94"/>
    <w:rsid w:val="00743AEF"/>
    <w:rsid w:val="00744389"/>
    <w:rsid w:val="00744FC5"/>
    <w:rsid w:val="00745F15"/>
    <w:rsid w:val="007516D4"/>
    <w:rsid w:val="0075260D"/>
    <w:rsid w:val="007534EE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291A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DF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2B7C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857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904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4AB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CD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356D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D42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7D3"/>
    <w:rsid w:val="00F74B1F"/>
    <w:rsid w:val="00F7586F"/>
    <w:rsid w:val="00F77F1E"/>
    <w:rsid w:val="00F825D5"/>
    <w:rsid w:val="00F83D5D"/>
    <w:rsid w:val="00F85BDC"/>
    <w:rsid w:val="00F86B8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26E57"/>
    <w:pPr>
      <w:ind w:left="708"/>
    </w:pPr>
    <w:rPr>
      <w:rFonts w:hAnsi="Arial" w:ascii="Arial"/>
      <w:b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3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43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35A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26E57"/>
    <w:pPr>
      <w:ind w:left="708"/>
    </w:pPr>
    <w:rPr>
      <w:rFonts w:ascii="Arial" w:hAnsi="Arial"/>
      <w:b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3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43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35A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8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0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903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9515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19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81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34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32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66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936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25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St-751/15</izvorni_sadrzaj>
    <derivirana_varijabla naziv="DomainObject.Predmet.PrimjedbaSuca_1">Veza St-751/15</derivirana_varijabla>
  </DomainObject.Predmet.PrimjedbaSuca>
  <DomainObject.Predmet.ProtustrankaFormated>
    <izvorni_sadrzaj>  ROYALRUBIN d.o.o.</izvorni_sadrzaj>
    <derivirana_varijabla naziv="DomainObject.Predmet.ProtustrankaFormated_1">  ROYALRUBIN d.o.o.</derivirana_varijabla>
  </DomainObject.Predmet.ProtustrankaFormated>
  <DomainObject.Predmet.ProtustrankaFormatedOIB>
    <izvorni_sadrzaj>  ROYALRUBIN d.o.o., OIB 96476348980</izvorni_sadrzaj>
    <derivirana_varijabla naziv="DomainObject.Predmet.ProtustrankaFormatedOIB_1">  ROYALRUBIN d.o.o., OIB 96476348980</derivirana_varijabla>
  </DomainObject.Predmet.ProtustrankaFormatedOIB>
  <DomainObject.Predmet.ProtustrankaFormatedWithAdress>
    <izvorni_sadrzaj> ROYALRUBIN d.o.o., Ljube Mrakovčića bb, 51417 Mošćenička Draga</izvorni_sadrzaj>
    <derivirana_varijabla naziv="DomainObject.Predmet.ProtustrankaFormatedWithAdress_1"> ROYALRUBIN d.o.o., Ljube Mrakovčića bb, 51417 Mošćenička Draga</derivirana_varijabla>
  </DomainObject.Predmet.ProtustrankaFormatedWithAdress>
  <DomainObject.Predmet.ProtustrankaFormatedWithAdressOIB>
    <izvorni_sadrzaj> ROYALRUBIN d.o.o., OIB 96476348980, Ljube Mrakovčića bb, 51417 Mošćenička Draga</izvorni_sadrzaj>
    <derivirana_varijabla naziv="DomainObject.Predmet.ProtustrankaFormatedWithAdressOIB_1"> ROYALRUBIN d.o.o., OIB 96476348980, Ljube Mrakovčića bb, 51417 Mošćenička Draga</derivirana_varijabla>
  </DomainObject.Predmet.ProtustrankaFormatedWithAdressOIB>
  <DomainObject.Predmet.ProtustrankaWithAdress>
    <izvorni_sadrzaj>ROYALRUBIN d.o.o. Ljube Mrakovčića bb, 51417 Mošćenička Draga</izvorni_sadrzaj>
    <derivirana_varijabla naziv="DomainObject.Predmet.ProtustrankaWithAdress_1">ROYALRUBIN d.o.o. Ljube Mrakovčića bb, 51417 Mošćenička Draga</derivirana_varijabla>
  </DomainObject.Predmet.ProtustrankaWithAdress>
  <DomainObject.Predmet.ProtustrankaWithAdressOIB>
    <izvorni_sadrzaj>ROYALRUBIN d.o.o., OIB 96476348980, Ljube Mrakovčića bb, 51417 Mošćenička Draga</izvorni_sadrzaj>
    <derivirana_varijabla naziv="DomainObject.Predmet.ProtustrankaWithAdressOIB_1">ROYALRUBIN d.o.o., OIB 96476348980, Ljube Mrakovčića bb, 51417 Mošćenička Draga</derivirana_varijabla>
  </DomainObject.Predmet.ProtustrankaWithAdressOIB>
  <DomainObject.Predmet.ProtustrankaNazivFormated>
    <izvorni_sadrzaj>ROYALRUBIN d.o.o.</izvorni_sadrzaj>
    <derivirana_varijabla naziv="DomainObject.Predmet.ProtustrankaNazivFormated_1">ROYALRUBIN d.o.o.</derivirana_varijabla>
  </DomainObject.Predmet.ProtustrankaNazivFormated>
  <DomainObject.Predmet.ProtustrankaNazivFormatedOIB>
    <izvorni_sadrzaj>ROYALRUBIN d.o.o., OIB 96476348980</izvorni_sadrzaj>
    <derivirana_varijabla naziv="DomainObject.Predmet.ProtustrankaNazivFormatedOIB_1">ROYALRUBIN d.o.o.,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ROYALRUBIN d.o.o.</item>
    </izvorni_sadrzaj>
    <derivirana_varijabla naziv="DomainObject.Predmet.ProtuStrankaListFormated_1">
      <item>ROYALRUBIN d.o.o.</item>
    </derivirana_varijabla>
  </DomainObject.Predmet.ProtuStrankaListFormated>
  <DomainObject.Predmet.ProtuStrankaListFormatedOIB>
    <izvorni_sadrzaj>
      <item>ROYALRUBIN d.o.o., OIB 96476348980</item>
    </izvorni_sadrzaj>
    <derivirana_varijabla naziv="DomainObject.Predmet.ProtuStrankaListFormatedOIB_1">
      <item>ROYALRUBIN d.o.o., OIB 96476348980</item>
    </derivirana_varijabla>
  </DomainObject.Predmet.ProtuStrankaListFormatedOIB>
  <DomainObject.Predmet.ProtuStrankaListFormatedWithAdress>
    <izvorni_sadrzaj>
      <item>ROYALRUBIN d.o.o., Ljube Mrakovčića bb, 51417 Mošćenička Draga</item>
    </izvorni_sadrzaj>
    <derivirana_varijabla naziv="DomainObject.Predmet.ProtuStrankaListFormatedWithAdress_1">
      <item>ROYALRUBIN d.o.o., Ljube Mrakovčića bb, 51417 Mošćenička Draga</item>
    </derivirana_varijabla>
  </DomainObject.Predmet.ProtuStrankaListFormatedWithAdress>
  <DomainObject.Predmet.ProtuStrankaListFormatedWithAdressOIB>
    <izvorni_sadrzaj>
      <item>ROYALRUBIN d.o.o., OIB 96476348980, Ljube Mrakovčića bb, 51417 Mošćenička Draga</item>
    </izvorni_sadrzaj>
    <derivirana_varijabla naziv="DomainObject.Predmet.ProtuStrankaListFormatedWithAdressOIB_1">
      <item>ROYALRUBIN d.o.o., OIB 96476348980, Ljube Mrakovčića bb, 51417 Mošćenička Draga</item>
    </derivirana_varijabla>
  </DomainObject.Predmet.ProtuStrankaListFormatedWithAdressOIB>
  <DomainObject.Predmet.ProtuStrankaListNazivFormated>
    <izvorni_sadrzaj>
      <item>ROYALRUBIN d.o.o.</item>
    </izvorni_sadrzaj>
    <derivirana_varijabla naziv="DomainObject.Predmet.ProtuStrankaListNazivFormated_1">
      <item>ROYALRUBIN d.o.o.</item>
    </derivirana_varijabla>
  </DomainObject.Predmet.ProtuStrankaListNazivFormated>
  <DomainObject.Predmet.ProtuStrankaListNazivFormatedOIB>
    <izvorni_sadrzaj>
      <item>ROYALRUBIN d.o.o., OIB 96476348980</item>
    </izvorni_sadrzaj>
    <derivirana_varijabla naziv="DomainObject.Predmet.ProtuStrankaListNazivFormatedOIB_1">
      <item>ROYALRUBIN d.o.o., OIB 96476348980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3, 51000 Rijeka</item>
    </izvorni_sadrzaj>
    <derivirana_varijabla naziv="DomainObject.Predmet.OstaliListFormatedWithAdress_1">
      <item>Županijsko državno odvjetništvo u Rijeci, Frana Kurelca 3, 51000 Rijeka</item>
    </derivirana_varijabla>
  </DomainObject.Predmet.OstaliListFormatedWithAdress>
  <DomainObject.Predmet.OstaliListFormatedWithAdressOIB>
    <izvorni_sadrzaj>
      <item>Županijsko državno odvjetništvo u Rijeci, Frana Kurelca 3, 51000 Rijeka</item>
    </izvorni_sadrzaj>
    <derivirana_varijabla naziv="DomainObject.Predmet.OstaliListFormatedWithAdressOIB_1">
      <item>Županijsko državno odvjetništvo u Rijeci, Frana Kurelca 3,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ROYALRUBIN d.o.o.</izvorni_sadrzaj>
    <derivirana_varijabla naziv="DomainObject.Predmet.ProtustrankaIDrugi_1">ROYALRUBIN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ROYALRUBIN d.o.o., OIB 96476348980, Ljube Mrakovčića bb, 51417 Mošćenička Draga</izvorni_sadrzaj>
    <derivirana_varijabla naziv="DomainObject.Predmet.ProtustrankaIDrugiAdressOIB_1">ROYALRUBIN d.o.o.,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ROYALRUBIN d.o.o.</item>
      <item>Županijsko državno odvjetništvo u Rijeci</item>
    </izvorni_sadrzaj>
    <derivirana_varijabla naziv="DomainObject.Predmet.SudioniciListNaziv_1">
      <item>REPUBLIKA HRVATSKA</item>
      <item>ROYALRUBIN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ROYALRUBIN d.o.o., OIB 96476348980, Ljube Mrakovčića bb,51417 Mošćenička Draga</item>
      <item>Županijsko državno odvjetništvo u Rijeci, Frana Kurelca 3,51000 Rijeka</item>
    </izvorni_sadrzaj>
    <derivirana_varijabla naziv="DomainObject.Predmet.SudioniciListAdressOIB_1">
      <item>REPUBLIKA HRVATSKA, OIB 52634238587</item>
      <item>ROYALRUBIN d.o.o., OIB 96476348980, Ljube Mrakovčića bb,51417 Mošćenička Draga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96476348980</item>
      <item>, OIB null</item>
    </izvorni_sadrzaj>
    <derivirana_varijabla naziv="DomainObject.Predmet.SudioniciListNazivOIB_1">
      <item>, OIB 52634238587</item>
      <item>, OIB 96476348980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157</properties:Words>
  <properties:Characters>720</properties:Characters>
  <properties:Lines>38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2017-10-19T09:17:00Z</dcterms:created>
  <dc:creator>korlevicd</dc:creator>
  <cp:lastModifiedBy>Danijela Fumić</cp:lastModifiedBy>
  <cp:lastPrinted>2017-10-19T09:17:00Z</cp:lastPrinted>
  <dcterms:modified xmlns:xsi="http://www.w3.org/2001/XMLSchema-instance" xsi:type="dcterms:W3CDTF">2017-10-19T09:18:00Z</dcterms:modified>
  <cp:revision>3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