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44ab" w14:paraId="b3c44ab" w:rsidRDefault="00EF1357" w:rsidP="00910611" w:rsidR="00EF1357" w:rsidRPr="00EF135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F1357">
        <w:rPr>
          <w:rFonts w:hAnsi="Times New Roman" w:ascii="Times New Roman"/>
          <w:b w:val="false"/>
        </w:rPr>
        <w:t xml:space="preserve">     </w:t>
      </w:r>
      <w:r w:rsidRPr="00EF135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1357" w:rsidP="00910611" w:rsidR="00EF1357" w:rsidRPr="00EF1357">
      <w:pPr>
        <w:rPr>
          <w:rFonts w:hAnsi="Times New Roman" w:ascii="Times New Roman"/>
          <w:b w:val="false"/>
        </w:rPr>
      </w:pPr>
      <w:r w:rsidRPr="00EF1357">
        <w:rPr>
          <w:rFonts w:eastAsia="MS Mincho" w:hAnsi="Times New Roman" w:ascii="Times New Roman"/>
          <w:b w:val="false"/>
        </w:rPr>
        <w:t xml:space="preserve">   REPUBLIKA HRVATSKA</w:t>
      </w:r>
    </w:p>
    <w:p w:rsidRDefault="00EF1357" w:rsidP="00910611" w:rsidR="00EF1357" w:rsidRPr="00EF1357">
      <w:pPr>
        <w:rPr>
          <w:rFonts w:hAnsi="Times New Roman" w:ascii="Times New Roman"/>
          <w:b w:val="false"/>
        </w:rPr>
      </w:pPr>
      <w:r w:rsidRPr="00EF1357">
        <w:rPr>
          <w:rFonts w:eastAsia="MS Mincho" w:hAnsi="Times New Roman" w:ascii="Times New Roman"/>
          <w:b w:val="false"/>
        </w:rPr>
        <w:t>TRGOVAČKI SUD U RIJECI</w:t>
      </w:r>
    </w:p>
    <w:p w:rsidRDefault="00EF1357" w:rsidR="00EF1357" w:rsidRPr="00EF1357">
      <w:pPr>
        <w:rPr>
          <w:rFonts w:eastAsia="MS Mincho" w:hAnsi="Times New Roman" w:ascii="Times New Roman"/>
          <w:b w:val="false"/>
        </w:rPr>
      </w:pPr>
      <w:r w:rsidRPr="00EF135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>Trgovački sud u Rijeci, OIB 88785964957, po sucu pojedincu Danieli Korlević, odlučujući o</w:t>
      </w:r>
      <w:r w:rsidR="00A03854">
        <w:rPr>
          <w:rFonts w:hAnsi="Times New Roman" w:ascii="Times New Roman"/>
          <w:b w:val="false"/>
        </w:rPr>
        <w:t xml:space="preserve"> </w:t>
      </w:r>
      <w:r w:rsidR="009C53AF">
        <w:rPr>
          <w:rFonts w:hAnsi="Times New Roman" w:ascii="Times New Roman"/>
          <w:b w:val="false"/>
        </w:rPr>
        <w:t>prijedlogu</w:t>
      </w:r>
      <w:r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</w:t>
      </w:r>
      <w:r w:rsidR="009C53AF">
        <w:rPr>
          <w:rFonts w:hAnsi="Times New Roman" w:ascii="Times New Roman"/>
          <w:b w:val="false"/>
        </w:rPr>
        <w:t xml:space="preserve">otvaranje </w:t>
      </w:r>
      <w:r>
        <w:rPr>
          <w:rFonts w:hAnsi="Times New Roman" w:ascii="Times New Roman"/>
          <w:b w:val="false"/>
        </w:rPr>
        <w:t xml:space="preserve">stečajnog postupka </w:t>
      </w:r>
      <w:r w:rsidR="00A03854">
        <w:rPr>
          <w:rFonts w:hAnsi="Times New Roman" w:ascii="Times New Roman"/>
          <w:b w:val="false"/>
        </w:rPr>
        <w:t xml:space="preserve">nad </w:t>
      </w:r>
      <w:r w:rsidR="009C53AF">
        <w:rPr>
          <w:rFonts w:hAnsi="Times New Roman" w:ascii="Times New Roman"/>
          <w:b w:val="false"/>
        </w:rPr>
        <w:t>dužnikom</w:t>
      </w:r>
      <w:r w:rsidR="00A03854">
        <w:rPr>
          <w:rFonts w:hAnsi="Times New Roman" w:ascii="Times New Roman"/>
          <w:b w:val="false"/>
        </w:rPr>
        <w:t xml:space="preserve"> </w:t>
      </w:r>
      <w:r w:rsidR="00BB330E" w:rsidRPr="00BB330E">
        <w:rPr>
          <w:rFonts w:hAnsi="Times New Roman" w:ascii="Times New Roman"/>
        </w:rPr>
        <w:t>JERGOVIĆ društvo s ograničenom odgovornošću za prijevoz i trgovinu, Otočac, Kralja Zvonimira 82, OIB 09494161824</w:t>
      </w:r>
      <w:r w:rsidR="00EE337C">
        <w:rPr>
          <w:rFonts w:hAnsi="Times New Roman" w:ascii="Times New Roman"/>
          <w:b w:val="false"/>
        </w:rPr>
        <w:t xml:space="preserve">, </w:t>
      </w:r>
      <w:r w:rsidRPr="001904E4">
        <w:rPr>
          <w:rFonts w:hAnsi="Times New Roman" w:ascii="Times New Roman"/>
          <w:b w:val="false"/>
        </w:rPr>
        <w:t xml:space="preserve">dana </w:t>
      </w:r>
      <w:r w:rsidR="00BB330E">
        <w:rPr>
          <w:rFonts w:hAnsi="Times New Roman" w:ascii="Times New Roman"/>
          <w:b w:val="false"/>
        </w:rPr>
        <w:t>07. prosinca</w:t>
      </w:r>
      <w:r w:rsidR="009C53AF">
        <w:rPr>
          <w:rFonts w:hAnsi="Times New Roman" w:ascii="Times New Roman"/>
          <w:b w:val="false"/>
        </w:rPr>
        <w:t xml:space="preserve"> 2017</w:t>
      </w:r>
      <w:r w:rsidRPr="001904E4">
        <w:rPr>
          <w:rFonts w:hAnsi="Times New Roman" w:ascii="Times New Roman"/>
          <w:b w:val="false"/>
        </w:rPr>
        <w:t xml:space="preserve">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BB330E">
      <w:pPr>
        <w:jc w:val="center"/>
        <w:rPr>
          <w:rFonts w:hAnsi="Times New Roman" w:ascii="Times New Roman"/>
          <w:b w:val="false"/>
          <w:bCs/>
        </w:rPr>
      </w:pPr>
      <w:r w:rsidRPr="00BB330E">
        <w:rPr>
          <w:rFonts w:hAnsi="Times New Roman" w:ascii="Times New Roman"/>
          <w:b w:val="false"/>
          <w:bCs/>
        </w:rPr>
        <w:t xml:space="preserve">r </w:t>
      </w:r>
      <w:r w:rsidR="00F222D9" w:rsidRPr="00BB330E">
        <w:rPr>
          <w:rFonts w:hAnsi="Times New Roman" w:ascii="Times New Roman"/>
          <w:b w:val="false"/>
          <w:bCs/>
        </w:rPr>
        <w:t>i</w:t>
      </w:r>
      <w:r w:rsidRPr="00BB330E">
        <w:rPr>
          <w:rFonts w:hAnsi="Times New Roman" w:ascii="Times New Roman"/>
          <w:b w:val="false"/>
          <w:bCs/>
        </w:rPr>
        <w:t xml:space="preserve"> </w:t>
      </w:r>
      <w:r w:rsidR="00F222D9" w:rsidRPr="00BB330E">
        <w:rPr>
          <w:rFonts w:hAnsi="Times New Roman" w:ascii="Times New Roman"/>
          <w:b w:val="false"/>
          <w:bCs/>
        </w:rPr>
        <w:t>j</w:t>
      </w:r>
      <w:r w:rsidRPr="00BB330E">
        <w:rPr>
          <w:rFonts w:hAnsi="Times New Roman" w:ascii="Times New Roman"/>
          <w:b w:val="false"/>
          <w:bCs/>
        </w:rPr>
        <w:t xml:space="preserve"> </w:t>
      </w:r>
      <w:r w:rsidR="00F222D9" w:rsidRPr="00BB330E">
        <w:rPr>
          <w:rFonts w:hAnsi="Times New Roman" w:ascii="Times New Roman"/>
          <w:b w:val="false"/>
          <w:bCs/>
        </w:rPr>
        <w:t>e</w:t>
      </w:r>
      <w:r w:rsidRPr="00BB330E">
        <w:rPr>
          <w:rFonts w:hAnsi="Times New Roman" w:ascii="Times New Roman"/>
          <w:b w:val="false"/>
          <w:bCs/>
        </w:rPr>
        <w:t xml:space="preserve"> </w:t>
      </w:r>
      <w:r w:rsidR="00F222D9" w:rsidRPr="00BB330E">
        <w:rPr>
          <w:rFonts w:hAnsi="Times New Roman" w:ascii="Times New Roman"/>
          <w:b w:val="false"/>
          <w:bCs/>
        </w:rPr>
        <w:t>š</w:t>
      </w:r>
      <w:r w:rsidRPr="00BB330E">
        <w:rPr>
          <w:rFonts w:hAnsi="Times New Roman" w:ascii="Times New Roman"/>
          <w:b w:val="false"/>
          <w:bCs/>
        </w:rPr>
        <w:t xml:space="preserve"> </w:t>
      </w:r>
      <w:r w:rsidR="00F222D9" w:rsidRPr="00BB330E">
        <w:rPr>
          <w:rFonts w:hAnsi="Times New Roman" w:ascii="Times New Roman"/>
          <w:b w:val="false"/>
          <w:bCs/>
        </w:rPr>
        <w:t>i</w:t>
      </w:r>
      <w:r w:rsidRPr="00BB330E">
        <w:rPr>
          <w:rFonts w:hAnsi="Times New Roman" w:ascii="Times New Roman"/>
          <w:b w:val="false"/>
          <w:bCs/>
        </w:rPr>
        <w:t xml:space="preserve"> </w:t>
      </w:r>
      <w:r w:rsidR="00F222D9" w:rsidRPr="00BB330E">
        <w:rPr>
          <w:rFonts w:hAnsi="Times New Roman" w:ascii="Times New Roman"/>
          <w:b w:val="false"/>
          <w:bCs/>
        </w:rPr>
        <w:t>o</w:t>
      </w:r>
      <w:r w:rsidRPr="00BB330E">
        <w:rPr>
          <w:rFonts w:hAnsi="Times New Roman" w:ascii="Times New Roman"/>
          <w:b w:val="false"/>
          <w:bCs/>
        </w:rPr>
        <w:t xml:space="preserve">  </w:t>
      </w:r>
      <w:r w:rsidR="00F222D9" w:rsidRPr="00BB330E">
        <w:rPr>
          <w:rFonts w:hAnsi="Times New Roman" w:ascii="Times New Roman"/>
          <w:b w:val="false"/>
          <w:bCs/>
        </w:rPr>
        <w:t xml:space="preserve"> </w:t>
      </w:r>
      <w:r w:rsidRPr="00BB330E">
        <w:rPr>
          <w:rFonts w:hAnsi="Times New Roman" w:ascii="Times New Roman"/>
          <w:b w:val="false"/>
          <w:bCs/>
        </w:rPr>
        <w:t xml:space="preserve"> </w:t>
      </w:r>
      <w:r w:rsidR="00F222D9" w:rsidRPr="00BB330E">
        <w:rPr>
          <w:rFonts w:hAnsi="Times New Roman" w:ascii="Times New Roman"/>
          <w:b w:val="false"/>
          <w:bCs/>
        </w:rPr>
        <w:t>j</w:t>
      </w:r>
      <w:r w:rsidRPr="00BB330E">
        <w:rPr>
          <w:rFonts w:hAnsi="Times New Roman" w:ascii="Times New Roman"/>
          <w:b w:val="false"/>
          <w:bCs/>
        </w:rPr>
        <w:t xml:space="preserve"> </w:t>
      </w:r>
      <w:r w:rsidR="00F222D9" w:rsidRPr="00BB330E">
        <w:rPr>
          <w:rFonts w:hAnsi="Times New Roman" w:ascii="Times New Roman"/>
          <w:b w:val="false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 w:rsidR="00BB330E">
        <w:rPr>
          <w:rFonts w:hAnsi="Times New Roman" w:ascii="Times New Roman"/>
          <w:b w:val="false"/>
        </w:rPr>
        <w:t>stečajni postupak</w:t>
      </w:r>
      <w:r w:rsidR="004727D1">
        <w:rPr>
          <w:rFonts w:hAnsi="Times New Roman" w:ascii="Times New Roman"/>
          <w:b w:val="false"/>
        </w:rPr>
        <w:t xml:space="preserve"> nad </w:t>
      </w:r>
      <w:r w:rsidR="009C53AF">
        <w:rPr>
          <w:rFonts w:hAnsi="Times New Roman" w:ascii="Times New Roman"/>
          <w:b w:val="false"/>
        </w:rPr>
        <w:t>dužnikom</w:t>
      </w:r>
      <w:r w:rsidR="004727D1">
        <w:rPr>
          <w:rFonts w:hAnsi="Times New Roman" w:ascii="Times New Roman"/>
          <w:b w:val="false"/>
        </w:rPr>
        <w:t xml:space="preserve"> </w:t>
      </w:r>
      <w:r w:rsidR="00BB330E" w:rsidRPr="00BB330E">
        <w:rPr>
          <w:rFonts w:hAnsi="Times New Roman" w:ascii="Times New Roman"/>
        </w:rPr>
        <w:t>JERGOVIĆ društvo s ograničenom odgovornošću za prijevoz i trgovinu, Otočac, Kralja Zvonimira 82, OIB 09494161824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BB330E">
      <w:pPr>
        <w:jc w:val="center"/>
        <w:rPr>
          <w:rFonts w:hAnsi="Times New Roman" w:ascii="Times New Roman"/>
          <w:b w:val="false"/>
          <w:bCs/>
        </w:rPr>
      </w:pPr>
      <w:r w:rsidRPr="00BB330E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330E">
        <w:rPr>
          <w:rFonts w:hAnsi="Times New Roman" w:ascii="Times New Roman"/>
          <w:b w:val="false"/>
        </w:rPr>
        <w:t>25</w:t>
      </w:r>
      <w:r w:rsidR="009C53AF">
        <w:rPr>
          <w:rFonts w:hAnsi="Times New Roman" w:ascii="Times New Roman"/>
          <w:b w:val="false"/>
        </w:rPr>
        <w:t xml:space="preserve">. kolovoza </w:t>
      </w:r>
      <w:r w:rsidR="008E4303">
        <w:rPr>
          <w:rFonts w:hAnsi="Times New Roman" w:ascii="Times New Roman"/>
          <w:b w:val="false"/>
        </w:rPr>
        <w:t>201</w:t>
      </w:r>
      <w:r w:rsidR="00BB330E">
        <w:rPr>
          <w:rFonts w:hAnsi="Times New Roman" w:ascii="Times New Roman"/>
          <w:b w:val="false"/>
        </w:rPr>
        <w:t>7</w:t>
      </w:r>
      <w:r w:rsidR="008E4303">
        <w:rPr>
          <w:rFonts w:hAnsi="Times New Roman" w:ascii="Times New Roman"/>
          <w:b w:val="false"/>
        </w:rPr>
        <w:t>.</w:t>
      </w:r>
      <w:r w:rsidRPr="00902E20">
        <w:rPr>
          <w:rFonts w:hAnsi="Times New Roman" w:ascii="Times New Roman"/>
          <w:b w:val="false"/>
        </w:rPr>
        <w:t xml:space="preserve"> godine </w:t>
      </w:r>
      <w:r w:rsidR="009C53AF">
        <w:rPr>
          <w:rFonts w:hAnsi="Times New Roman" w:ascii="Times New Roman"/>
          <w:b w:val="false"/>
        </w:rPr>
        <w:t>prijedlog za otvaranje</w:t>
      </w:r>
      <w:r w:rsidR="000361CD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 xml:space="preserve">stečajnog postupka nad </w:t>
      </w:r>
      <w:r w:rsidR="009C53AF">
        <w:rPr>
          <w:rFonts w:hAnsi="Times New Roman" w:ascii="Times New Roman"/>
          <w:b w:val="false"/>
        </w:rPr>
        <w:t xml:space="preserve">dužnikom </w:t>
      </w:r>
      <w:r w:rsidR="00BB330E" w:rsidRPr="00BB330E">
        <w:rPr>
          <w:rFonts w:hAnsi="Times New Roman" w:ascii="Times New Roman"/>
          <w:b w:val="false"/>
        </w:rPr>
        <w:t>JERGOVIĆ društvo s ograničenom odgovornošću za prijevoz i trgovinu, Otočac, Kralja Zvonimira 82, OIB 09494161824</w:t>
      </w:r>
      <w:r w:rsidR="0033421E" w:rsidRPr="0033421E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</w:t>
      </w:r>
      <w:r w:rsidR="009C53AF">
        <w:rPr>
          <w:rFonts w:hAnsi="Times New Roman" w:ascii="Times New Roman"/>
          <w:b w:val="false"/>
        </w:rPr>
        <w:t xml:space="preserve">110. st.1. </w:t>
      </w:r>
      <w:r w:rsidRPr="00902E20">
        <w:rPr>
          <w:rFonts w:hAnsi="Times New Roman" w:ascii="Times New Roman"/>
          <w:b w:val="false"/>
        </w:rPr>
        <w:t>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BB330E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poziv suda predlagatelj Financijska agencija je dostavila potvrdu od 05. prosinca 2017. godine iz koje je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razvidno</w:t>
      </w:r>
      <w:r w:rsidR="007E30E9">
        <w:rPr>
          <w:rFonts w:hAnsi="Times New Roman" w:ascii="Times New Roman"/>
          <w:b w:val="false"/>
        </w:rPr>
        <w:t xml:space="preserve">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>
        <w:rPr>
          <w:rFonts w:hAnsi="Times New Roman" w:ascii="Times New Roman"/>
        </w:rPr>
        <w:t>0</w:t>
      </w:r>
      <w:r w:rsidR="00E330BD">
        <w:rPr>
          <w:rFonts w:hAnsi="Times New Roman" w:ascii="Times New Roman"/>
        </w:rPr>
        <w:t xml:space="preserve">5. </w:t>
      </w:r>
      <w:r>
        <w:rPr>
          <w:rFonts w:hAnsi="Times New Roman" w:ascii="Times New Roman"/>
        </w:rPr>
        <w:t xml:space="preserve">prosinca </w:t>
      </w:r>
      <w:r w:rsidR="001904E4" w:rsidRPr="007E30E9">
        <w:rPr>
          <w:rFonts w:hAnsi="Times New Roman" w:ascii="Times New Roman"/>
        </w:rPr>
        <w:t>201</w:t>
      </w:r>
      <w:r w:rsidR="00E330BD">
        <w:rPr>
          <w:rFonts w:hAnsi="Times New Roman" w:ascii="Times New Roman"/>
        </w:rPr>
        <w:t>7</w:t>
      </w:r>
      <w:r w:rsidR="001904E4" w:rsidRPr="007E30E9">
        <w:rPr>
          <w:rFonts w:hAnsi="Times New Roman" w:ascii="Times New Roman"/>
        </w:rPr>
        <w:t>. godine</w:t>
      </w:r>
      <w:r w:rsidR="00E330BD">
        <w:rPr>
          <w:rFonts w:hAnsi="Times New Roman" w:ascii="Times New Roman"/>
        </w:rPr>
        <w:t>,</w:t>
      </w:r>
      <w:r w:rsidR="001904E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nema </w:t>
      </w:r>
      <w:r w:rsidR="001904E4">
        <w:rPr>
          <w:rFonts w:hAnsi="Times New Roman" w:ascii="Times New Roman"/>
          <w:b w:val="false"/>
        </w:rPr>
        <w:t xml:space="preserve">na računima </w:t>
      </w:r>
      <w:r w:rsidR="007E30E9"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nepodmirenih </w:t>
      </w:r>
      <w:r w:rsidR="007E30E9"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 w:rsidR="007E30E9"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E330BD">
        <w:rPr>
          <w:rFonts w:hAnsi="Times New Roman" w:ascii="Times New Roman"/>
          <w:b w:val="false"/>
        </w:rPr>
        <w:t xml:space="preserve">prijedloga </w:t>
      </w:r>
      <w:r w:rsidR="00067645">
        <w:rPr>
          <w:rFonts w:hAnsi="Times New Roman" w:ascii="Times New Roman"/>
          <w:b w:val="false"/>
        </w:rPr>
        <w:t xml:space="preserve">za </w:t>
      </w:r>
      <w:r w:rsidR="00E330BD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BB330E">
        <w:rPr>
          <w:rFonts w:hAnsi="Times New Roman" w:ascii="Times New Roman"/>
          <w:b w:val="false"/>
        </w:rPr>
        <w:t>07. prosinca</w:t>
      </w:r>
      <w:r w:rsidR="009C53AF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001458" w:rsidR="00EE337C" w:rsidRPr="0043459F">
      <w:pPr>
        <w:ind w:firstLine="708" w:left="1416"/>
        <w:jc w:val="right"/>
        <w:rPr>
          <w:sz w:val="22"/>
        </w:rPr>
      </w:pPr>
      <w:r w:rsidRPr="004727D1">
        <w:rPr>
          <w:rFonts w:hAnsi="Times New Roman" w:ascii="Times New Roman"/>
          <w:b w:val="false"/>
        </w:rPr>
        <w:t>Daniela Korlević</w:t>
      </w:r>
      <w:r w:rsidR="00101BFA">
        <w:rPr>
          <w:rFonts w:hAnsi="Times New Roman" w:ascii="Times New Roman"/>
          <w:b w:val="false"/>
        </w:rPr>
        <w:t xml:space="preserve"> </w:t>
      </w:r>
      <w:r w:rsidR="00001458">
        <w:rPr>
          <w:rFonts w:hAnsi="Times New Roman" w:ascii="Times New Roman"/>
          <w:b w:val="false"/>
        </w:rPr>
        <w:t xml:space="preserve"> </w:t>
      </w:r>
    </w:p>
    <w:p w:rsidRDefault="00711041" w:rsidP="00101BFA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E330BD" w:rsidP="00214C3F" w:rsidR="00E330BD" w:rsidRPr="00E330BD">
      <w:pPr>
        <w:jc w:val="both"/>
        <w:rPr>
          <w:rFonts w:hAnsi="Times New Roman" w:ascii="Times New Roman"/>
          <w:b w:val="false"/>
        </w:rPr>
      </w:pPr>
      <w:r w:rsidRPr="00E330BD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BB330E" w:rsidR="00BB330E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BB330E">
        <w:rPr>
          <w:rFonts w:hAnsi="Times New Roman" w:ascii="Times New Roman"/>
          <w:b w:val="false"/>
          <w:sz w:val="20"/>
          <w:szCs w:val="20"/>
        </w:rPr>
        <w:t xml:space="preserve"> FINA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</w:t>
      </w:r>
      <w:r w:rsidR="00E330BD">
        <w:rPr>
          <w:rFonts w:hAnsi="Times New Roman" w:ascii="Times New Roman"/>
          <w:b w:val="false"/>
          <w:sz w:val="20"/>
          <w:szCs w:val="20"/>
        </w:rPr>
        <w:t>ov</w:t>
      </w:r>
      <w:r w:rsidR="008E4303">
        <w:rPr>
          <w:rFonts w:hAnsi="Times New Roman" w:ascii="Times New Roman"/>
          <w:b w:val="false"/>
          <w:sz w:val="20"/>
          <w:szCs w:val="20"/>
        </w:rPr>
        <w:t>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BB330E">
        <w:rPr>
          <w:rFonts w:hAnsi="Times New Roman" w:ascii="Times New Roman"/>
          <w:b w:val="false"/>
          <w:sz w:val="20"/>
          <w:szCs w:val="20"/>
        </w:rPr>
        <w:t>01.02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</w:t>
      </w:r>
      <w:r w:rsidR="009C53AF">
        <w:rPr>
          <w:rFonts w:hAnsi="Times New Roman" w:ascii="Times New Roman"/>
          <w:b w:val="false"/>
          <w:sz w:val="20"/>
          <w:szCs w:val="20"/>
        </w:rPr>
        <w:t>7</w:t>
      </w:r>
      <w:r>
        <w:rPr>
          <w:rFonts w:hAnsi="Times New Roman" w:ascii="Times New Roman"/>
          <w:b w:val="false"/>
          <w:sz w:val="20"/>
          <w:szCs w:val="20"/>
        </w:rPr>
        <w:t xml:space="preserve">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BB330E">
        <w:rPr>
          <w:rFonts w:hAnsi="Times New Roman" w:ascii="Times New Roman"/>
          <w:b w:val="false"/>
          <w:sz w:val="20"/>
          <w:szCs w:val="20"/>
        </w:rPr>
        <w:t>07.12.2017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3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BB330E">
      <w:rPr>
        <w:rFonts w:hAnsi="Times New Roman" w:ascii="Times New Roman"/>
        <w:b w:val="false"/>
      </w:rPr>
      <w:t>524/17-4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1458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61C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1BFA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073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21E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59F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3A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3854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C91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30E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BF6900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1C8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330BD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37C"/>
    <w:rsid w:val="00EE3552"/>
    <w:rsid w:val="00EE3578"/>
    <w:rsid w:val="00EE46A8"/>
    <w:rsid w:val="00EE4D7A"/>
    <w:rsid w:val="00EE4ED3"/>
    <w:rsid w:val="00EE751A"/>
    <w:rsid w:val="00EF10F8"/>
    <w:rsid w:val="00EF1357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1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3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F13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35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1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3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F13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35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JERGOVIĆ d.o.o.</izvorni_sadrzaj>
    <derivirana_varijabla naziv="DomainObject.Predmet.ProtustrankaFormated_1">  JERGOVIĆ d.o.o.</derivirana_varijabla>
  </DomainObject.Predmet.ProtustrankaFormated>
  <DomainObject.Predmet.ProtustrankaFormatedOIB>
    <izvorni_sadrzaj>  JERGOVIĆ d.o.o., OIB 09494161824</izvorni_sadrzaj>
    <derivirana_varijabla naziv="DomainObject.Predmet.ProtustrankaFormatedOIB_1">  JERGOVIĆ d.o.o., OIB 09494161824</derivirana_varijabla>
  </DomainObject.Predmet.ProtustrankaFormatedOIB>
  <DomainObject.Predmet.ProtustrankaFormatedWithAdress>
    <izvorni_sadrzaj> JERGOVIĆ d.o.o., Kralja Zvonimira 82, 53220 Otočac</izvorni_sadrzaj>
    <derivirana_varijabla naziv="DomainObject.Predmet.ProtustrankaFormatedWithAdress_1"> JERGOVIĆ d.o.o., Kralja Zvonimira 82, 53220 Otočac</derivirana_varijabla>
  </DomainObject.Predmet.ProtustrankaFormatedWithAdress>
  <DomainObject.Predmet.ProtustrankaFormatedWithAdressOIB>
    <izvorni_sadrzaj> JERGOVIĆ d.o.o., OIB 09494161824, Kralja Zvonimira 82, 53220 Otočac</izvorni_sadrzaj>
    <derivirana_varijabla naziv="DomainObject.Predmet.ProtustrankaFormatedWithAdressOIB_1"> JERGOVIĆ d.o.o., OIB 09494161824, Kralja Zvonimira 82, 53220 Otočac</derivirana_varijabla>
  </DomainObject.Predmet.ProtustrankaFormatedWithAdressOIB>
  <DomainObject.Predmet.ProtustrankaWithAdress>
    <izvorni_sadrzaj>JERGOVIĆ d.o.o. Kralja Zvonimira 82, 53220 Otočac</izvorni_sadrzaj>
    <derivirana_varijabla naziv="DomainObject.Predmet.ProtustrankaWithAdress_1">JERGOVIĆ d.o.o. Kralja Zvonimira 82, 53220 Otočac</derivirana_varijabla>
  </DomainObject.Predmet.ProtustrankaWithAdress>
  <DomainObject.Predmet.ProtustrankaWithAdressOIB>
    <izvorni_sadrzaj>JERGOVIĆ d.o.o., OIB 09494161824, Kralja Zvonimira 82, 53220 Otočac</izvorni_sadrzaj>
    <derivirana_varijabla naziv="DomainObject.Predmet.ProtustrankaWithAdressOIB_1">JERGOVIĆ d.o.o., OIB 09494161824, Kralja Zvonimira 82, 53220 Otočac</derivirana_varijabla>
  </DomainObject.Predmet.ProtustrankaWithAdressOIB>
  <DomainObject.Predmet.ProtustrankaNazivFormated>
    <izvorni_sadrzaj>JERGOVIĆ d.o.o.</izvorni_sadrzaj>
    <derivirana_varijabla naziv="DomainObject.Predmet.ProtustrankaNazivFormated_1">JERGOVIĆ d.o.o.</derivirana_varijabla>
  </DomainObject.Predmet.ProtustrankaNazivFormated>
  <DomainObject.Predmet.ProtustrankaNazivFormatedOIB>
    <izvorni_sadrzaj>JERGOVIĆ d.o.o., OIB 09494161824</izvorni_sadrzaj>
    <derivirana_varijabla naziv="DomainObject.Predmet.ProtustrankaNazivFormatedOIB_1">JERGOVIĆ d.o.o., OIB 09494161824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JERGOVIĆ d.o.o.</item>
    </izvorni_sadrzaj>
    <derivirana_varijabla naziv="DomainObject.Predmet.ProtuStrankaListFormated_1">
      <item>JERGOVIĆ d.o.o.</item>
    </derivirana_varijabla>
  </DomainObject.Predmet.ProtuStrankaListFormated>
  <DomainObject.Predmet.ProtuStrankaListFormatedOIB>
    <izvorni_sadrzaj>
      <item>JERGOVIĆ d.o.o., OIB 09494161824</item>
    </izvorni_sadrzaj>
    <derivirana_varijabla naziv="DomainObject.Predmet.ProtuStrankaListFormatedOIB_1">
      <item>JERGOVIĆ d.o.o., OIB 09494161824</item>
    </derivirana_varijabla>
  </DomainObject.Predmet.ProtuStrankaListFormatedOIB>
  <DomainObject.Predmet.ProtuStrankaListFormatedWithAdress>
    <izvorni_sadrzaj>
      <item>JERGOVIĆ d.o.o., Kralja Zvonimira 82, 53220 Otočac</item>
    </izvorni_sadrzaj>
    <derivirana_varijabla naziv="DomainObject.Predmet.ProtuStrankaListFormatedWithAdress_1">
      <item>JERGOVIĆ d.o.o., Kralja Zvonimira 82, 53220 Otočac</item>
    </derivirana_varijabla>
  </DomainObject.Predmet.ProtuStrankaListFormatedWithAdress>
  <DomainObject.Predmet.ProtuStrankaListFormatedWithAdressOIB>
    <izvorni_sadrzaj>
      <item>JERGOVIĆ d.o.o., OIB 09494161824, Kralja Zvonimira 82, 53220 Otočac</item>
    </izvorni_sadrzaj>
    <derivirana_varijabla naziv="DomainObject.Predmet.ProtuStrankaListFormatedWithAdressOIB_1">
      <item>JERGOVIĆ d.o.o., OIB 09494161824, Kralja Zvonimira 82, 53220 Otočac</item>
    </derivirana_varijabla>
  </DomainObject.Predmet.ProtuStrankaListFormatedWithAdressOIB>
  <DomainObject.Predmet.ProtuStrankaListNazivFormated>
    <izvorni_sadrzaj>
      <item>JERGOVIĆ d.o.o.</item>
    </izvorni_sadrzaj>
    <derivirana_varijabla naziv="DomainObject.Predmet.ProtuStrankaListNazivFormated_1">
      <item>JERGOVIĆ d.o.o.</item>
    </derivirana_varijabla>
  </DomainObject.Predmet.ProtuStrankaListNazivFormated>
  <DomainObject.Predmet.ProtuStrankaListNazivFormatedOIB>
    <izvorni_sadrzaj>
      <item>JERGOVIĆ d.o.o., OIB 09494161824</item>
    </izvorni_sadrzaj>
    <derivirana_varijabla naziv="DomainObject.Predmet.ProtuStrankaListNazivFormatedOIB_1">
      <item>JERGOVIĆ d.o.o., OIB 09494161824</item>
    </derivirana_varijabla>
  </DomainObject.Predmet.ProtuStrankaListNazivFormatedOIB>
  <DomainObject.Predmet.OstaliListFormated>
    <izvorni_sadrzaj>
      <item>Milan Jergović</item>
    </izvorni_sadrzaj>
    <derivirana_varijabla naziv="DomainObject.Predmet.OstaliListFormated_1">
      <item>Milan Jergović</item>
    </derivirana_varijabla>
  </DomainObject.Predmet.OstaliListFormated>
  <DomainObject.Predmet.OstaliListFormatedOIB>
    <izvorni_sadrzaj>
      <item>Milan Jergović, OIB 30734374359</item>
    </izvorni_sadrzaj>
    <derivirana_varijabla naziv="DomainObject.Predmet.OstaliListFormatedOIB_1">
      <item>Milan Jergović, OIB 30734374359</item>
    </derivirana_varijabla>
  </DomainObject.Predmet.OstaliListFormatedOIB>
  <DomainObject.Predmet.OstaliListFormatedWithAdress>
    <izvorni_sadrzaj>
      <item>Milan Jergović, Kralja Zvonimira 82, 53220 Otočac</item>
    </izvorni_sadrzaj>
    <derivirana_varijabla naziv="DomainObject.Predmet.OstaliListFormatedWithAdress_1">
      <item>Milan Jergović, Kralja Zvonimira 82, 53220 Otočac</item>
    </derivirana_varijabla>
  </DomainObject.Predmet.OstaliListFormatedWithAdress>
  <DomainObject.Predmet.OstaliListFormatedWithAdressOIB>
    <izvorni_sadrzaj>
      <item>Milan Jergović, OIB 30734374359, Kralja Zvonimira 82, 53220 Otočac</item>
    </izvorni_sadrzaj>
    <derivirana_varijabla naziv="DomainObject.Predmet.OstaliListFormatedWithAdressOIB_1">
      <item>Milan Jergović, OIB 30734374359, Kralja Zvonimira 82, 53220 Otočac</item>
    </derivirana_varijabla>
  </DomainObject.Predmet.OstaliListFormatedWithAdressOIB>
  <DomainObject.Predmet.OstaliListNazivFormated>
    <izvorni_sadrzaj>
      <item>Milan Jergović</item>
    </izvorni_sadrzaj>
    <derivirana_varijabla naziv="DomainObject.Predmet.OstaliListNazivFormated_1">
      <item>Milan Jergović</item>
    </derivirana_varijabla>
  </DomainObject.Predmet.OstaliListNazivFormated>
  <DomainObject.Predmet.OstaliListNazivFormatedOIB>
    <izvorni_sadrzaj>
      <item>Milan Jergović, OIB 30734374359</item>
    </izvorni_sadrzaj>
    <derivirana_varijabla naziv="DomainObject.Predmet.OstaliListNazivFormatedOIB_1">
      <item>Milan Jergović, OIB 30734374359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JERGOVIĆ d.o.o.</izvorni_sadrzaj>
    <derivirana_varijabla naziv="DomainObject.Predmet.ProtustrankaIDrugi_1">JERGOVIĆ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JERGOVIĆ d.o.o., OIB 09494161824, Kralja Zvonimira 82, 53220 Otočac</izvorni_sadrzaj>
    <derivirana_varijabla naziv="DomainObject.Predmet.ProtustrankaIDrugiAdressOIB_1">JERGOVIĆ d.o.o., OIB 09494161824, Kralja Zvonimira 82,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JERGOVIĆ d.o.o.</item>
      <item>Milan Jergović</item>
    </izvorni_sadrzaj>
    <derivirana_varijabla naziv="DomainObject.Predmet.SudioniciListNaziv_1">
      <item>FINA  Rijeka</item>
      <item>JERGOVIĆ d.o.o.</item>
      <item>Milan Jergović</item>
    </derivirana_varijabla>
  </DomainObject.Predmet.SudioniciListNaziv>
  <DomainObject.Predmet.SudioniciListAdressOIB>
    <izvorni_sadrzaj>
      <item>FINA  Rijeka, OIB 85821130368, Frana Kurelca 8,51000 Rijeka</item>
      <item>JERGOVIĆ d.o.o., OIB 09494161824, Kralja Zvonimira 82,53220 Otočac</item>
      <item>Milan Jergović, OIB 30734374359, Kralja Zvonimira 82,53220 Otočac</item>
    </izvorni_sadrzaj>
    <derivirana_varijabla naziv="DomainObject.Predmet.SudioniciListAdressOIB_1">
      <item>FINA  Rijeka, OIB 85821130368, Frana Kurelca 8,51000 Rijeka</item>
      <item>JERGOVIĆ d.o.o., OIB 09494161824, Kralja Zvonimira 82,53220 Otočac</item>
      <item>Milan Jergović, OIB 30734374359, Kralja Zvonimira 82,53220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09494161824</item>
      <item>, OIB 30734374359</item>
    </izvorni_sadrzaj>
    <derivirana_varijabla naziv="DomainObject.Predmet.SudioniciListNazivOIB_1">
      <item>, OIB 85821130368</item>
      <item>, OIB 09494161824</item>
      <item>, OIB 30734374359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323</properties:Words>
  <properties:Characters>1757</properties:Characters>
  <properties:Lines>55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2017-12-07T14:15:00Z</dcterms:created>
  <dc:creator>korlevicd</dc:creator>
  <cp:lastModifiedBy>Jasna Radulović</cp:lastModifiedBy>
  <cp:lastPrinted>2017-09-26T09:51:00Z</cp:lastPrinted>
  <dcterms:modified xmlns:xsi="http://www.w3.org/2001/XMLSchema-instance" xsi:type="dcterms:W3CDTF">2017-12-07T14:17:00Z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