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da14" w14:paraId="bf8da14" w:rsidRDefault="00BF7FC3" w:rsidP="00BF7FC3" w:rsidR="007B2DBD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</w:t>
      </w:r>
    </w:p>
    <w:p w:rsidRDefault="007B2DBD" w:rsidP="00BF7FC3" w:rsidR="007B2DBD">
      <w:pPr>
        <w:rPr>
          <w:noProof/>
        </w:rPr>
      </w:pPr>
      <w:r>
        <w:rPr>
          <w:noProof/>
        </w:rPr>
        <w:t xml:space="preserve">         </w:t>
      </w:r>
      <w:r w:rsidR="00BF7FC3">
        <w:rPr>
          <w:noProof/>
        </w:rPr>
        <w:t xml:space="preserve">     </w:t>
      </w:r>
      <w:r w:rsidR="00BF7FC3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E0B" w:rsidP="00BF7FC3" w:rsidR="00360E0B"/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092C31" w:rsidP="00092C31" w:rsidR="00092C31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 St-</w:t>
      </w:r>
      <w:r w:rsidR="00E16FC7">
        <w:rPr>
          <w:rFonts w:hAnsi="Times New Roman" w:ascii="Times New Roman"/>
          <w:szCs w:val="24"/>
        </w:rPr>
        <w:t>2591</w:t>
      </w:r>
      <w:r>
        <w:rPr>
          <w:rFonts w:hAnsi="Times New Roman" w:ascii="Times New Roman"/>
          <w:szCs w:val="24"/>
        </w:rPr>
        <w:t>/2017</w:t>
      </w:r>
    </w:p>
    <w:p w:rsidRDefault="00360E0B" w:rsidP="00092C31" w:rsidR="00360E0B">
      <w:pPr>
        <w:jc w:val="right"/>
        <w:rPr>
          <w:rFonts w:hAnsi="Times New Roman" w:ascii="Times New Roman"/>
          <w:szCs w:val="24"/>
        </w:rPr>
      </w:pPr>
    </w:p>
    <w:p w:rsidRDefault="00092C31" w:rsidP="00AB527C" w:rsidR="00E435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360E0B" w:rsidP="00AB527C" w:rsidR="00360E0B">
      <w:pPr>
        <w:jc w:val="center"/>
        <w:rPr>
          <w:rFonts w:hAnsi="Times New Roman" w:ascii="Times New Roman"/>
          <w:szCs w:val="24"/>
        </w:rPr>
      </w:pPr>
    </w:p>
    <w:p w:rsidRDefault="00092C31" w:rsidP="00092C31" w:rsidR="00092C3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092C31" w:rsidP="00092C31" w:rsidR="00092C31">
      <w:pPr>
        <w:jc w:val="center"/>
        <w:rPr>
          <w:rFonts w:hAnsi="Times New Roman" w:ascii="Times New Roman"/>
          <w:szCs w:val="24"/>
        </w:rPr>
      </w:pPr>
    </w:p>
    <w:p w:rsidRDefault="00360E0B" w:rsidP="00092C31" w:rsidR="00360E0B">
      <w:pPr>
        <w:jc w:val="center"/>
        <w:rPr>
          <w:rFonts w:hAnsi="Times New Roman" w:ascii="Times New Roman"/>
          <w:szCs w:val="24"/>
        </w:rPr>
      </w:pPr>
    </w:p>
    <w:p w:rsidRDefault="00092C31" w:rsidP="00092C31" w:rsidR="00092C3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po sucu pojedincu  Jasenki Rundek, </w:t>
      </w:r>
      <w:r w:rsidR="00AB527C" w:rsidRPr="003F239F">
        <w:rPr>
          <w:rFonts w:hAnsi="Times New Roman" w:ascii="Times New Roman"/>
          <w:szCs w:val="24"/>
        </w:rPr>
        <w:t>u stečajnom predmetu povodom zahtjeva FINANCIJSKE AGENCIJE, Regionalni centar Zagreb, Trg svibanjskih žrtava 1995 br. 1, OIB: 85821130368, za provedbu skraćenog stečajnog postupka nad dužnikom</w:t>
      </w:r>
      <w:r w:rsidR="00AB527C">
        <w:rPr>
          <w:rFonts w:hAnsi="Times New Roman" w:ascii="Times New Roman"/>
          <w:szCs w:val="24"/>
        </w:rPr>
        <w:t xml:space="preserve"> </w:t>
      </w:r>
      <w:r w:rsidR="00E16FC7">
        <w:rPr>
          <w:rFonts w:hAnsi="Times New Roman" w:ascii="Times New Roman"/>
          <w:szCs w:val="24"/>
        </w:rPr>
        <w:t>THREE X ENERGY d.o.o. za usluge, Zagreb (Grad Zagreb), Frankopanska ulica 5a, OIB: 40863731748</w:t>
      </w:r>
      <w:r w:rsidR="00C16506">
        <w:rPr>
          <w:rFonts w:hAnsi="Times New Roman" w:ascii="Times New Roman"/>
          <w:szCs w:val="24"/>
        </w:rPr>
        <w:t>,</w:t>
      </w:r>
      <w:r w:rsidR="00EB4B4D">
        <w:rPr>
          <w:rFonts w:hAnsi="Times New Roman" w:ascii="Times New Roman"/>
          <w:szCs w:val="24"/>
        </w:rPr>
        <w:t xml:space="preserve"> dana 2</w:t>
      </w:r>
      <w:r w:rsidR="00E16FC7">
        <w:rPr>
          <w:rFonts w:hAnsi="Times New Roman" w:ascii="Times New Roman"/>
          <w:szCs w:val="24"/>
        </w:rPr>
        <w:t>8</w:t>
      </w:r>
      <w:r w:rsidR="00E435EB">
        <w:rPr>
          <w:rFonts w:hAnsi="Times New Roman" w:ascii="Times New Roman"/>
          <w:szCs w:val="24"/>
        </w:rPr>
        <w:t xml:space="preserve">. </w:t>
      </w:r>
      <w:r w:rsidR="00E16FC7">
        <w:rPr>
          <w:rFonts w:hAnsi="Times New Roman" w:ascii="Times New Roman"/>
          <w:szCs w:val="24"/>
        </w:rPr>
        <w:t>veljače</w:t>
      </w:r>
      <w:r w:rsidR="00E435EB">
        <w:rPr>
          <w:rFonts w:hAnsi="Times New Roman" w:ascii="Times New Roman"/>
          <w:szCs w:val="24"/>
        </w:rPr>
        <w:t xml:space="preserve"> 2018.</w:t>
      </w:r>
    </w:p>
    <w:p w:rsidRDefault="007B2DBD" w:rsidP="00FF649E" w:rsidR="007B2DBD">
      <w:pPr>
        <w:jc w:val="both"/>
        <w:rPr>
          <w:rFonts w:hAnsi="Times New Roman" w:ascii="Times New Roman"/>
          <w:szCs w:val="24"/>
        </w:rPr>
      </w:pPr>
    </w:p>
    <w:p w:rsidRDefault="00E435EB" w:rsidP="00FF649E" w:rsidR="00E435EB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6F6B29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7B2DBD" w:rsidP="00FF649E" w:rsidR="007B2DBD">
      <w:pPr>
        <w:jc w:val="center"/>
        <w:rPr>
          <w:rFonts w:hAnsi="Times New Roman" w:ascii="Times New Roman"/>
          <w:szCs w:val="24"/>
        </w:rPr>
      </w:pPr>
    </w:p>
    <w:p w:rsidRDefault="00360E0B" w:rsidP="00FF649E" w:rsidR="00360E0B" w:rsidRPr="00840E3D">
      <w:pPr>
        <w:jc w:val="center"/>
        <w:rPr>
          <w:rFonts w:hAnsi="Times New Roman" w:ascii="Times New Roman"/>
          <w:szCs w:val="24"/>
        </w:rPr>
      </w:pPr>
    </w:p>
    <w:p w:rsidRDefault="00E72152" w:rsidP="009D0355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360E0B">
        <w:rPr>
          <w:rFonts w:hAnsi="Times New Roman" w:ascii="Times New Roman"/>
          <w:szCs w:val="24"/>
        </w:rPr>
        <w:t>THREE X ENERGY d.o.o. za usluge, Zagreb (Grad Zagreb), Frankopanska ulica 5a, OIB: 40863731748</w:t>
      </w:r>
      <w:r w:rsidR="00E435EB">
        <w:rPr>
          <w:rFonts w:hAnsi="Times New Roman" w:ascii="Times New Roman"/>
          <w:szCs w:val="24"/>
        </w:rPr>
        <w:t>.</w:t>
      </w:r>
    </w:p>
    <w:p w:rsidRDefault="007B2DBD" w:rsidP="00FF649E" w:rsidR="007B2DBD">
      <w:pPr>
        <w:ind w:firstLine="360"/>
        <w:jc w:val="both"/>
        <w:rPr>
          <w:rFonts w:hAnsi="Times New Roman" w:ascii="Times New Roman"/>
          <w:szCs w:val="24"/>
        </w:rPr>
      </w:pPr>
    </w:p>
    <w:p w:rsidRDefault="00E435EB" w:rsidP="00FF649E" w:rsidR="00E435EB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7B2DBD" w:rsidP="00FF649E" w:rsidR="007B2DBD">
      <w:pPr>
        <w:jc w:val="both"/>
        <w:rPr>
          <w:rFonts w:hAnsi="Times New Roman" w:ascii="Times New Roman"/>
          <w:szCs w:val="24"/>
        </w:rPr>
      </w:pPr>
    </w:p>
    <w:p w:rsidRDefault="00360E0B" w:rsidP="00FF649E" w:rsidR="00360E0B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D0355" w:rsidP="009D0355" w:rsidR="00360E0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</w:r>
      <w:r w:rsidR="007B2DBD">
        <w:rPr>
          <w:rFonts w:hAnsi="Times New Roman" w:ascii="Times New Roman"/>
        </w:rPr>
        <w:t xml:space="preserve">Podneskom </w:t>
      </w:r>
      <w:r w:rsidR="00B770AC">
        <w:rPr>
          <w:rFonts w:hAnsi="Times New Roman" w:ascii="Times New Roman"/>
        </w:rPr>
        <w:t>o</w:t>
      </w:r>
      <w:r>
        <w:rPr>
          <w:rFonts w:hAnsi="Times New Roman" w:ascii="Times New Roman"/>
        </w:rPr>
        <w:t>d</w:t>
      </w:r>
      <w:r w:rsidR="008445F5">
        <w:rPr>
          <w:rFonts w:hAnsi="Times New Roman" w:ascii="Times New Roman"/>
        </w:rPr>
        <w:t xml:space="preserve"> </w:t>
      </w:r>
      <w:r w:rsidR="00EB4B4D">
        <w:rPr>
          <w:rFonts w:hAnsi="Times New Roman" w:ascii="Times New Roman"/>
        </w:rPr>
        <w:t>2</w:t>
      </w:r>
      <w:r w:rsidR="00360E0B">
        <w:rPr>
          <w:rFonts w:hAnsi="Times New Roman" w:ascii="Times New Roman"/>
        </w:rPr>
        <w:t xml:space="preserve">7. prosinca 2017. dužnik navodi da je rješenjem ovog suda br. Tt-17/15017-2 od 8. svibnja 2017. društvu </w:t>
      </w:r>
      <w:r w:rsidR="00360E0B">
        <w:rPr>
          <w:rFonts w:hAnsi="Times New Roman" w:ascii="Times New Roman"/>
          <w:szCs w:val="24"/>
        </w:rPr>
        <w:t xml:space="preserve">THREE X ENERGY d.o.o. za usluge, Zagreb (Grad Zagreb), Frankopanska ulica 5a, OIB: 40863731748 pripojeno društvo MUSCULI d.o.o., Zagreb te je predloženi stečajni dužnik vlasnik nekretnina koje se upisane u zemljišnim knjigama u korist MUSCULI d.o.o. Zagreb o čemu prilaže izvadak iz zemljišne knjige i rješenje ovog suda Tt-17/15017-2 od 8.5.2017. </w:t>
      </w:r>
    </w:p>
    <w:p w:rsidRDefault="00360E0B" w:rsidP="009D0355" w:rsidR="00360E0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Podneskom od 23. veljače 2018. stečajni dužnik je izvijestio da je pripojen društvu AQUILA CUNAE d.o.o., Zagreb, Koprivnička ulica 6, a koje društvo nije u blokadi, o čemu prilaže potvrdu Fine od 16. veljače 2018. i rješenje ovog suda br. Tt-18/5253 od 13. veljače 2018.</w:t>
      </w:r>
    </w:p>
    <w:p w:rsidRDefault="00360E0B" w:rsidP="00360E0B" w:rsidR="0027631B" w:rsidRPr="00360E0B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lastRenderedPageBreak/>
        <w:tab/>
        <w:t xml:space="preserve">S obzirom na utvrđene statusne promjene na strani predloženog stečajnog dužnika te da isti ima imovinu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 w:rsidR="00FF649E">
        <w:rPr>
          <w:rFonts w:hAnsi="Times New Roman" w:ascii="Times New Roman"/>
        </w:rPr>
        <w:t>čl. 428.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7B2DBD" w:rsidP="0027631B" w:rsidR="007B2DBD">
      <w:pPr>
        <w:jc w:val="both"/>
        <w:rPr>
          <w:rFonts w:hAnsi="Times New Roman" w:ascii="Times New Roman"/>
          <w:szCs w:val="24"/>
        </w:rPr>
      </w:pPr>
    </w:p>
    <w:p w:rsidRDefault="00360E0B" w:rsidP="0027631B" w:rsidR="00360E0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EB4B4D">
        <w:rPr>
          <w:rFonts w:hAnsi="Times New Roman" w:ascii="Times New Roman"/>
          <w:szCs w:val="24"/>
        </w:rPr>
        <w:t>2</w:t>
      </w:r>
      <w:r w:rsidR="00360E0B">
        <w:rPr>
          <w:rFonts w:hAnsi="Times New Roman" w:ascii="Times New Roman"/>
          <w:szCs w:val="24"/>
        </w:rPr>
        <w:t xml:space="preserve">8. veljače </w:t>
      </w:r>
      <w:r w:rsidR="00E435EB">
        <w:rPr>
          <w:rFonts w:hAnsi="Times New Roman" w:ascii="Times New Roman"/>
          <w:szCs w:val="24"/>
        </w:rPr>
        <w:t>2018</w:t>
      </w:r>
      <w:r w:rsidR="00B770AC">
        <w:rPr>
          <w:rFonts w:hAnsi="Times New Roman" w:ascii="Times New Roman"/>
          <w:szCs w:val="24"/>
        </w:rPr>
        <w:t>.</w:t>
      </w:r>
    </w:p>
    <w:p w:rsidRDefault="00360E0B" w:rsidP="0027631B" w:rsidR="00360E0B" w:rsidRPr="002A7ADF">
      <w:pPr>
        <w:jc w:val="center"/>
        <w:rPr>
          <w:rFonts w:hAnsi="Times New Roman" w:ascii="Times New Roman"/>
          <w:szCs w:val="24"/>
        </w:rPr>
      </w:pPr>
    </w:p>
    <w:p w:rsidRDefault="007B2DBD" w:rsidP="0086140E" w:rsidR="007B2DBD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601F9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E435EB" w:rsidP="000E29AD" w:rsidR="00E435EB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6F6B29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5A47E3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E435EB" w:rsidP="00E72152" w:rsidR="00E435EB">
      <w:pPr>
        <w:rPr>
          <w:rFonts w:hAnsi="Times New Roman" w:ascii="Times New Roman"/>
          <w:szCs w:val="24"/>
        </w:rPr>
      </w:pPr>
    </w:p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8445F5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</w:t>
      </w:r>
      <w:r w:rsidR="00B770AC">
        <w:rPr>
          <w:rFonts w:hAnsi="Times New Roman" w:ascii="Times New Roman"/>
          <w:szCs w:val="24"/>
        </w:rPr>
        <w:t xml:space="preserve">putem ovog suda </w:t>
      </w:r>
      <w:r w:rsidRPr="00C617A4">
        <w:rPr>
          <w:rFonts w:hAnsi="Times New Roman" w:ascii="Times New Roman"/>
          <w:szCs w:val="24"/>
        </w:rPr>
        <w:t xml:space="preserve">u 3 primjerka.  </w:t>
      </w:r>
    </w:p>
    <w:p w:rsidRDefault="00E601F9" w:rsidP="00FF649E" w:rsidR="00E601F9">
      <w:pPr>
        <w:jc w:val="both"/>
        <w:rPr>
          <w:rFonts w:hAnsi="Times New Roman" w:ascii="Times New Roman"/>
          <w:szCs w:val="24"/>
        </w:rPr>
      </w:pPr>
    </w:p>
    <w:p w:rsidRDefault="005A47E3" w:rsidR="005A47E3" w:rsidRPr="005A47E3">
      <w:pPr>
        <w:ind w:left="4320"/>
        <w:rPr>
          <w:rFonts w:hAnsi="Times New Roman" w:ascii="Times New Roman"/>
        </w:rPr>
      </w:pPr>
      <w:r w:rsidRPr="005A47E3">
        <w:rPr>
          <w:rFonts w:hAnsi="Times New Roman" w:ascii="Times New Roman"/>
        </w:rPr>
        <w:t>Za točnost otpravka-ovlašteni službenik:</w:t>
      </w:r>
    </w:p>
    <w:p w:rsidRDefault="005A47E3" w:rsidR="005A47E3" w:rsidRPr="005A47E3">
      <w:pPr>
        <w:ind w:left="5040"/>
        <w:rPr>
          <w:rFonts w:hAnsi="Times New Roman" w:ascii="Times New Roman"/>
        </w:rPr>
      </w:pPr>
      <w:r w:rsidRPr="005A47E3">
        <w:rPr>
          <w:rFonts w:hAnsi="Times New Roman" w:ascii="Times New Roman"/>
        </w:rPr>
        <w:t xml:space="preserve">         (Katarina Babić)</w:t>
      </w:r>
    </w:p>
    <w:p w:rsidRDefault="007B2DBD" w:rsidP="00FF649E" w:rsidR="007B2DBD">
      <w:pPr>
        <w:jc w:val="both"/>
        <w:rPr>
          <w:rFonts w:hAnsi="Times New Roman" w:ascii="Times New Roman"/>
          <w:szCs w:val="24"/>
        </w:rPr>
      </w:pPr>
    </w:p>
    <w:p w:rsidRDefault="00E601F9" w:rsidP="00FF649E" w:rsidR="00E601F9">
      <w:pPr>
        <w:jc w:val="both"/>
        <w:rPr>
          <w:rFonts w:hAnsi="Times New Roman" w:ascii="Times New Roman"/>
          <w:szCs w:val="24"/>
        </w:rPr>
      </w:pPr>
    </w:p>
    <w:sectPr w:rsidSect="00A14624" w:rsidR="00E601F9">
      <w:headerReference w:type="even" r:id="rId11"/>
      <w:headerReference w:type="default" r:id="rId12"/>
      <w:pgSz w:code="9" w:h="16840" w:w="11907"/>
      <w:pgMar w:gutter="0" w:footer="720" w:header="720" w:left="1531" w:bottom="1418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47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C16506">
      <w:rPr>
        <w:rFonts w:hAnsi="Times New Roman" w:ascii="Times New Roman"/>
        <w:szCs w:val="24"/>
      </w:rPr>
      <w:t>259</w:t>
    </w:r>
    <w:r w:rsidR="00360E0B">
      <w:rPr>
        <w:rFonts w:hAnsi="Times New Roman" w:ascii="Times New Roman"/>
        <w:szCs w:val="24"/>
      </w:rPr>
      <w:t>1</w:t>
    </w:r>
    <w:r w:rsidR="00B770AC">
      <w:rPr>
        <w:rFonts w:hAnsi="Times New Roman" w:ascii="Times New Roman"/>
        <w:szCs w:val="24"/>
      </w:rPr>
      <w:t>/2017</w:t>
    </w:r>
  </w:p>
  <w:p w:rsidRDefault="007B2DBD" w:rsidP="006300BC" w:rsidR="007B2DBD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3A93B88"/>
    <w:multiLevelType w:val="hybridMultilevel"/>
    <w:tmpl w:val="0BCE24B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5E606312"/>
    <w:multiLevelType w:val="hybridMultilevel"/>
    <w:tmpl w:val="FBD23FAC"/>
    <w:lvl w:tplc="0DB643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92C31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60E0B"/>
    <w:rsid w:val="003B6619"/>
    <w:rsid w:val="003C11D9"/>
    <w:rsid w:val="003E7D20"/>
    <w:rsid w:val="00400252"/>
    <w:rsid w:val="004749B4"/>
    <w:rsid w:val="004A06A9"/>
    <w:rsid w:val="004E4053"/>
    <w:rsid w:val="00502258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A47E3"/>
    <w:rsid w:val="005D19CC"/>
    <w:rsid w:val="00620912"/>
    <w:rsid w:val="00624974"/>
    <w:rsid w:val="006300BC"/>
    <w:rsid w:val="006F08F3"/>
    <w:rsid w:val="006F6B29"/>
    <w:rsid w:val="007269DC"/>
    <w:rsid w:val="0075240F"/>
    <w:rsid w:val="00774920"/>
    <w:rsid w:val="007B2DBD"/>
    <w:rsid w:val="007C1CE1"/>
    <w:rsid w:val="007F1B5B"/>
    <w:rsid w:val="00820E13"/>
    <w:rsid w:val="008445F5"/>
    <w:rsid w:val="0086140E"/>
    <w:rsid w:val="00863EAF"/>
    <w:rsid w:val="0087224D"/>
    <w:rsid w:val="008D630A"/>
    <w:rsid w:val="008E1B3D"/>
    <w:rsid w:val="008E1FD3"/>
    <w:rsid w:val="00904F4A"/>
    <w:rsid w:val="00932300"/>
    <w:rsid w:val="00956F78"/>
    <w:rsid w:val="009610B6"/>
    <w:rsid w:val="009804E3"/>
    <w:rsid w:val="00992577"/>
    <w:rsid w:val="009A158D"/>
    <w:rsid w:val="009A55D3"/>
    <w:rsid w:val="009B1A7D"/>
    <w:rsid w:val="009C2BFC"/>
    <w:rsid w:val="009C707D"/>
    <w:rsid w:val="009D0355"/>
    <w:rsid w:val="00A14624"/>
    <w:rsid w:val="00AB527C"/>
    <w:rsid w:val="00AD2094"/>
    <w:rsid w:val="00AE50E7"/>
    <w:rsid w:val="00B61959"/>
    <w:rsid w:val="00B770AC"/>
    <w:rsid w:val="00B85224"/>
    <w:rsid w:val="00B96794"/>
    <w:rsid w:val="00BA2017"/>
    <w:rsid w:val="00BF77F5"/>
    <w:rsid w:val="00BF7FC3"/>
    <w:rsid w:val="00C00F04"/>
    <w:rsid w:val="00C16506"/>
    <w:rsid w:val="00C617A4"/>
    <w:rsid w:val="00C62249"/>
    <w:rsid w:val="00CB215E"/>
    <w:rsid w:val="00CE17B4"/>
    <w:rsid w:val="00CE34B4"/>
    <w:rsid w:val="00D037F4"/>
    <w:rsid w:val="00D204AA"/>
    <w:rsid w:val="00D75016"/>
    <w:rsid w:val="00DD3B85"/>
    <w:rsid w:val="00DE0999"/>
    <w:rsid w:val="00DE148A"/>
    <w:rsid w:val="00DE3D7D"/>
    <w:rsid w:val="00E16FC7"/>
    <w:rsid w:val="00E35844"/>
    <w:rsid w:val="00E435EB"/>
    <w:rsid w:val="00E601F9"/>
    <w:rsid w:val="00E62912"/>
    <w:rsid w:val="00E72152"/>
    <w:rsid w:val="00EB4B4D"/>
    <w:rsid w:val="00F00847"/>
    <w:rsid w:val="00F24990"/>
    <w:rsid w:val="00F364AC"/>
    <w:rsid w:val="00FC7EDB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47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7E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7E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7E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7E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47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7E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7E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7E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7E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302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2591</izvorni_sadrzaj>
    <derivirana_varijabla naziv="DomainObject.Predmet.Broj_1">2591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St-2591/2017</izvorni_sadrzaj>
    <derivirana_varijabla naziv="DomainObject.Predmet.OznakaBroj_1">St-2591/2017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THREE X ENERGY d.o.o. zastupanog po punomoćniku Zlatko Osrečki</izvorni_sadrzaj>
    <derivirana_varijabla naziv="DomainObject.Predmet.ProtustrankaFormated_1">  THREE X ENERGY d.o.o. zastupanog po punomoćniku Zlatko Osrečki</derivirana_varijabla>
  </DomainObject.Predmet.ProtustrankaFormated>
  <DomainObject.Predmet.ProtustrankaFormatedOIB>
    <izvorni_sadrzaj>  THREE X ENERGY d.o.o., OIB 40863731748 zastupanog po punomoćniku Zlatko Osrečki</izvorni_sadrzaj>
    <derivirana_varijabla naziv="DomainObject.Predmet.ProtustrankaFormatedOIB_1">  THREE X ENERGY d.o.o., OIB 40863731748 zastupanog po punomoćniku Zlatko Osrečki</derivirana_varijabla>
  </DomainObject.Predmet.ProtustrankaFormatedOIB>
  <DomainObject.Predmet.ProtustrankaFormatedWithAdress>
    <izvorni_sadrzaj> THREE X ENERGY d.o.o., Frankopanska ulica 5A, 10000 Zagreb zastupanog po punomoćniku Zlatko Osrečki</izvorni_sadrzaj>
    <derivirana_varijabla naziv="DomainObject.Predmet.ProtustrankaFormatedWithAdress_1"> THREE X ENERGY d.o.o., Frankopanska ulica 5A, 10000 Zagreb zastupanog po punomoćniku Zlatko Osrečki</derivirana_varijabla>
  </DomainObject.Predmet.ProtustrankaFormatedWithAdress>
  <DomainObject.Predmet.ProtustrankaFormatedWithAdressOIB>
    <izvorni_sadrzaj> THREE X ENERGY d.o.o., OIB 40863731748, Frankopanska ulica 5A, 10000 Zagreb zastupanog po punomoćniku Zlatko Osrečki</izvorni_sadrzaj>
    <derivirana_varijabla naziv="DomainObject.Predmet.ProtustrankaFormatedWithAdressOIB_1"> THREE X ENERGY d.o.o., OIB 40863731748, Frankopanska ulica 5A, 10000 Zagreb zastupanog po punomoćniku Zlatko Osrečki</derivirana_varijabla>
  </DomainObject.Predmet.ProtustrankaFormatedWithAdressOIB>
  <DomainObject.Predmet.ProtustrankaWithAdress>
    <izvorni_sadrzaj>THREE X ENERGY d.o.o. Frankopanska ulica 5A, 10000 Zagreb</izvorni_sadrzaj>
    <derivirana_varijabla naziv="DomainObject.Predmet.ProtustrankaWithAdress_1">THREE X ENERGY d.o.o. Frankopanska ulica 5A, 10000 Zagreb</derivirana_varijabla>
  </DomainObject.Predmet.ProtustrankaWithAdress>
  <DomainObject.Predmet.ProtustrankaWithAdressOIB>
    <izvorni_sadrzaj>THREE X ENERGY d.o.o., OIB 40863731748, Frankopanska ulica 5A, 10000 Zagreb</izvorni_sadrzaj>
    <derivirana_varijabla naziv="DomainObject.Predmet.ProtustrankaWithAdressOIB_1">THREE X ENERGY d.o.o., OIB 40863731748, Frankopanska ulica 5A, 10000 Zagreb</derivirana_varijabla>
  </DomainObject.Predmet.ProtustrankaWithAdressOIB>
  <DomainObject.Predmet.ProtustrankaNazivFormated>
    <izvorni_sadrzaj>THREE X ENERGY d.o.o.</izvorni_sadrzaj>
    <derivirana_varijabla naziv="DomainObject.Predmet.ProtustrankaNazivFormated_1">THREE X ENERGY d.o.o.</derivirana_varijabla>
  </DomainObject.Predmet.ProtustrankaNazivFormated>
  <DomainObject.Predmet.ProtustrankaNazivFormatedOIB>
    <izvorni_sadrzaj>THREE X ENERGY d.o.o., OIB 40863731748</izvorni_sadrzaj>
    <derivirana_varijabla naziv="DomainObject.Predmet.ProtustrankaNazivFormatedOIB_1">THREE X ENERGY d.o.o., OIB 40863731748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THREE X ENERGY d.o.o. zastupanog po punomoćniku Zlatko Osrečki</item>
    </izvorni_sadrzaj>
    <derivirana_varijabla naziv="DomainObject.Predmet.ProtuStrankaListFormated_1">
      <item>THREE X ENERGY d.o.o. zastupanog po punomoćniku Zlatko Osrečki</item>
    </derivirana_varijabla>
  </DomainObject.Predmet.ProtuStrankaListFormated>
  <DomainObject.Predmet.ProtuStrankaListFormatedOIB>
    <izvorni_sadrzaj>
      <item>THREE X ENERGY d.o.o., OIB 40863731748 zastupanog po punomoćniku Zlatko Osrečki</item>
    </izvorni_sadrzaj>
    <derivirana_varijabla naziv="DomainObject.Predmet.ProtuStrankaListFormatedOIB_1">
      <item>THREE X ENERGY d.o.o., OIB 40863731748 zastupanog po punomoćniku Zlatko Osrečki</item>
    </derivirana_varijabla>
  </DomainObject.Predmet.ProtuStrankaListFormatedOIB>
  <DomainObject.Predmet.ProtuStrankaListFormatedWithAdress>
    <izvorni_sadrzaj>
      <item>THREE X ENERGY d.o.o., Frankopanska ulica 5A, 10000 Zagreb zastupanog po punomoćniku Zlatko Osrečki</item>
    </izvorni_sadrzaj>
    <derivirana_varijabla naziv="DomainObject.Predmet.ProtuStrankaListFormatedWithAdress_1">
      <item>THREE X ENERGY d.o.o., Frankopanska ulica 5A, 10000 Zagreb zastupanog po punomoćniku Zlatko Osrečki</item>
    </derivirana_varijabla>
  </DomainObject.Predmet.ProtuStrankaListFormatedWithAdress>
  <DomainObject.Predmet.ProtuStrankaListFormatedWithAdressOIB>
    <izvorni_sadrzaj>
      <item>THREE X ENERGY d.o.o., OIB 40863731748, Frankopanska ulica 5A, 10000 Zagreb zastupanog po punomoćniku Zlatko Osrečki</item>
    </izvorni_sadrzaj>
    <derivirana_varijabla naziv="DomainObject.Predmet.ProtuStrankaListFormatedWithAdressOIB_1">
      <item>THREE X ENERGY d.o.o., OIB 40863731748, Frankopanska ulica 5A, 10000 Zagreb zastupanog po punomoćniku Zlatko Osrečki</item>
    </derivirana_varijabla>
  </DomainObject.Predmet.ProtuStrankaListFormatedWithAdressOIB>
  <DomainObject.Predmet.ProtuStrankaListNazivFormated>
    <izvorni_sadrzaj>
      <item>THREE X ENERGY d.o.o.</item>
    </izvorni_sadrzaj>
    <derivirana_varijabla naziv="DomainObject.Predmet.ProtuStrankaListNazivFormated_1">
      <item>THREE X ENERGY d.o.o.</item>
    </derivirana_varijabla>
  </DomainObject.Predmet.ProtuStrankaListNazivFormated>
  <DomainObject.Predmet.ProtuStrankaListNazivFormatedOIB>
    <izvorni_sadrzaj>
      <item>THREE X ENERGY d.o.o., OIB 40863731748</item>
    </izvorni_sadrzaj>
    <derivirana_varijabla naziv="DomainObject.Predmet.ProtuStrankaListNazivFormatedOIB_1">
      <item>THREE X ENERGY d.o.o., OIB 40863731748</item>
    </derivirana_varijabla>
  </DomainObject.Predmet.ProtuStrankaListNazivFormatedOIB>
  <DomainObject.Predmet.OstaliListFormated>
    <izvorni_sadrzaj>
      <item>Zlatko Osrečki punomoćnik sudionika u postupku THREE X ENERGY d.o.o.</item>
    </izvorni_sadrzaj>
    <derivirana_varijabla naziv="DomainObject.Predmet.OstaliListFormated_1">
      <item>Zlatko Osrečki punomoćnik sudionika u postupku THREE X ENERGY d.o.o.</item>
    </derivirana_varijabla>
  </DomainObject.Predmet.OstaliListFormated>
  <DomainObject.Predmet.OstaliListFormatedOIB>
    <izvorni_sadrzaj>
      <item>Zlatko Osrečki, OIB 83230120668 punomoćnik sudionika u postupku THREE X ENERGY d.o.o.</item>
    </izvorni_sadrzaj>
    <derivirana_varijabla naziv="DomainObject.Predmet.OstaliListFormatedOIB_1">
      <item>Zlatko Osrečki, OIB 83230120668 punomoćnik sudionika u postupku THREE X ENERGY d.o.o.</item>
    </derivirana_varijabla>
  </DomainObject.Predmet.OstaliListFormatedOIB>
  <DomainObject.Predmet.OstaliListFormatedWithAdress>
    <izvorni_sadrzaj>
      <item>Zlatko Osrečki, Koprivnička 6, 10000 Zagreb punomoćnik sudionika u postupku THREE X ENERGY d.o.o.</item>
    </izvorni_sadrzaj>
    <derivirana_varijabla naziv="DomainObject.Predmet.OstaliListFormatedWithAdress_1">
      <item>Zlatko Osrečki, Koprivnička 6, 10000 Zagreb punomoćnik sudionika u postupku THREE X ENERGY d.o.o.</item>
    </derivirana_varijabla>
  </DomainObject.Predmet.OstaliListFormatedWithAdress>
  <DomainObject.Predmet.OstaliListFormatedWithAdressOIB>
    <izvorni_sadrzaj>
      <item>Zlatko Osrečki, OIB 83230120668, Koprivnička 6, 10000 Zagreb punomoćnik sudionika u postupku THREE X ENERGY d.o.o.</item>
    </izvorni_sadrzaj>
    <derivirana_varijabla naziv="DomainObject.Predmet.OstaliListFormatedWithAdressOIB_1">
      <item>Zlatko Osrečki, OIB 83230120668, Koprivnička 6, 10000 Zagreb punomoćnik sudionika u postupku THREE X ENERGY d.o.o.</item>
    </derivirana_varijabla>
  </DomainObject.Predmet.OstaliListFormatedWithAdressOIB>
  <DomainObject.Predmet.OstaliListNazivFormated>
    <izvorni_sadrzaj>
      <item>Zlatko Osrečki</item>
    </izvorni_sadrzaj>
    <derivirana_varijabla naziv="DomainObject.Predmet.OstaliListNazivFormated_1">
      <item>Zlatko Osrečki</item>
    </derivirana_varijabla>
  </DomainObject.Predmet.OstaliListNazivFormated>
  <DomainObject.Predmet.OstaliListNazivFormatedOIB>
    <izvorni_sadrzaj>
      <item>Zlatko Osrečki, OIB 83230120668</item>
    </izvorni_sadrzaj>
    <derivirana_varijabla naziv="DomainObject.Predmet.OstaliListNazivFormatedOIB_1">
      <item>Zlatko Osrečki, OIB 83230120668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THREE X ENERGY d.o.o.</izvorni_sadrzaj>
    <derivirana_varijabla naziv="DomainObject.Predmet.ProtustrankaIDrugi_1">THREE X ENERGY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THREE X ENERGY d.o.o., OIB 40863731748, Frankopanska ulica 5A, 10000 Zagreb</izvorni_sadrzaj>
    <derivirana_varijabla naziv="DomainObject.Predmet.ProtustrankaIDrugiAdressOIB_1">THREE X ENERGY d.o.o., OIB 40863731748, Frankopanska ulica 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THREE X ENERGY d.o.o.</item>
      <item>Zlatko Osrečki</item>
    </izvorni_sadrzaj>
    <derivirana_varijabla naziv="DomainObject.Predmet.SudioniciListNaziv_1">
      <item>FINA Regionalni centar Zagreb</item>
      <item>THREE X ENERGY d.o.o.</item>
      <item>Zlatko Osrečki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THREE X ENERGY d.o.o., OIB 40863731748, Frankopanska ulica 5A,10000 Zagreb</item>
      <item>Zlatko Osrečki, OIB 83230120668, Koprivnička 6,10000 Zagreb</item>
    </izvorni_sadrzaj>
    <derivirana_varijabla naziv="DomainObject.Predmet.SudioniciListAdressOIB_1">
      <item>FINA Regionalni centar Zagreb, OIB 85821130368, Trg svibanjskih žrtava 1995. br. 1,10000 Zagreb</item>
      <item>THREE X ENERGY d.o.o., OIB 40863731748, Frankopanska ulica 5A,10000 Zagreb</item>
      <item>Zlatko Osrečki, OIB 83230120668, Koprivnička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40863731748</item>
      <item>, OIB 83230120668</item>
    </izvorni_sadrzaj>
    <derivirana_varijabla naziv="DomainObject.Predmet.SudioniciListNazivOIB_1">
      <item>, OIB 85821130368</item>
      <item>, OIB 40863731748</item>
      <item>, OIB 83230120668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2100</properties:Characters>
  <properties:Lines>66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2018-02-28T12:54:00Z</dcterms:created>
  <dc:creator>kbabic</dc:creator>
  <cp:lastModifiedBy>Katarina Babić</cp:lastModifiedBy>
  <cp:lastPrinted>2018-02-28T13:02:00Z</cp:lastPrinted>
  <dcterms:modified xmlns:xsi="http://www.w3.org/2001/XMLSchema-instance" xsi:type="dcterms:W3CDTF">2018-02-28T13:02:00Z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(2591-17 RJEŠENJE-OBUSTAVA-DEBLOKIRAN.docx)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