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fd21" w14:paraId="b4dfd2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22DC4">
        <w:rPr>
          <w:b/>
        </w:rPr>
        <w:t>211/17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242315"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242315">
        <w:t xml:space="preserve">HBH d.o.o. Split, B. Bušića 1 A, OBI: 99000869410, </w:t>
      </w:r>
      <w:r w:rsidR="009D61DC" w:rsidRPr="00786D7E">
        <w:t xml:space="preserve">dana </w:t>
      </w:r>
      <w:r w:rsidR="006B272E">
        <w:t>1</w:t>
      </w:r>
      <w:r w:rsidR="00242315">
        <w:t>3</w:t>
      </w:r>
      <w:r w:rsidR="006B272E">
        <w:t xml:space="preserve">.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242315">
        <w:t>HBH d.o.o. Split, B. Bušića 1 A, OBI: 99000869410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2F3EDF">
        <w:rPr>
          <w:b/>
          <w:u w:val="single"/>
        </w:rPr>
        <w:t>12</w:t>
      </w:r>
      <w:r w:rsidR="00B15680">
        <w:rPr>
          <w:b/>
          <w:u w:val="single"/>
        </w:rPr>
        <w:t>,</w:t>
      </w:r>
      <w:r w:rsidR="00522DC4">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522DC4">
        <w:t>Miroslav Brkić</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22DC4">
        <w:t>Miroslav Brkić</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522DC4">
        <w:t>0</w:t>
      </w:r>
      <w:r w:rsidR="006D6260">
        <w:t>3</w:t>
      </w:r>
      <w:r w:rsidRPr="00786D7E">
        <w:t xml:space="preserve">. </w:t>
      </w:r>
      <w:r w:rsidR="00522DC4">
        <w:t>ožujka</w:t>
      </w:r>
      <w:r w:rsidR="002F3EDF">
        <w:t xml:space="preserve"> 2016</w:t>
      </w:r>
      <w:r w:rsidRPr="00786D7E">
        <w:t>. godine predložio otvaranje stečajnog postupka nad dužnikom</w:t>
      </w:r>
      <w:r w:rsidR="006D6260">
        <w:t xml:space="preserve"> </w:t>
      </w:r>
      <w:r w:rsidR="00242315">
        <w:t>HBH d.o.o. Split, B. Bušića 1 A, OBI: 99000869410</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2F3EDF">
        <w:t>1</w:t>
      </w:r>
      <w:r w:rsidR="00BF7082">
        <w:t>.</w:t>
      </w:r>
      <w:r w:rsidR="00517DCD">
        <w:t xml:space="preserve"> </w:t>
      </w:r>
      <w:r w:rsidR="002F3EDF">
        <w:t>rujna</w:t>
      </w:r>
      <w:r w:rsidR="005E0147" w:rsidRPr="00786D7E">
        <w:t xml:space="preserve"> 201</w:t>
      </w:r>
      <w:r w:rsidR="002F3EDF">
        <w:t>5</w:t>
      </w:r>
      <w:r w:rsidRPr="00786D7E">
        <w:t>.g. ima u očevidniku redoslijeda osnova za plaćanje evidentirane neizvršene osnove za plaćanje u neprekinutom razdoblju od</w:t>
      </w:r>
      <w:r w:rsidR="009A44FF">
        <w:t xml:space="preserve"> </w:t>
      </w:r>
      <w:r w:rsidR="00522DC4">
        <w:t>260</w:t>
      </w:r>
      <w:r w:rsidR="00E31A40">
        <w:t xml:space="preserve"> </w:t>
      </w:r>
      <w:r w:rsidR="00EE600B">
        <w:t>dan</w:t>
      </w:r>
      <w:r w:rsidR="006D6260">
        <w:t>a</w:t>
      </w:r>
      <w:r w:rsidRPr="00786D7E">
        <w:t>, u ukupnom iznosu od</w:t>
      </w:r>
      <w:r w:rsidR="00D82265">
        <w:t xml:space="preserve"> </w:t>
      </w:r>
      <w:r w:rsidR="00522DC4">
        <w:t>38.933</w:t>
      </w:r>
      <w:r w:rsidR="006D6260">
        <w:t>,</w:t>
      </w:r>
      <w:r w:rsidR="00522DC4">
        <w:t>04</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1</w:t>
      </w:r>
      <w:r w:rsidR="00242315">
        <w:rPr>
          <w:b/>
        </w:rPr>
        <w:t>3</w:t>
      </w:r>
      <w:r w:rsidR="006B272E">
        <w:rPr>
          <w:b/>
        </w:rPr>
        <w:t xml:space="preserve">.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794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E794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22DC4">
      <w:rPr>
        <w:rFonts w:hAnsi="Book Antiqua" w:ascii="Book Antiqua"/>
        <w:b/>
        <w:sz w:val="20"/>
        <w:szCs w:val="20"/>
      </w:rPr>
      <w:t>211/17</w:t>
    </w:r>
  </w:p>
  <w:p w:rsidRDefault="00CE794D" w:rsidP="0084417E" w:rsidR="00BE1B95" w:rsidRPr="005E6841">
    <w:pPr>
      <w:jc w:val="both"/>
      <w:rPr>
        <w:rFonts w:hAnsi="Book Antiqua" w:ascii="Book Antiqua"/>
        <w:b/>
      </w:rPr>
    </w:pPr>
  </w:p>
  <w:p w:rsidRDefault="00CE794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B5EB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42315"/>
    <w:rsid w:val="00251DA4"/>
    <w:rsid w:val="00270333"/>
    <w:rsid w:val="00271CE4"/>
    <w:rsid w:val="00282877"/>
    <w:rsid w:val="00284B31"/>
    <w:rsid w:val="002B0F34"/>
    <w:rsid w:val="002D20C7"/>
    <w:rsid w:val="002F3EDF"/>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2DC4"/>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6D6260"/>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E3547"/>
    <w:rsid w:val="00BF02CF"/>
    <w:rsid w:val="00BF7082"/>
    <w:rsid w:val="00C31847"/>
    <w:rsid w:val="00C324B5"/>
    <w:rsid w:val="00C7733A"/>
    <w:rsid w:val="00C82E34"/>
    <w:rsid w:val="00C83682"/>
    <w:rsid w:val="00C9368A"/>
    <w:rsid w:val="00C95C7E"/>
    <w:rsid w:val="00CA3656"/>
    <w:rsid w:val="00CD2A53"/>
    <w:rsid w:val="00CD2BCC"/>
    <w:rsid w:val="00CE3FE9"/>
    <w:rsid w:val="00CE794D"/>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E794D"/>
    <w:rPr>
      <w:color w:val="808080"/>
      <w:bdr w:space="0" w:sz="0" w:color="auto" w:val="none"/>
      <w:shd w:fill="auto" w:color="auto" w:val="clear"/>
    </w:rPr>
  </w:style>
  <w:style w:customStyle="true" w:styleId="eSPISCCParagraphDefaultFont" w:type="character">
    <w:name w:val="eSPIS_CC_Paragraph Default Font"/>
    <w:basedOn w:val="Zadanifontodlomka"/>
    <w:rsid w:val="00CE79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794D"/>
    <w:rPr>
      <w:b/>
      <w:bdr w:space="0" w:sz="0" w:color="auto" w:val="none"/>
      <w:shd w:fill="FFFFCC" w:color="auto" w:val="clear"/>
      <w:lang w:val="hr-HR"/>
    </w:rPr>
  </w:style>
  <w:style w:customStyle="true" w:styleId="PozadinaSvijetloCrvena" w:type="character">
    <w:name w:val="Pozadina_SvijetloCrvena"/>
    <w:basedOn w:val="eSPISCCParagraphDefaultFont"/>
    <w:rsid w:val="00CE79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79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E794D"/>
    <w:rPr>
      <w:color w:val="808080"/>
      <w:bdr w:color="auto" w:space="0" w:sz="0" w:val="none"/>
      <w:shd w:color="auto" w:fill="auto" w:val="clear"/>
    </w:rPr>
  </w:style>
  <w:style w:customStyle="1" w:styleId="eSPISCCParagraphDefaultFont" w:type="character">
    <w:name w:val="eSPIS_CC_Paragraph Default Font"/>
    <w:basedOn w:val="Zadanifontodlomka"/>
    <w:rsid w:val="00CE79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794D"/>
    <w:rPr>
      <w:b/>
      <w:bdr w:color="auto" w:space="0" w:sz="0" w:val="none"/>
      <w:shd w:color="auto" w:fill="FFFFCC" w:val="clear"/>
      <w:lang w:val="hr-HR"/>
    </w:rPr>
  </w:style>
  <w:style w:customStyle="1" w:styleId="PozadinaSvijetloCrvena" w:type="character">
    <w:name w:val="Pozadina_SvijetloCrvena"/>
    <w:basedOn w:val="eSPISCCParagraphDefaultFont"/>
    <w:rsid w:val="00CE79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79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St-211/2017</izvorni_sadrzaj>
    <derivirana_varijabla naziv="DomainObject.Predmet.OznakaBroj_1">St-211/2017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HBH, d.o.o. za trgovinu i usluge zastupanog po punomoćniku Tomislav Krka</izvorni_sadrzaj>
    <derivirana_varijabla naziv="DomainObject.Predmet.ProtustrankaFormated_1">  HBH, d.o.o. za trgovinu i usluge zastupanog po punomoćniku Tomislav Krka</derivirana_varijabla>
  </DomainObject.Predmet.ProtustrankaFormated>
  <DomainObject.Predmet.ProtustrankaFormatedOIB>
    <izvorni_sadrzaj>  HBH, d.o.o. za trgovinu i usluge, OIB 99000869410 zastupanog po punomoćniku Tomislav Krka</izvorni_sadrzaj>
    <derivirana_varijabla naziv="DomainObject.Predmet.ProtustrankaFormatedOIB_1">  HBH, d.o.o. za trgovinu i usluge, OIB 99000869410 zastupanog po punomoćniku Tomislav Krka</derivirana_varijabla>
  </DomainObject.Predmet.ProtustrankaFormatedOIB>
  <DomainObject.Predmet.ProtustrankaFormatedWithAdress>
    <izvorni_sadrzaj> HBH, d.o.o. za trgovinu i usluge, Bruna Bušića 1/A, 21000 Split zastupanog po punomoćniku Tomislav Krka</izvorni_sadrzaj>
    <derivirana_varijabla naziv="DomainObject.Predmet.ProtustrankaFormatedWithAdress_1"> HBH, d.o.o. za trgovinu i usluge, Bruna Bušića 1/A, 21000 Split zastupanog po punomoćniku Tomislav Krka</derivirana_varijabla>
  </DomainObject.Predmet.ProtustrankaFormatedWithAdress>
  <DomainObject.Predmet.ProtustrankaFormatedWithAdressOIB>
    <izvorni_sadrzaj> HBH, d.o.o. za trgovinu i usluge, OIB 99000869410, Bruna Bušića 1/A, 21000 Split zastupanog po punomoćniku Tomislav Krka</izvorni_sadrzaj>
    <derivirana_varijabla naziv="DomainObject.Predmet.ProtustrankaFormatedWithAdressOIB_1"> HBH, d.o.o. za trgovinu i usluge, OIB 99000869410, Bruna Bušića 1/A, 21000 Split zastupanog po punomoćniku Tomislav Krka</derivirana_varijabla>
  </DomainObject.Predmet.ProtustrankaFormatedWithAdressOIB>
  <DomainObject.Predmet.ProtustrankaWithAdress>
    <izvorni_sadrzaj>HBH, d.o.o. za trgovinu i usluge Bruna Bušića 1/A, 21000 Split</izvorni_sadrzaj>
    <derivirana_varijabla naziv="DomainObject.Predmet.ProtustrankaWithAdress_1">HBH, d.o.o. za trgovinu i usluge Bruna Bušića 1/A, 21000 Split</derivirana_varijabla>
  </DomainObject.Predmet.ProtustrankaWithAdress>
  <DomainObject.Predmet.ProtustrankaWithAdressOIB>
    <izvorni_sadrzaj>HBH, d.o.o. za trgovinu i usluge, OIB 99000869410, Bruna Bušića 1/A, 21000 Split</izvorni_sadrzaj>
    <derivirana_varijabla naziv="DomainObject.Predmet.ProtustrankaWithAdressOIB_1">HBH, d.o.o. za trgovinu i usluge, OIB 99000869410, Bruna Bušića 1/A, 21000 Split</derivirana_varijabla>
  </DomainObject.Predmet.ProtustrankaWithAdressOIB>
  <DomainObject.Predmet.ProtustrankaNazivFormated>
    <izvorni_sadrzaj>HBH, d.o.o. za trgovinu i usluge</izvorni_sadrzaj>
    <derivirana_varijabla naziv="DomainObject.Predmet.ProtustrankaNazivFormated_1">HBH, d.o.o. za trgovinu i usluge</derivirana_varijabla>
  </DomainObject.Predmet.ProtustrankaNazivFormated>
  <DomainObject.Predmet.ProtustrankaNazivFormatedOIB>
    <izvorni_sadrzaj>HBH, d.o.o. za trgovinu i usluge, OIB 99000869410</izvorni_sadrzaj>
    <derivirana_varijabla naziv="DomainObject.Predmet.ProtustrankaNazivFormatedOIB_1">HBH, d.o.o. za trgovinu i usluge, OIB 99000869410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38933.04</izvorni_sadrzaj>
    <derivirana_varijabla naziv="DomainObject.Predmet.TrenutnaVrijednost_1">38933.04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HBH, d.o.o. za trgovinu i usluge zastupanog po punomoćniku Tomislav Krka</item>
    </izvorni_sadrzaj>
    <derivirana_varijabla naziv="DomainObject.Predmet.ProtuStrankaListFormated_1">
      <item>HBH, d.o.o. za trgovinu i usluge zastupanog po punomoćniku Tomislav Krka</item>
    </derivirana_varijabla>
  </DomainObject.Predmet.ProtuStrankaListFormated>
  <DomainObject.Predmet.ProtuStrankaListFormatedOIB>
    <izvorni_sadrzaj>
      <item>HBH, d.o.o. za trgovinu i usluge, OIB 99000869410 zastupanog po punomoćniku Tomislav Krka</item>
    </izvorni_sadrzaj>
    <derivirana_varijabla naziv="DomainObject.Predmet.ProtuStrankaListFormatedOIB_1">
      <item>HBH, d.o.o. za trgovinu i usluge, OIB 99000869410 zastupanog po punomoćniku Tomislav Krka</item>
    </derivirana_varijabla>
  </DomainObject.Predmet.ProtuStrankaListFormatedOIB>
  <DomainObject.Predmet.ProtuStrankaListFormatedWithAdress>
    <izvorni_sadrzaj>
      <item>HBH, d.o.o. za trgovinu i usluge, Bruna Bušića 1/A, 21000 Split zastupanog po punomoćniku Tomislav Krka</item>
    </izvorni_sadrzaj>
    <derivirana_varijabla naziv="DomainObject.Predmet.ProtuStrankaListFormatedWithAdress_1">
      <item>HBH, d.o.o. za trgovinu i usluge, Bruna Bušića 1/A, 21000 Split zastupanog po punomoćniku Tomislav Krka</item>
    </derivirana_varijabla>
  </DomainObject.Predmet.ProtuStrankaListFormatedWithAdress>
  <DomainObject.Predmet.ProtuStrankaListFormatedWithAdressOIB>
    <izvorni_sadrzaj>
      <item>HBH, d.o.o. za trgovinu i usluge, OIB 99000869410, Bruna Bušića 1/A, 21000 Split zastupanog po punomoćniku Tomislav Krka</item>
    </izvorni_sadrzaj>
    <derivirana_varijabla naziv="DomainObject.Predmet.ProtuStrankaListFormatedWithAdressOIB_1">
      <item>HBH, d.o.o. za trgovinu i usluge, OIB 99000869410, Bruna Bušića 1/A, 21000 Split zastupanog po punomoćniku Tomislav Krka</item>
    </derivirana_varijabla>
  </DomainObject.Predmet.ProtuStrankaListFormatedWithAdressOIB>
  <DomainObject.Predmet.ProtuStrankaListNazivFormated>
    <izvorni_sadrzaj>
      <item>HBH, d.o.o. za trgovinu i usluge</item>
    </izvorni_sadrzaj>
    <derivirana_varijabla naziv="DomainObject.Predmet.ProtuStrankaListNazivFormated_1">
      <item>HBH, d.o.o. za trgovinu i usluge</item>
    </derivirana_varijabla>
  </DomainObject.Predmet.ProtuStrankaListNazivFormated>
  <DomainObject.Predmet.ProtuStrankaListNazivFormatedOIB>
    <izvorni_sadrzaj>
      <item>HBH, d.o.o. za trgovinu i usluge, OIB 99000869410</item>
    </izvorni_sadrzaj>
    <derivirana_varijabla naziv="DomainObject.Predmet.ProtuStrankaListNazivFormatedOIB_1">
      <item>HBH, d.o.o. za trgovinu i usluge, OIB 99000869410</item>
    </derivirana_varijabla>
  </DomainObject.Predmet.ProtuStrankaListNazivFormatedOIB>
  <DomainObject.Predmet.OstaliListFormated>
    <izvorni_sadrzaj>
      <item>Tomislav Krka punomoćnik sudionika u postupku HBH, d.o.o. za trgovinu i usluge</item>
      <item>Županijsko državno odvjetništvo u Splitu punomoćnik sudionika u postupku Ministarstvo financija RH</item>
      <item>Miroslav Brkić</item>
    </izvorni_sadrzaj>
    <derivirana_varijabla naziv="DomainObject.Predmet.OstaliListFormated_1">
      <item>Tomislav Krka punomoćnik sudionika u postupku HBH, d.o.o. za trgovinu i usluge</item>
      <item>Županijsko državno odvjetništvo u Splitu punomoćnik sudionika u postupku Ministarstvo financija RH</item>
      <item>Miroslav Brkić</item>
    </derivirana_varijabla>
  </DomainObject.Predmet.OstaliListFormated>
  <DomainObject.Predmet.OstaliListFormatedOIB>
    <izvorni_sadrzaj>
      <item>Tomislav Krka punomoćnik sudionika u postupku HBH, d.o.o. za trgovinu i usluge</item>
      <item>Županijsko državno odvjetništvo u Splitu punomoćnik sudionika u postupku Ministarstvo financija RH</item>
      <item>Miroslav Brkić, OIB 66791077124</item>
    </izvorni_sadrzaj>
    <derivirana_varijabla naziv="DomainObject.Predmet.OstaliListFormatedOIB_1">
      <item>Tomislav Krka punomoćnik sudionika u postupku HBH, d.o.o. za trgovinu i usluge</item>
      <item>Županijsko državno odvjetništvo u Splitu punomoćnik sudionika u postupku Ministarstvo financija RH</item>
      <item>Miroslav Brkić, OIB 66791077124</item>
    </derivirana_varijabla>
  </DomainObject.Predmet.OstaliListFormatedOIB>
  <DomainObject.Predmet.OstaliListFormatedWithAdress>
    <izvorni_sadrzaj>
      <item>Tomislav Krka, Starčevićeva 13/I, 21000 Split punomoćnik sudionika u postupku HBH, d.o.o. za trgovinu i usluge</item>
      <item>Županijsko državno odvjetništvo u Splitu, Gundulićeva 29a, 21000 Split punomoćnik sudionika u postupku Ministarstvo financija RH</item>
      <item>Miroslav Brkić, Zagrebačka 35a, 21000 Split</item>
    </izvorni_sadrzaj>
    <derivirana_varijabla naziv="DomainObject.Predmet.OstaliListFormatedWithAdress_1">
      <item>Tomislav Krka, Starčevićeva 13/I, 21000 Split punomoćnik sudionika u postupku HBH, d.o.o. za trgovinu i usluge</item>
      <item>Županijsko državno odvjetništvo u Splitu, Gundulićeva 29a, 21000 Split punomoćnik sudionika u postupku Ministarstvo financija RH</item>
      <item>Miroslav Brkić, Zagrebačka 35a, 21000 Split</item>
    </derivirana_varijabla>
  </DomainObject.Predmet.OstaliListFormatedWithAdress>
  <DomainObject.Predmet.OstaliListFormatedWithAdressOIB>
    <izvorni_sadrzaj>
      <item>Tomislav Krka, Starčevićeva 13/I, 21000 Split punomoćnik sudionika u postupku HBH, d.o.o. za trgovinu i usluge</item>
      <item>Županijsko državno odvjetništvo u Splitu, Gundulićeva 29a, 21000 Split punomoćnik sudionika u postupku Ministarstvo financija RH</item>
      <item>Miroslav Brkić, OIB 66791077124, Zagrebačka 35a, 21000 Split</item>
    </izvorni_sadrzaj>
    <derivirana_varijabla naziv="DomainObject.Predmet.OstaliListFormatedWithAdressOIB_1">
      <item>Tomislav Krka, Starčevićeva 13/I, 21000 Split punomoćnik sudionika u postupku HBH, d.o.o. za trgovinu i usluge</item>
      <item>Županijsko državno odvjetništvo u Splitu, Gundulićeva 29a, 21000 Split punomoćnik sudionika u postupku Ministarstvo financija RH</item>
      <item>Miroslav Brkić, OIB 66791077124, Zagrebačka 35a, 21000 Split</item>
    </derivirana_varijabla>
  </DomainObject.Predmet.OstaliListFormatedWithAdressOIB>
  <DomainObject.Predmet.OstaliListNazivFormated>
    <izvorni_sadrzaj>
      <item>Tomislav Krka</item>
      <item>Županijsko državno odvjetništvo u Splitu</item>
      <item>Miroslav Brkić</item>
    </izvorni_sadrzaj>
    <derivirana_varijabla naziv="DomainObject.Predmet.OstaliListNazivFormated_1">
      <item>Tomislav Krka</item>
      <item>Županijsko državno odvjetništvo u Splitu</item>
      <item>Miroslav Brkić</item>
    </derivirana_varijabla>
  </DomainObject.Predmet.OstaliListNazivFormated>
  <DomainObject.Predmet.OstaliListNazivFormatedOIB>
    <izvorni_sadrzaj>
      <item>Tomislav Krka</item>
      <item>Županijsko državno odvjetništvo u Splitu</item>
      <item>Miroslav Brkić, OIB 66791077124</item>
    </izvorni_sadrzaj>
    <derivirana_varijabla naziv="DomainObject.Predmet.OstaliListNazivFormatedOIB_1">
      <item>Tomislav Krka</item>
      <item>Županijsko državno odvjetništvo u Splitu</item>
      <item>Miroslav Brkić, OIB 66791077124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HBH, d.o.o. za trgovinu i usluge</izvorni_sadrzaj>
    <derivirana_varijabla naziv="DomainObject.Predmet.ProtustrankaIDrugi_1">HBH,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HBH, d.o.o. za trgovinu i usluge, OIB 99000869410, Bruna Bušića 1/A, 21000 Split</izvorni_sadrzaj>
    <derivirana_varijabla naziv="DomainObject.Predmet.ProtustrankaIDrugiAdressOIB_1">HBH, d.o.o. za trgovinu i usluge, OIB 99000869410, Bruna Bušića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HBH, d.o.o. za trgovinu i usluge</item>
      <item>FINANCIJSKA AGENCIJA, RC SPLIT</item>
      <item>Ministarstvo financija RH</item>
      <item>Tomislav Krka</item>
      <item>Županijsko državno odvjetništvo u Splitu</item>
      <item>Miroslav Brkić</item>
    </izvorni_sadrzaj>
    <derivirana_varijabla naziv="DomainObject.Predmet.SudioniciListNaziv_1">
      <item>HBH, d.o.o. za trgovinu i usluge</item>
      <item>FINANCIJSKA AGENCIJA, RC SPLIT</item>
      <item>Ministarstvo financija RH</item>
      <item>Tomislav Krka</item>
      <item>Županijsko državno odvjetništvo u Splitu</item>
      <item>Miroslav Brkić</item>
    </derivirana_varijabla>
  </DomainObject.Predmet.SudioniciListNaziv>
  <DomainObject.Predmet.SudioniciListAdressOIB>
    <izvorni_sadrzaj>
      <item>HBH, d.o.o. za trgovinu i usluge, OIB 99000869410, Bruna Bušića 1/A,21000 Split</item>
      <item>FINANCIJSKA AGENCIJA, RC SPLIT, OIB 85821130368, Mažuranićevo šetalište 24 b,21000 Split</item>
      <item>Ministarstvo financija RH, OIB 18683136487, Katančićeva 5,10000 Zagreb</item>
      <item>Tomislav Krka, Starčevićeva 13/I,21000 Split</item>
      <item>Županijsko državno odvjetništvo u Splitu, Gundulićeva 29a,21000 Split</item>
      <item>Miroslav Brkić, OIB 66791077124, Zagrebačka 35a,21000 Split</item>
    </izvorni_sadrzaj>
    <derivirana_varijabla naziv="DomainObject.Predmet.SudioniciListAdressOIB_1">
      <item>HBH, d.o.o. za trgovinu i usluge, OIB 99000869410, Bruna Bušića 1/A,21000 Split</item>
      <item>FINANCIJSKA AGENCIJA, RC SPLIT, OIB 85821130368, Mažuranićevo šetalište 24 b,21000 Split</item>
      <item>Ministarstvo financija RH, OIB 18683136487, Katančićeva 5,10000 Zagreb</item>
      <item>Tomislav Krka, Starčevićeva 13/I,21000 Split</item>
      <item>Županijsko državno odvjetništvo u Splitu, Gundulićeva 29a,21000 Split</item>
      <item>Miroslav Brkić, OIB 66791077124, Zagrebačka 35a,21000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99000869410</item>
      <item>, OIB 85821130368</item>
      <item>, OIB 18683136487</item>
      <item>, OIB null</item>
      <item>, OIB null</item>
      <item>, OIB 66791077124</item>
    </izvorni_sadrzaj>
    <derivirana_varijabla naziv="DomainObject.Predmet.SudioniciListNazivOIB_1">
      <item>, OIB 99000869410</item>
      <item>, OIB 85821130368</item>
      <item>, OIB 18683136487</item>
      <item>, OIB null</item>
      <item>, OIB null</item>
      <item>, OIB 66791077124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5435</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2017-10-12T13:04:00Z</dcterms:created>
  <dc:creator>Diana Butigan Granić</dc:creator>
  <cp:lastModifiedBy>Mara Marčinko</cp:lastModifiedBy>
  <cp:lastPrinted>2017-10-13T06:13:00Z</cp:lastPrinted>
  <dcterms:modified xmlns:xsi="http://www.w3.org/2001/XMLSchema-instance" xsi:type="dcterms:W3CDTF">2017-10-13T06:14:00Z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