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9d5f80" w14:paraId="e9d5f80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836E0">
        <w:rPr>
          <w:rFonts w:hAnsi="Times New Roman" w:ascii="Times New Roman"/>
          <w:sz w:val="24"/>
        </w:rPr>
        <w:t>4092/16</w:t>
      </w:r>
      <w:r w:rsidR="00B03A45">
        <w:rPr>
          <w:rFonts w:hAnsi="Times New Roman" w:ascii="Times New Roman"/>
          <w:sz w:val="24"/>
        </w:rPr>
        <w:t>-7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8C2424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7836E0" w:rsidRPr="007836E0">
        <w:rPr>
          <w:rFonts w:hAnsi="Times New Roman" w:ascii="Times New Roman"/>
          <w:sz w:val="24"/>
        </w:rPr>
        <w:t>AGIZ-USLUGE d.o.o. Zagreb, Strojarska 2, OIB: 52305399509, pokrenutom na prijedlog Financijske agencije</w:t>
      </w:r>
      <w:r w:rsidR="007836E0">
        <w:rPr>
          <w:rFonts w:hAnsi="Times New Roman" w:ascii="Times New Roman"/>
          <w:sz w:val="24"/>
        </w:rPr>
        <w:t xml:space="preserve">, </w:t>
      </w:r>
      <w:r w:rsidR="008C2424">
        <w:rPr>
          <w:rFonts w:hAnsi="Times New Roman" w:ascii="Times New Roman"/>
          <w:sz w:val="24"/>
        </w:rPr>
        <w:t xml:space="preserve">na temelju članka 132. stavak 1. Stečajnog zakona (NN 71/15), </w:t>
      </w:r>
      <w:r w:rsidR="007836E0">
        <w:rPr>
          <w:rFonts w:hAnsi="Times New Roman" w:ascii="Times New Roman"/>
          <w:sz w:val="24"/>
        </w:rPr>
        <w:t>25. travnja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8C2424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7836E0" w:rsidRPr="007836E0">
        <w:rPr>
          <w:b/>
          <w:bCs/>
          <w:lang w:val="hr-HR"/>
        </w:rPr>
        <w:t>20</w:t>
      </w:r>
      <w:r w:rsidRPr="008C2424">
        <w:rPr>
          <w:b/>
          <w:bCs/>
          <w:lang w:val="hr-HR"/>
        </w:rPr>
        <w:t>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7836E0">
        <w:rPr>
          <w:bCs/>
          <w:lang w:val="hr-HR"/>
        </w:rPr>
        <w:t xml:space="preserve"> 4092-16,</w:t>
      </w:r>
      <w:r w:rsidRPr="008C2424">
        <w:rPr>
          <w:bCs/>
          <w:lang w:val="hr-HR"/>
        </w:rPr>
        <w:t xml:space="preserve"> opis plaćanja: "St-</w:t>
      </w:r>
      <w:r w:rsidR="007836E0">
        <w:rPr>
          <w:bCs/>
          <w:lang w:val="hr-HR"/>
        </w:rPr>
        <w:t>4092/16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7836E0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836E0">
        <w:rPr>
          <w:rFonts w:hAnsi="Times New Roman" w:ascii="Times New Roman"/>
          <w:sz w:val="24"/>
        </w:rPr>
        <w:t xml:space="preserve">25. travnja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B03A45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8C2424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7666B7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B03A45" w:rsidP="00482439" w:rsidR="00B03A45">
      <w:pPr>
        <w:rPr>
          <w:rFonts w:hAnsi="Times New Roman" w:ascii="Times New Roman"/>
          <w:sz w:val="24"/>
        </w:rPr>
      </w:pPr>
    </w:p>
    <w:p w:rsidRDefault="00B03A45" w:rsidP="00482439" w:rsidR="00B03A4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03A45" w:rsidP="00482439" w:rsidR="00B03A45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03A45">
      <w:pPr>
        <w:rPr>
          <w:rFonts w:hAnsi="Times New Roman" w:ascii="Times New Roman"/>
          <w:color w:themeColor="background1" w:val="FFFFFF"/>
          <w:sz w:val="24"/>
        </w:rPr>
      </w:pPr>
      <w:r w:rsidRPr="00B03A45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B03A4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03A4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03A45">
        <w:rPr>
          <w:rFonts w:hAnsi="Times New Roman" w:ascii="Times New Roman"/>
          <w:color w:themeColor="background1" w:val="FFFFFF"/>
          <w:sz w:val="24"/>
        </w:rPr>
        <w:t>Oglasna ploča</w:t>
      </w:r>
      <w:r w:rsidRPr="00B03A4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B03A45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B03A45">
      <w:pPr>
        <w:rPr>
          <w:rFonts w:hAnsi="Times New Roman" w:ascii="Times New Roman"/>
          <w:color w:themeColor="background1" w:val="FFFFFF"/>
          <w:sz w:val="24"/>
        </w:rPr>
      </w:pPr>
      <w:r w:rsidRPr="00B03A45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B03A45">
      <w:pPr>
        <w:rPr>
          <w:rFonts w:hAnsi="Times New Roman" w:ascii="Times New Roman"/>
          <w:color w:themeColor="background1" w:val="FFFFFF"/>
          <w:sz w:val="24"/>
        </w:rPr>
      </w:pPr>
      <w:r w:rsidRPr="00B03A45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03A45">
      <w:pPr>
        <w:rPr>
          <w:rFonts w:hAnsi="Times New Roman" w:ascii="Times New Roman"/>
          <w:color w:themeColor="background1" w:val="FFFFFF"/>
          <w:sz w:val="24"/>
        </w:rPr>
      </w:pPr>
      <w:r w:rsidRPr="00B03A45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B03A4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BF6" w:rsidR="00A14BF6">
      <w:r>
        <w:separator/>
      </w:r>
    </w:p>
  </w:endnote>
  <w:endnote w:id="0" w:type="continuationSeparator">
    <w:p w:rsidRDefault="00A14BF6" w:rsidR="00A14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BF6" w:rsidR="00A14BF6">
      <w:r>
        <w:separator/>
      </w:r>
    </w:p>
  </w:footnote>
  <w:footnote w:id="0" w:type="continuationSeparator">
    <w:p w:rsidRDefault="00A14BF6" w:rsidR="00A14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EF2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830E7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B2065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836E0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14BF6"/>
    <w:rsid w:val="00A23DC2"/>
    <w:rsid w:val="00A53527"/>
    <w:rsid w:val="00A77C9E"/>
    <w:rsid w:val="00A9788A"/>
    <w:rsid w:val="00AA4DD7"/>
    <w:rsid w:val="00AC30C2"/>
    <w:rsid w:val="00AC6F23"/>
    <w:rsid w:val="00AF5B58"/>
    <w:rsid w:val="00B03A45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C172D4"/>
    <w:rsid w:val="00C32C1D"/>
    <w:rsid w:val="00C74832"/>
    <w:rsid w:val="00C8624D"/>
    <w:rsid w:val="00CE6F16"/>
    <w:rsid w:val="00D06889"/>
    <w:rsid w:val="00D91EF2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2837"/>
    <w:rsid w:val="00F35635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B2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06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B2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06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4092</izvorni_sadrzaj>
    <derivirana_varijabla naziv="DomainObject.Predmet.Broj_1">4092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St-4092/2016</izvorni_sadrzaj>
    <derivirana_varijabla naziv="DomainObject.Predmet.OznakaBroj_1">St-4092/2016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AGIZ-USLUGE d.o.o.</izvorni_sadrzaj>
    <derivirana_varijabla naziv="DomainObject.Predmet.ProtustrankaFormated_1">  AGIZ-USLUGE d.o.o.</derivirana_varijabla>
  </DomainObject.Predmet.ProtustrankaFormated>
  <DomainObject.Predmet.ProtustrankaFormatedOIB>
    <izvorni_sadrzaj>  AGIZ-USLUGE d.o.o., OIB 52305399509</izvorni_sadrzaj>
    <derivirana_varijabla naziv="DomainObject.Predmet.ProtustrankaFormatedOIB_1">  AGIZ-USLUGE d.o.o., OIB 52305399509</derivirana_varijabla>
  </DomainObject.Predmet.ProtustrankaFormatedOIB>
  <DomainObject.Predmet.ProtustrankaFormatedWithAdress>
    <izvorni_sadrzaj> AGIZ-USLUGE d.o.o., Strojarska 2, 10000 Zagreb</izvorni_sadrzaj>
    <derivirana_varijabla naziv="DomainObject.Predmet.ProtustrankaFormatedWithAdress_1"> AGIZ-USLUGE d.o.o., Strojarska 2, 10000 Zagreb</derivirana_varijabla>
  </DomainObject.Predmet.ProtustrankaFormatedWithAdress>
  <DomainObject.Predmet.ProtustrankaFormatedWithAdressOIB>
    <izvorni_sadrzaj> AGIZ-USLUGE d.o.o., OIB 52305399509, Strojarska 2, 10000 Zagreb</izvorni_sadrzaj>
    <derivirana_varijabla naziv="DomainObject.Predmet.ProtustrankaFormatedWithAdressOIB_1"> AGIZ-USLUGE d.o.o., OIB 52305399509, Strojarska 2, 10000 Zagreb</derivirana_varijabla>
  </DomainObject.Predmet.ProtustrankaFormatedWithAdressOIB>
  <DomainObject.Predmet.ProtustrankaWithAdress>
    <izvorni_sadrzaj>AGIZ-USLUGE d.o.o. Strojarska 2, 10000 Zagreb</izvorni_sadrzaj>
    <derivirana_varijabla naziv="DomainObject.Predmet.ProtustrankaWithAdress_1">AGIZ-USLUGE d.o.o. Strojarska 2, 10000 Zagreb</derivirana_varijabla>
  </DomainObject.Predmet.ProtustrankaWithAdress>
  <DomainObject.Predmet.ProtustrankaWithAdressOIB>
    <izvorni_sadrzaj>AGIZ-USLUGE d.o.o., OIB 52305399509, Strojarska 2, 10000 Zagreb</izvorni_sadrzaj>
    <derivirana_varijabla naziv="DomainObject.Predmet.ProtustrankaWithAdressOIB_1">AGIZ-USLUGE d.o.o., OIB 52305399509, Strojarska 2, 10000 Zagreb</derivirana_varijabla>
  </DomainObject.Predmet.ProtustrankaWithAdressOIB>
  <DomainObject.Predmet.ProtustrankaNazivFormated>
    <izvorni_sadrzaj>AGIZ-USLUGE d.o.o.</izvorni_sadrzaj>
    <derivirana_varijabla naziv="DomainObject.Predmet.ProtustrankaNazivFormated_1">AGIZ-USLUGE d.o.o.</derivirana_varijabla>
  </DomainObject.Predmet.ProtustrankaNazivFormated>
  <DomainObject.Predmet.ProtustrankaNazivFormatedOIB>
    <izvorni_sadrzaj>AGIZ-USLUGE d.o.o., OIB 52305399509</izvorni_sadrzaj>
    <derivirana_varijabla naziv="DomainObject.Predmet.ProtustrankaNazivFormatedOIB_1">AGIZ-USLUGE d.o.o., OIB 52305399509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AGIZ-USLUGE d.o.o.</item>
    </izvorni_sadrzaj>
    <derivirana_varijabla naziv="DomainObject.Predmet.ProtuStrankaListFormated_1">
      <item>AGIZ-USLUGE d.o.o.</item>
    </derivirana_varijabla>
  </DomainObject.Predmet.ProtuStrankaListFormated>
  <DomainObject.Predmet.ProtuStrankaListFormatedOIB>
    <izvorni_sadrzaj>
      <item>AGIZ-USLUGE d.o.o., OIB 52305399509</item>
    </izvorni_sadrzaj>
    <derivirana_varijabla naziv="DomainObject.Predmet.ProtuStrankaListFormatedOIB_1">
      <item>AGIZ-USLUGE d.o.o., OIB 52305399509</item>
    </derivirana_varijabla>
  </DomainObject.Predmet.ProtuStrankaListFormatedOIB>
  <DomainObject.Predmet.ProtuStrankaListFormatedWithAdress>
    <izvorni_sadrzaj>
      <item>AGIZ-USLUGE d.o.o., Strojarska 2, 10000 Zagreb</item>
    </izvorni_sadrzaj>
    <derivirana_varijabla naziv="DomainObject.Predmet.ProtuStrankaListFormatedWithAdress_1">
      <item>AGIZ-USLUGE d.o.o., Strojarska 2, 10000 Zagreb</item>
    </derivirana_varijabla>
  </DomainObject.Predmet.ProtuStrankaListFormatedWithAdress>
  <DomainObject.Predmet.ProtuStrankaListFormatedWithAdressOIB>
    <izvorni_sadrzaj>
      <item>AGIZ-USLUGE d.o.o., OIB 52305399509, Strojarska 2, 10000 Zagreb</item>
    </izvorni_sadrzaj>
    <derivirana_varijabla naziv="DomainObject.Predmet.ProtuStrankaListFormatedWithAdressOIB_1">
      <item>AGIZ-USLUGE d.o.o., OIB 52305399509, Strojarska 2, 10000 Zagreb</item>
    </derivirana_varijabla>
  </DomainObject.Predmet.ProtuStrankaListFormatedWithAdressOIB>
  <DomainObject.Predmet.ProtuStrankaListNazivFormated>
    <izvorni_sadrzaj>
      <item>AGIZ-USLUGE d.o.o.</item>
    </izvorni_sadrzaj>
    <derivirana_varijabla naziv="DomainObject.Predmet.ProtuStrankaListNazivFormated_1">
      <item>AGIZ-USLUGE d.o.o.</item>
    </derivirana_varijabla>
  </DomainObject.Predmet.ProtuStrankaListNazivFormated>
  <DomainObject.Predmet.ProtuStrankaListNazivFormatedOIB>
    <izvorni_sadrzaj>
      <item>AGIZ-USLUGE d.o.o., OIB 52305399509</item>
    </izvorni_sadrzaj>
    <derivirana_varijabla naziv="DomainObject.Predmet.ProtuStrankaListNazivFormatedOIB_1">
      <item>AGIZ-USLUGE d.o.o., OIB 52305399509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AGIZ-USLUGE d.o.o.</izvorni_sadrzaj>
    <derivirana_varijabla naziv="DomainObject.Predmet.ProtustrankaIDrugi_1">AGIZ-USLUGE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AGIZ-USLUGE d.o.o., OIB 52305399509, Strojarska 2, 10000 Zagreb</izvorni_sadrzaj>
    <derivirana_varijabla naziv="DomainObject.Predmet.ProtustrankaIDrugiAdressOIB_1">AGIZ-USLUGE d.o.o., OIB 52305399509,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AGIZ-USLUGE d.o.o.</item>
    </izvorni_sadrzaj>
    <derivirana_varijabla naziv="DomainObject.Predmet.SudioniciListNaziv_1">
      <item>FINA Regionalni centar Zagreb</item>
      <item>AGIZ-USLUGE d.o.o.</item>
    </derivirana_varijabla>
  </DomainObject.Predmet.SudioniciListNaziv>
  <DomainObject.Predmet.SudioniciListAdressOIB>
    <izvorni_sadrzaj>
      <item>FINA Regionalni centar Zagreb, OIB 85821130368, Koturaška 43,10000 Zagreb</item>
      <item>AGIZ-USLUGE d.o.o., OIB 52305399509, Strojarska 2,10000 Zagreb</item>
    </izvorni_sadrzaj>
    <derivirana_varijabla naziv="DomainObject.Predmet.SudioniciListAdressOIB_1">
      <item>FINA Regionalni centar Zagreb, OIB 85821130368, Koturaška 43,10000 Zagreb</item>
      <item>AGIZ-USLUGE d.o.o., OIB 52305399509, Strojarska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52305399509</item>
    </izvorni_sadrzaj>
    <derivirana_varijabla naziv="DomainObject.Predmet.SudioniciListNazivOIB_1">
      <item>, OIB 85821130368</item>
      <item>, OIB 52305399509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960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2017-04-25T11:01:00Z</dcterms:created>
  <dc:creator>MK</dc:creator>
  <cp:lastModifiedBy>Sonja Pilić</cp:lastModifiedBy>
  <cp:lastPrinted>2017-04-25T11:02:00Z</cp:lastPrinted>
  <dcterms:modified xmlns:xsi="http://www.w3.org/2001/XMLSchema-instance" xsi:type="dcterms:W3CDTF">2017-04-25T11:03:00Z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