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fe9a" w14:paraId="610fe9a" w:rsidRDefault="00CC2412" w:rsidR="00855100">
      <w:pPr>
        <w:spacing w:after="80"/>
        <w:jc w:val="center"/>
        <w15:collapsed w:val="false"/>
        <w:rPr>
          <w:rFonts w:cs="Times New Roman" w:eastAsia="Times New Roman" w:hAnsi="Times New Roman" w:ascii="Times New Roman"/>
          <w:b/>
          <w:sz w:val="26"/>
          <w:szCs w:val="26"/>
        </w:rPr>
      </w:pPr>
      <w:bookmarkStart w:name="_GoBack" w:id="0"/>
      <w:bookmarkEnd w:id="0"/>
      <w:r>
        <w:rPr>
          <w:rFonts w:cs="Times New Roman" w:hAnsi="Times New Roman" w:ascii="Times New Roman"/>
          <w:b/>
          <w:sz w:val="26"/>
          <w:szCs w:val="26"/>
          <w:lang w:val="en-US"/>
        </w:rPr>
        <w:t>IZVJEŠ</w:t>
      </w:r>
      <w:r>
        <w:rPr>
          <w:rFonts w:cs="Times New Roman" w:hAnsi="Times New Roman" w:ascii="Times New Roman"/>
          <w:b/>
          <w:sz w:val="26"/>
          <w:szCs w:val="26"/>
        </w:rPr>
        <w:t>ĆE STEČAJNOGA UPRAVITELJA</w:t>
      </w:r>
    </w:p>
    <w:p w:rsidRDefault="00CC2412" w:rsidR="00855100">
      <w:pPr>
        <w:spacing w:after="80"/>
        <w:jc w:val="center"/>
        <w:rPr>
          <w:rFonts w:cs="Times New Roman" w:hAnsi="Times New Roman" w:ascii="Times New Roman"/>
          <w:b/>
          <w:bCs/>
          <w:lang w:val="en-US"/>
        </w:rPr>
      </w:pPr>
      <w:r>
        <w:rPr>
          <w:rFonts w:cs="Times New Roman" w:eastAsia="Times New Roman" w:hAnsi="Times New Roman" w:ascii="Times New Roman"/>
          <w:b/>
          <w:sz w:val="26"/>
          <w:szCs w:val="26"/>
        </w:rPr>
        <w:t xml:space="preserve"> </w:t>
      </w:r>
    </w:p>
    <w:p w:rsidRDefault="00CC2412" w:rsidR="00855100">
      <w:pPr>
        <w:spacing w:after="80"/>
        <w:jc w:val="both"/>
        <w:rPr>
          <w:rFonts w:cs="Times New Roman" w:hAnsi="Times New Roman" w:ascii="Times New Roman"/>
          <w:b/>
          <w:bCs/>
          <w:lang w:val="en-US"/>
        </w:rPr>
      </w:pPr>
      <w:proofErr w:type="spellStart"/>
      <w:r>
        <w:rPr>
          <w:rFonts w:cs="Times New Roman" w:hAnsi="Times New Roman" w:ascii="Times New Roman"/>
          <w:b/>
          <w:bCs/>
          <w:lang w:val="en-US"/>
        </w:rPr>
        <w:t>Nadležni</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trgova</w:t>
      </w:r>
      <w:r>
        <w:rPr>
          <w:rFonts w:cs="Times New Roman" w:hAnsi="Times New Roman" w:ascii="Times New Roman"/>
          <w:b/>
          <w:bCs/>
        </w:rPr>
        <w:t>čki</w:t>
      </w:r>
      <w:proofErr w:type="spellEnd"/>
      <w:r>
        <w:rPr>
          <w:rFonts w:cs="Times New Roman" w:hAnsi="Times New Roman" w:ascii="Times New Roman"/>
          <w:b/>
          <w:bCs/>
        </w:rPr>
        <w:t xml:space="preserve"> sud: Trgovački sud u Varaždinu</w:t>
      </w:r>
    </w:p>
    <w:p w:rsidRDefault="00CC2412" w:rsidR="00855100">
      <w:pPr>
        <w:spacing w:after="80"/>
        <w:jc w:val="both"/>
        <w:rPr>
          <w:rFonts w:cs="Times New Roman" w:hAnsi="Times New Roman" w:ascii="Times New Roman"/>
          <w:b/>
          <w:bCs/>
          <w:lang w:val="en-US"/>
        </w:rPr>
      </w:pPr>
      <w:proofErr w:type="spellStart"/>
      <w:r>
        <w:rPr>
          <w:rFonts w:cs="Times New Roman" w:hAnsi="Times New Roman" w:ascii="Times New Roman"/>
          <w:b/>
          <w:bCs/>
          <w:lang w:val="en-US"/>
        </w:rPr>
        <w:t>Poslovni</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broj</w:t>
      </w:r>
      <w:proofErr w:type="spellEnd"/>
      <w:r>
        <w:rPr>
          <w:rFonts w:cs="Times New Roman" w:hAnsi="Times New Roman" w:ascii="Times New Roman"/>
          <w:b/>
          <w:bCs/>
          <w:lang w:val="en-US"/>
        </w:rPr>
        <w:t>: 3 St-86/13</w:t>
      </w:r>
    </w:p>
    <w:p w:rsidRDefault="00CC2412" w:rsidR="00855100">
      <w:pPr>
        <w:rPr>
          <w:rFonts w:cs="Times New Roman" w:eastAsia="Times New Roman" w:hAnsi="Times New Roman" w:ascii="Times New Roman"/>
          <w:b/>
          <w:bCs/>
          <w:lang w:val="en-US"/>
        </w:rPr>
      </w:pPr>
      <w:proofErr w:type="spellStart"/>
      <w:r>
        <w:rPr>
          <w:rFonts w:cs="Times New Roman" w:hAnsi="Times New Roman" w:ascii="Times New Roman"/>
          <w:b/>
          <w:bCs/>
          <w:lang w:val="en-US"/>
        </w:rPr>
        <w:t>Dužnik</w:t>
      </w:r>
      <w:proofErr w:type="spellEnd"/>
      <w:r>
        <w:rPr>
          <w:rFonts w:cs="Times New Roman" w:hAnsi="Times New Roman" w:ascii="Times New Roman"/>
          <w:b/>
          <w:bCs/>
          <w:lang w:val="en-US"/>
        </w:rPr>
        <w:t xml:space="preserve">: ELTROY </w:t>
      </w:r>
      <w:proofErr w:type="spellStart"/>
      <w:r>
        <w:rPr>
          <w:rFonts w:cs="Times New Roman" w:hAnsi="Times New Roman" w:ascii="Times New Roman"/>
          <w:b/>
          <w:bCs/>
          <w:lang w:val="en-US"/>
        </w:rPr>
        <w:t>elektroinstalaterski</w:t>
      </w:r>
      <w:proofErr w:type="spellEnd"/>
      <w:r>
        <w:rPr>
          <w:rFonts w:cs="Times New Roman" w:hAnsi="Times New Roman" w:ascii="Times New Roman"/>
          <w:b/>
          <w:bCs/>
          <w:lang w:val="en-US"/>
        </w:rPr>
        <w:t xml:space="preserve"> </w:t>
      </w:r>
      <w:proofErr w:type="spellStart"/>
      <w:r>
        <w:rPr>
          <w:rFonts w:cs="Times New Roman" w:hAnsi="Times New Roman" w:ascii="Times New Roman"/>
          <w:b/>
          <w:bCs/>
          <w:lang w:val="en-US"/>
        </w:rPr>
        <w:t>obrt</w:t>
      </w:r>
      <w:proofErr w:type="spellEnd"/>
      <w:r>
        <w:rPr>
          <w:rFonts w:cs="Times New Roman" w:hAnsi="Times New Roman" w:ascii="Times New Roman"/>
          <w:b/>
          <w:bCs/>
          <w:lang w:val="en-US"/>
        </w:rPr>
        <w:t xml:space="preserve">, </w:t>
      </w:r>
      <w:proofErr w:type="spellStart"/>
      <w:proofErr w:type="gramStart"/>
      <w:r>
        <w:rPr>
          <w:rFonts w:cs="Times New Roman" w:hAnsi="Times New Roman" w:ascii="Times New Roman"/>
          <w:b/>
          <w:bCs/>
        </w:rPr>
        <w:t>vl</w:t>
      </w:r>
      <w:proofErr w:type="spellEnd"/>
      <w:proofErr w:type="gramEnd"/>
      <w:r>
        <w:rPr>
          <w:rFonts w:cs="Times New Roman" w:hAnsi="Times New Roman" w:ascii="Times New Roman"/>
          <w:b/>
          <w:bCs/>
        </w:rPr>
        <w:t xml:space="preserve">. Josip Obad, u stečaju, </w:t>
      </w:r>
      <w:r>
        <w:rPr>
          <w:rFonts w:cs="Times New Roman" w:hAnsi="Times New Roman" w:ascii="Times New Roman"/>
          <w:b/>
          <w:bCs/>
          <w:lang w:val="en-US"/>
        </w:rPr>
        <w:t xml:space="preserve">Novi </w:t>
      </w:r>
      <w:proofErr w:type="spellStart"/>
      <w:r>
        <w:rPr>
          <w:rFonts w:cs="Times New Roman" w:hAnsi="Times New Roman" w:ascii="Times New Roman"/>
          <w:b/>
          <w:bCs/>
          <w:lang w:val="en-US"/>
        </w:rPr>
        <w:t>Marof</w:t>
      </w:r>
      <w:proofErr w:type="spellEnd"/>
      <w:r>
        <w:rPr>
          <w:rFonts w:cs="Times New Roman" w:hAnsi="Times New Roman" w:ascii="Times New Roman"/>
          <w:b/>
          <w:bCs/>
          <w:lang w:val="en-US"/>
        </w:rPr>
        <w:t xml:space="preserve">, </w:t>
      </w:r>
    </w:p>
    <w:p w:rsidRDefault="00CC2412" w:rsidR="00855100">
      <w:pPr>
        <w:rPr>
          <w:rFonts w:cs="Times New Roman" w:hAnsi="Times New Roman" w:ascii="Times New Roman"/>
          <w:b/>
          <w:bCs/>
          <w:lang w:val="en-US"/>
        </w:rPr>
      </w:pPr>
      <w:r>
        <w:rPr>
          <w:rFonts w:cs="Times New Roman" w:eastAsia="Times New Roman" w:hAnsi="Times New Roman" w:ascii="Times New Roman"/>
          <w:b/>
          <w:bCs/>
          <w:lang w:val="en-US"/>
        </w:rPr>
        <w:t xml:space="preserve">               </w:t>
      </w:r>
      <w:proofErr w:type="spellStart"/>
      <w:r>
        <w:rPr>
          <w:rFonts w:cs="Times New Roman" w:hAnsi="Times New Roman" w:ascii="Times New Roman"/>
          <w:b/>
          <w:bCs/>
          <w:lang w:val="en-US"/>
        </w:rPr>
        <w:t>Zagrebačka</w:t>
      </w:r>
      <w:proofErr w:type="spellEnd"/>
      <w:r>
        <w:rPr>
          <w:rFonts w:cs="Times New Roman" w:hAnsi="Times New Roman" w:ascii="Times New Roman"/>
          <w:b/>
          <w:bCs/>
          <w:lang w:val="en-US"/>
        </w:rPr>
        <w:t xml:space="preserve"> 16         </w:t>
      </w:r>
    </w:p>
    <w:p w:rsidRDefault="00CC2412" w:rsidR="00855100">
      <w:pPr>
        <w:spacing w:after="80"/>
        <w:rPr>
          <w:rFonts w:cs="Times New Roman" w:hAnsi="Times New Roman" w:ascii="Times New Roman"/>
          <w:b/>
          <w:bCs/>
          <w:lang w:val="en-US"/>
        </w:rPr>
      </w:pPr>
      <w:r>
        <w:rPr>
          <w:rFonts w:cs="Times New Roman" w:hAnsi="Times New Roman" w:ascii="Times New Roman"/>
          <w:b/>
          <w:bCs/>
          <w:lang w:val="en-US"/>
        </w:rPr>
        <w:t>OIB: 65182951511</w:t>
      </w:r>
    </w:p>
    <w:p w:rsidRDefault="00855100" w:rsidR="00855100">
      <w:pPr>
        <w:spacing w:after="80"/>
        <w:rPr>
          <w:rFonts w:cs="Times New Roman" w:hAnsi="Times New Roman" w:ascii="Times New Roman"/>
          <w:b/>
          <w:bCs/>
          <w:lang w:val="en-US"/>
        </w:rPr>
      </w:pPr>
    </w:p>
    <w:p w:rsidRDefault="00CC2412" w:rsidR="00855100">
      <w:pPr>
        <w:spacing w:after="80"/>
        <w:rPr>
          <w:rFonts w:cs="Times New Roman" w:hAnsi="Times New Roman" w:ascii="Times New Roman"/>
          <w:b/>
          <w:bCs/>
        </w:rPr>
      </w:pPr>
      <w:r>
        <w:rPr>
          <w:rFonts w:cs="Times New Roman" w:hAnsi="Times New Roman" w:ascii="Times New Roman"/>
          <w:b/>
          <w:bCs/>
          <w:lang w:val="en-US"/>
        </w:rPr>
        <w:t xml:space="preserve">I.  </w:t>
      </w:r>
      <w:proofErr w:type="gramStart"/>
      <w:r>
        <w:rPr>
          <w:rFonts w:cs="Times New Roman" w:hAnsi="Times New Roman" w:ascii="Times New Roman"/>
          <w:b/>
          <w:bCs/>
          <w:lang w:val="en-US"/>
        </w:rPr>
        <w:t>DOSADAŠNJI  TIJEK</w:t>
      </w:r>
      <w:proofErr w:type="gramEnd"/>
      <w:r>
        <w:rPr>
          <w:rFonts w:cs="Times New Roman" w:hAnsi="Times New Roman" w:ascii="Times New Roman"/>
          <w:b/>
          <w:bCs/>
          <w:lang w:val="en-US"/>
        </w:rPr>
        <w:t xml:space="preserve">  STE</w:t>
      </w:r>
      <w:r>
        <w:rPr>
          <w:rFonts w:cs="Times New Roman" w:hAnsi="Times New Roman" w:ascii="Times New Roman"/>
          <w:b/>
          <w:bCs/>
        </w:rPr>
        <w:t>ČAJNOGA  POSTUPKA  za razdoblje listopad 2016.g. do</w:t>
      </w:r>
    </w:p>
    <w:p w:rsidRDefault="00CC2412" w:rsidR="00855100">
      <w:pPr>
        <w:spacing w:after="80"/>
        <w:rPr>
          <w:rFonts w:cs="Times New Roman" w:hAnsi="Times New Roman" w:ascii="Times New Roman"/>
        </w:rPr>
      </w:pPr>
      <w:r>
        <w:rPr>
          <w:rFonts w:cs="Times New Roman" w:hAnsi="Times New Roman" w:ascii="Times New Roman"/>
          <w:b/>
          <w:bCs/>
        </w:rPr>
        <w:t xml:space="preserve">    siječanj 2017.g.</w:t>
      </w:r>
    </w:p>
    <w:p w:rsidRDefault="00CC2412" w:rsidR="00855100">
      <w:pPr>
        <w:spacing w:after="80"/>
        <w:jc w:val="both"/>
        <w:rPr>
          <w:rFonts w:cs="Times New Roman" w:hAnsi="Times New Roman" w:ascii="Times New Roman"/>
        </w:rPr>
      </w:pPr>
      <w:r>
        <w:rPr>
          <w:rFonts w:cs="Times New Roman" w:hAnsi="Times New Roman" w:ascii="Times New Roman"/>
        </w:rPr>
        <w:t xml:space="preserve">Ovime izvještavam sud da u samom stečajnom postupku nije bilo nikakvih promjena, a posebno nakon održane Skupštine vjerovnika, 17.05.2016.g. Budući da se </w:t>
      </w:r>
      <w:proofErr w:type="spellStart"/>
      <w:r>
        <w:rPr>
          <w:rFonts w:cs="Times New Roman" w:hAnsi="Times New Roman" w:ascii="Times New Roman"/>
        </w:rPr>
        <w:t>razlučni</w:t>
      </w:r>
      <w:proofErr w:type="spellEnd"/>
      <w:r>
        <w:rPr>
          <w:rFonts w:cs="Times New Roman" w:hAnsi="Times New Roman" w:ascii="Times New Roman"/>
        </w:rPr>
        <w:t xml:space="preserve"> vjerovnik, Privredna banka d.d. Zagreb, očitovao da će nastaviti ovršni postupak koji se vodi radi unovčenja jedine nekretnine koja ulazi u stečajnu masu, stečajni upravitelj nije u mogućnosti provoditi druge radnje.</w:t>
      </w:r>
    </w:p>
    <w:p w:rsidRDefault="00CC2412" w:rsidR="00855100">
      <w:pPr>
        <w:spacing w:after="80"/>
        <w:jc w:val="both"/>
        <w:rPr>
          <w:rFonts w:cs="Times New Roman" w:hAnsi="Times New Roman" w:ascii="Times New Roman"/>
          <w:b/>
        </w:rPr>
      </w:pPr>
      <w:r>
        <w:rPr>
          <w:rFonts w:cs="Times New Roman" w:hAnsi="Times New Roman" w:ascii="Times New Roman"/>
        </w:rPr>
        <w:t xml:space="preserve">S obzirom da nema druge imovine koja bi ulazila u stečajnu masu, nisu se mogle niti provoditi nikakve druge radnje u stečaju, dok se ne riješi situacija u pogledu ove jedine nekretnine, pogotovo što su  Josip Obad, kao dužnik pojedinac, i </w:t>
      </w:r>
      <w:proofErr w:type="spellStart"/>
      <w:r>
        <w:rPr>
          <w:rFonts w:cs="Times New Roman" w:hAnsi="Times New Roman" w:ascii="Times New Roman"/>
        </w:rPr>
        <w:t>razlučni</w:t>
      </w:r>
      <w:proofErr w:type="spellEnd"/>
      <w:r>
        <w:rPr>
          <w:rFonts w:cs="Times New Roman" w:hAnsi="Times New Roman" w:ascii="Times New Roman"/>
        </w:rPr>
        <w:t xml:space="preserve"> vjerovnik, o tražbini i </w:t>
      </w:r>
      <w:proofErr w:type="spellStart"/>
      <w:r>
        <w:rPr>
          <w:rFonts w:cs="Times New Roman" w:hAnsi="Times New Roman" w:ascii="Times New Roman"/>
        </w:rPr>
        <w:t>razlučnom</w:t>
      </w:r>
      <w:proofErr w:type="spellEnd"/>
      <w:r>
        <w:rPr>
          <w:rFonts w:cs="Times New Roman" w:hAnsi="Times New Roman" w:ascii="Times New Roman"/>
        </w:rPr>
        <w:t xml:space="preserve"> pravu vodili parnicu. S obzirom da je ova parnica okončana u korist stečajnog i </w:t>
      </w:r>
      <w:proofErr w:type="spellStart"/>
      <w:r>
        <w:rPr>
          <w:rFonts w:cs="Times New Roman" w:hAnsi="Times New Roman" w:ascii="Times New Roman"/>
        </w:rPr>
        <w:t>razlučnog</w:t>
      </w:r>
      <w:proofErr w:type="spellEnd"/>
      <w:r>
        <w:rPr>
          <w:rFonts w:cs="Times New Roman" w:hAnsi="Times New Roman" w:ascii="Times New Roman"/>
        </w:rPr>
        <w:t xml:space="preserve"> vjerovnika, te isti nastavlja s vođenjem ovrhe pokrenute prije otvaranja stečaja, do okončanja ovog ovršnog postupka u stečajnom postupku nema potrebe za poduzimanjem posebnih radnji i aktivnosti.</w:t>
      </w:r>
    </w:p>
    <w:p w:rsidRDefault="00855100" w:rsidR="00855100">
      <w:pPr>
        <w:spacing w:after="80"/>
        <w:rPr>
          <w:rFonts w:cs="Times New Roman" w:hAnsi="Times New Roman" w:ascii="Times New Roman"/>
          <w:b/>
        </w:rPr>
      </w:pPr>
    </w:p>
    <w:p w:rsidRDefault="00CC2412" w:rsidR="00855100">
      <w:pPr>
        <w:spacing w:after="80"/>
        <w:jc w:val="both"/>
        <w:rPr>
          <w:rFonts w:cs="Times New Roman" w:hAnsi="Times New Roman" w:ascii="Times New Roman"/>
        </w:rPr>
      </w:pPr>
      <w:r>
        <w:rPr>
          <w:rFonts w:cs="Times New Roman" w:hAnsi="Times New Roman" w:ascii="Times New Roman"/>
          <w:b/>
          <w:bCs/>
          <w:lang w:val="en-US"/>
        </w:rPr>
        <w:t>II. STANJE STE</w:t>
      </w:r>
      <w:r>
        <w:rPr>
          <w:rFonts w:cs="Times New Roman" w:hAnsi="Times New Roman" w:ascii="Times New Roman"/>
          <w:b/>
          <w:bCs/>
        </w:rPr>
        <w:t>ČAJNE MASE</w:t>
      </w:r>
    </w:p>
    <w:p w:rsidRDefault="00CC2412" w:rsidR="00855100">
      <w:pPr>
        <w:spacing w:after="80"/>
        <w:jc w:val="both"/>
        <w:rPr>
          <w:rFonts w:cs="Times New Roman" w:hAnsi="Times New Roman" w:ascii="Times New Roman"/>
        </w:rPr>
      </w:pPr>
      <w:r>
        <w:rPr>
          <w:rFonts w:cs="Times New Roman" w:hAnsi="Times New Roman" w:ascii="Times New Roman"/>
        </w:rPr>
        <w:t>Na stečajnom žiro računu uopće nema novčanih sredstava, s time da su svi dosadašnji troškovi podmireni od strane stečajnog upravitelja. Razlog tome je u činjenici što tijekom stečajnog postupka uopće nisu osigurana sredstva za troškove, a niti pak je to bilo moguće osigurati iz stečajne mase.</w:t>
      </w:r>
    </w:p>
    <w:p w:rsidRDefault="00CC2412" w:rsidR="00855100">
      <w:pPr>
        <w:spacing w:after="80"/>
        <w:jc w:val="both"/>
        <w:rPr>
          <w:rFonts w:cs="Times New Roman" w:hAnsi="Times New Roman" w:ascii="Times New Roman"/>
        </w:rPr>
      </w:pPr>
      <w:r>
        <w:rPr>
          <w:rFonts w:cs="Times New Roman" w:hAnsi="Times New Roman" w:ascii="Times New Roman"/>
        </w:rPr>
        <w:t>Osim toga, ne postoji izgledna mogućnost da bi se ti troškovi i ubuduće mogli namiriti, posebno ako se uzme u obzir činjenica da će se jedina nekretnina prodavati u ovršnom postupku.</w:t>
      </w:r>
    </w:p>
    <w:p w:rsidRDefault="00855100" w:rsidR="00855100">
      <w:pPr>
        <w:spacing w:after="80"/>
        <w:jc w:val="both"/>
        <w:rPr>
          <w:rFonts w:cs="Times New Roman" w:hAnsi="Times New Roman" w:ascii="Times New Roman"/>
        </w:rPr>
      </w:pPr>
    </w:p>
    <w:p w:rsidRDefault="00CC2412" w:rsidR="00855100">
      <w:pPr>
        <w:spacing w:after="80"/>
        <w:jc w:val="both"/>
        <w:rPr>
          <w:rFonts w:cs="Times New Roman" w:hAnsi="Times New Roman" w:ascii="Times New Roman"/>
        </w:rPr>
      </w:pPr>
      <w:r>
        <w:rPr>
          <w:rFonts w:cs="Times New Roman" w:hAnsi="Times New Roman" w:ascii="Times New Roman"/>
        </w:rPr>
        <w:t>Međutim, budući da su na depozitni žiro račun suda uplaćena sredstva za pokriće troškova stečajnog postupka, predlažem sudu da za navedena sredstva, osim dijela za potrebe samih sudskih troškova, odredi uplatu istih u korist stečajnog žiro računa broj: HR5223900011100596049, otvoren kod Hrvatske poštanske banke d.d. Navedenim sredstvima podmiriti će se do sada nastali troškovi i obveze stečajne mase.</w:t>
      </w:r>
    </w:p>
    <w:p w:rsidRDefault="00855100" w:rsidR="00855100">
      <w:pPr>
        <w:spacing w:after="80"/>
        <w:jc w:val="both"/>
        <w:rPr>
          <w:rFonts w:cs="Times New Roman" w:hAnsi="Times New Roman" w:ascii="Times New Roman"/>
        </w:rPr>
      </w:pPr>
    </w:p>
    <w:p w:rsidRDefault="00CC2412" w:rsidR="00855100">
      <w:pPr>
        <w:spacing w:after="80"/>
        <w:jc w:val="both"/>
        <w:rPr>
          <w:rFonts w:cs="Times New Roman" w:hAnsi="Times New Roman" w:ascii="Times New Roman"/>
        </w:rPr>
      </w:pPr>
      <w:r>
        <w:rPr>
          <w:rFonts w:cs="Times New Roman" w:hAnsi="Times New Roman" w:ascii="Times New Roman"/>
          <w:b/>
          <w:bCs/>
          <w:lang w:val="en-US"/>
        </w:rPr>
        <w:t xml:space="preserve">III. RADNJE KOJE </w:t>
      </w:r>
      <w:r>
        <w:rPr>
          <w:rFonts w:cs="Times New Roman" w:hAnsi="Times New Roman" w:ascii="Times New Roman"/>
          <w:b/>
          <w:bCs/>
        </w:rPr>
        <w:t>ĆE SE PODUZETI U NAREDNOM RAZDOBLJU</w:t>
      </w:r>
    </w:p>
    <w:p w:rsidRDefault="00CC2412" w:rsidR="00855100">
      <w:pPr>
        <w:jc w:val="both"/>
        <w:rPr>
          <w:rFonts w:cs="Times New Roman" w:hAnsi="Times New Roman" w:ascii="Times New Roman"/>
        </w:rPr>
      </w:pPr>
      <w:r>
        <w:rPr>
          <w:rFonts w:cs="Times New Roman" w:hAnsi="Times New Roman" w:ascii="Times New Roman"/>
        </w:rPr>
        <w:t xml:space="preserve">S obzirom na opisanu situaciju u ovom stečajnom postupku, jedino još treba unovčiti nekretninu koja se prodaje u ovršnom postupku prema prijedlogu </w:t>
      </w:r>
      <w:proofErr w:type="spellStart"/>
      <w:r>
        <w:rPr>
          <w:rFonts w:cs="Times New Roman" w:hAnsi="Times New Roman" w:ascii="Times New Roman"/>
        </w:rPr>
        <w:t>razlučnog</w:t>
      </w:r>
      <w:proofErr w:type="spellEnd"/>
      <w:r>
        <w:rPr>
          <w:rFonts w:cs="Times New Roman" w:hAnsi="Times New Roman" w:ascii="Times New Roman"/>
        </w:rPr>
        <w:t xml:space="preserve"> vjerovnika. S obzirom da druge imovine u stečajnoj masi nema, predlažem da se pričeka do unovčenja ove nekretnine, a nakon čega će se izvršiti dioba sredstava i moći zaključiti ovaj stečajni postupak.</w:t>
      </w:r>
    </w:p>
    <w:p w:rsidRDefault="00855100" w:rsidR="00855100">
      <w:pPr>
        <w:jc w:val="both"/>
        <w:rPr>
          <w:rFonts w:cs="Times New Roman" w:hAnsi="Times New Roman" w:ascii="Times New Roman"/>
        </w:rPr>
      </w:pPr>
    </w:p>
    <w:p w:rsidRDefault="00855100" w:rsidR="00855100">
      <w:pPr>
        <w:jc w:val="both"/>
        <w:rPr>
          <w:rFonts w:cs="Times New Roman" w:hAnsi="Times New Roman" w:ascii="Times New Roman"/>
        </w:rPr>
      </w:pPr>
    </w:p>
    <w:p w:rsidRDefault="00855100" w:rsidR="00855100">
      <w:pPr>
        <w:jc w:val="both"/>
        <w:rPr>
          <w:rFonts w:cs="Times New Roman" w:hAnsi="Times New Roman" w:ascii="Times New Roman"/>
        </w:rPr>
      </w:pPr>
    </w:p>
    <w:p w:rsidRDefault="00CC2412" w:rsidR="00855100">
      <w:pPr>
        <w:jc w:val="center"/>
        <w:rPr>
          <w:rFonts w:cs="Times New Roman" w:eastAsia="Times New Roman" w:hAnsi="Times New Roman" w:ascii="Times New Roman"/>
        </w:rPr>
      </w:pPr>
      <w:r>
        <w:rPr>
          <w:rFonts w:cs="Times New Roman" w:hAnsi="Times New Roman" w:ascii="Times New Roman"/>
        </w:rPr>
        <w:t>U Ivancu, 21.02.2017.g</w:t>
      </w:r>
    </w:p>
    <w:p w:rsidRDefault="00CC2412" w:rsidR="00855100">
      <w:pPr>
        <w:jc w:val="center"/>
        <w:rPr>
          <w:rFonts w:cs="Times New Roman" w:hAnsi="Times New Roman" w:ascii="Times New Roman"/>
        </w:rPr>
      </w:pPr>
      <w:r>
        <w:rPr>
          <w:rFonts w:cs="Times New Roman" w:eastAsia="Times New Roman" w:hAnsi="Times New Roman" w:ascii="Times New Roman"/>
        </w:rPr>
        <w:t xml:space="preserve"> </w:t>
      </w:r>
    </w:p>
    <w:p w:rsidRDefault="00CC2412" w:rsidR="00855100">
      <w:pPr>
        <w:jc w:val="right"/>
        <w:rPr>
          <w:rFonts w:cs="Times New Roman" w:hAnsi="Times New Roman" w:ascii="Times New Roman"/>
        </w:rPr>
      </w:pPr>
      <w:r>
        <w:rPr>
          <w:rFonts w:cs="Times New Roman" w:hAnsi="Times New Roman" w:ascii="Times New Roman"/>
        </w:rPr>
        <w:t>Stečajni upravitelj:</w:t>
      </w:r>
    </w:p>
    <w:p w:rsidRDefault="00CC2412" w:rsidR="00CC2412">
      <w:pPr>
        <w:jc w:val="right"/>
        <w:rPr>
          <w:rFonts w:hint="eastAsia"/>
        </w:rPr>
      </w:pPr>
      <w:r>
        <w:rPr>
          <w:rFonts w:cs="Times New Roman" w:hAnsi="Times New Roman" w:ascii="Times New Roman"/>
        </w:rPr>
        <w:t xml:space="preserve">Želimir Uršulin, </w:t>
      </w:r>
      <w:proofErr w:type="spellStart"/>
      <w:r>
        <w:rPr>
          <w:rFonts w:cs="Times New Roman" w:hAnsi="Times New Roman" w:ascii="Times New Roman"/>
        </w:rPr>
        <w:t>dipl.iur</w:t>
      </w:r>
      <w:proofErr w:type="spellEnd"/>
      <w:r>
        <w:rPr>
          <w:rFonts w:cs="Times New Roman" w:hAnsi="Times New Roman" w:ascii="Times New Roman"/>
        </w:rPr>
        <w:t>.</w:t>
      </w:r>
    </w:p>
    <w:sectPr w:rsidR="00CC2412">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159F"/>
    <w:rsid w:val="000F159F"/>
    <w:rsid w:val="002042AB"/>
    <w:rsid w:val="00855100"/>
    <w:rsid w:val="00CC2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2042AB"/>
    <w:rPr>
      <w:color w:val="808080"/>
      <w:bdr w:space="0" w:sz="0" w:color="auto" w:val="none"/>
      <w:shd w:fill="auto" w:color="auto" w:val="clear"/>
    </w:rPr>
  </w:style>
  <w:style w:customStyle="true" w:styleId="eSPISCCParagraphDefaultFont" w:type="character">
    <w:name w:val="eSPIS_CC_Paragraph Default Font"/>
    <w:basedOn w:val="Zadanifontodlomka"/>
    <w:rsid w:val="002042AB"/>
    <w:rPr>
      <w:rFonts w:cs="Times New Roman"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2042AB"/>
    <w:rPr>
      <w:rFonts w:cs="Times New Roman" w:hAnsi="Times New Roman" w:ascii="Times New Roman"/>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2042AB"/>
    <w:rPr>
      <w:rFonts w:cs="Times New Roman" w:hAnsi="Times New Roman" w:ascii="Times New Roman"/>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2042AB"/>
    <w:rPr>
      <w:rFonts w:cs="Times New Roman" w:hAnsi="Times New Roman" w:ascii="Times New Roman"/>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2042AB"/>
    <w:rPr>
      <w:color w:val="808080"/>
      <w:bdr w:color="auto" w:space="0" w:sz="0" w:val="none"/>
      <w:shd w:color="auto" w:fill="auto" w:val="clear"/>
    </w:rPr>
  </w:style>
  <w:style w:customStyle="1" w:styleId="eSPISCCParagraphDefaultFont" w:type="character">
    <w:name w:val="eSPIS_CC_Paragraph Default Font"/>
    <w:basedOn w:val="Zadanifontodlomka"/>
    <w:rsid w:val="002042AB"/>
    <w:rPr>
      <w:rFonts w:ascii="Times New Roman" w:cs="Times New Roman"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2042AB"/>
    <w:rPr>
      <w:rFonts w:ascii="Times New Roman" w:cs="Times New Roman" w:hAnsi="Times New Roman"/>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2042AB"/>
    <w:rPr>
      <w:rFonts w:ascii="Times New Roman" w:cs="Times New Roman" w:hAnsi="Times New Roman"/>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2042AB"/>
    <w:rPr>
      <w:rFonts w:ascii="Times New Roman" w:cs="Times New Roman" w:hAnsi="Times New Roman"/>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St-86/2013-69</izvorni_sadrzaj>
    <derivirana_varijabla naziv="DomainObject.Oznaka_1">St-86/2013-69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Postupak je prvi put započeo 16.10.2006. pod
brojem St-185/06.
Postupak je nastavljen pod brojem St-90/08, St-92/11
29.10.2012. novi broj St-301/12</izvorni_sadrzaj>
    <derivirana_varijabla naziv="DomainObject.Predmet.Opis_1">Postupak je prvi put započeo 16.10.2006. pod
brojem St-185/06.
Postupak je nastavljen pod brojem St-90/08, St-92/11
29.10.2012. novi broj St-301/12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St-86/2013</izvorni_sadrzaj>
    <derivirana_varijabla naziv="DomainObject.Predmet.OznakaBroj_1">St-86/2013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Josip Obad</izvorni_sadrzaj>
    <derivirana_varijabla naziv="DomainObject.Predmet.ProtustrankaFormated_1">  Josip Obad</derivirana_varijabla>
  </DomainObject.Predmet.ProtustrankaFormated>
  <DomainObject.Predmet.ProtustrankaFormatedOIB>
    <izvorni_sadrzaj>  Josip Obad, OIB 65182951511</izvorni_sadrzaj>
    <derivirana_varijabla naziv="DomainObject.Predmet.ProtustrankaFormatedOIB_1">  Josip Obad, OIB 65182951511</derivirana_varijabla>
  </DomainObject.Predmet.ProtustrankaFormatedOIB>
  <DomainObject.Predmet.ProtustrankaFormatedWithAdress>
    <izvorni_sadrzaj> Josip Obad, Zagrebačka 16, 42220 Novi Marof</izvorni_sadrzaj>
    <derivirana_varijabla naziv="DomainObject.Predmet.ProtustrankaFormatedWithAdress_1"> Josip Obad, Zagrebačka 16, 42220 Novi Marof</derivirana_varijabla>
  </DomainObject.Predmet.ProtustrankaFormatedWithAdress>
  <DomainObject.Predmet.ProtustrankaFormatedWithAdressOIB>
    <izvorni_sadrzaj> Josip Obad, OIB 65182951511, Zagrebačka 16, 42220 Novi Marof</izvorni_sadrzaj>
    <derivirana_varijabla naziv="DomainObject.Predmet.ProtustrankaFormatedWithAdressOIB_1"> Josip Obad, OIB 65182951511, Zagrebačka 16, 42220 Novi Marof</derivirana_varijabla>
  </DomainObject.Predmet.ProtustrankaFormatedWithAdressOIB>
  <DomainObject.Predmet.ProtustrankaWithAdress>
    <izvorni_sadrzaj>Josip Obad Zagrebačka 16, 42220 Novi Marof</izvorni_sadrzaj>
    <derivirana_varijabla naziv="DomainObject.Predmet.ProtustrankaWithAdress_1">Josip Obad Zagrebačka 16, 42220 Novi Marof</derivirana_varijabla>
  </DomainObject.Predmet.ProtustrankaWithAdress>
  <DomainObject.Predmet.ProtustrankaWithAdressOIB>
    <izvorni_sadrzaj>Josip Obad, OIB 65182951511, Zagrebačka 16, 42220 Novi Marof</izvorni_sadrzaj>
    <derivirana_varijabla naziv="DomainObject.Predmet.ProtustrankaWithAdressOIB_1">Josip Obad, OIB 65182951511, Zagrebačka 16, 42220 Novi Marof</derivirana_varijabla>
  </DomainObject.Predmet.ProtustrankaWithAdressOIB>
  <DomainObject.Predmet.ProtustrankaNazivFormated>
    <izvorni_sadrzaj>Josip Obad</izvorni_sadrzaj>
    <derivirana_varijabla naziv="DomainObject.Predmet.ProtustrankaNazivFormated_1">Josip Obad</derivirana_varijabla>
  </DomainObject.Predmet.ProtustrankaNazivFormated>
  <DomainObject.Predmet.ProtustrankaNazivFormatedOIB>
    <izvorni_sadrzaj>Josip Obad, OIB 65182951511</izvorni_sadrzaj>
    <derivirana_varijabla naziv="DomainObject.Predmet.ProtustrankaNazivFormatedOIB_1">Josip Obad, OIB 65182951511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Davor Ivančić,odvjetnik</izvorni_sadrzaj>
    <derivirana_varijabla naziv="DomainObject.Predmet.StrankaFormated_1">  PRIVREDNA BANKA ZAGREB - DIONIČKO DRUŠTVO zastupanog po punomoćniku Davor Ivančić,odvjetnik</derivirana_varijabla>
  </DomainObject.Predmet.StrankaFormated>
  <DomainObject.Predmet.StrankaFormatedOIB>
    <izvorni_sadrzaj>  PRIVREDNA BANKA ZAGREB - DIONIČKO DRUŠTVO, OIB 02535697732 zastupanog po punomoćniku Davor Ivančić,odvjetnik</izvorni_sadrzaj>
    <derivirana_varijabla naziv="DomainObject.Predmet.StrankaFormatedOIB_1">  PRIVREDNA BANKA ZAGREB - DIONIČKO DRUŠTVO, OIB 02535697732 zastupanog po punomoćniku Davor Ivančić,odvjetnik</derivirana_varijabla>
  </DomainObject.Predmet.StrankaFormatedOIB>
  <DomainObject.Predmet.StrankaFormatedWithAdress>
    <izvorni_sadrzaj> PRIVREDNA BANKA ZAGREB - DIONIČKO DRUŠTVO, Radnička cesta 50, 10000 Zagreb zastupanog po punomoćniku Davor Ivančić,odvjetnik</izvorni_sadrzaj>
    <derivirana_varijabla naziv="DomainObject.Predmet.StrankaFormatedWithAdress_1"> PRIVREDNA BANKA ZAGREB - DIONIČKO DRUŠTVO, Radnička cesta 50, 10000 Zagreb zastupanog po punomoćniku Davor Ivančić,odvjetnik</derivirana_varijabla>
  </DomainObject.Predmet.StrankaFormatedWithAdress>
  <DomainObject.Predmet.StrankaFormatedWithAdressOIB>
    <izvorni_sadrzaj> PRIVREDNA BANKA ZAGREB - DIONIČKO DRUŠTVO, OIB 02535697732, Radnička cesta 50, 10000 Zagreb zastupanog po punomoćniku Davor Ivančić,odvjetnik</izvorni_sadrzaj>
    <derivirana_varijabla naziv="DomainObject.Predmet.StrankaFormatedWithAdressOIB_1"> PRIVREDNA BANKA ZAGREB - DIONIČKO DRUŠTVO, OIB 02535697732, Radnička cesta 50, 10000 Zagreb zastupanog po punomoćniku Davor Ivančić,odvjetnik</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PRIVREDNA BANKA ZAGREB - DIONIČKO DRUŠTVO zastupanog po punomoćniku Davor Ivančić,odvjetnik</item>
    </izvorni_sadrzaj>
    <derivirana_varijabla naziv="DomainObject.Predmet.StrankaListFormated_1">
      <item>PRIVREDNA BANKA ZAGREB - DIONIČKO DRUŠTVO zastupanog po punomoćniku Davor Ivančić,odvjetnik</item>
    </derivirana_varijabla>
  </DomainObject.Predmet.StrankaListFormated>
  <DomainObject.Predmet.StrankaListFormatedOIB>
    <izvorni_sadrzaj>
      <item>PRIVREDNA BANKA ZAGREB - DIONIČKO DRUŠTVO, OIB 02535697732 zastupanog po punomoćniku Davor Ivančić,odvjetnik</item>
    </izvorni_sadrzaj>
    <derivirana_varijabla naziv="DomainObject.Predmet.StrankaListFormatedOIB_1">
      <item>PRIVREDNA BANKA ZAGREB - DIONIČKO DRUŠTVO, OIB 02535697732 zastupanog po punomoćniku Davor Ivančić,odvjetnik</item>
    </derivirana_varijabla>
  </DomainObject.Predmet.StrankaListFormatedOIB>
  <DomainObject.Predmet.StrankaListFormatedWithAdress>
    <izvorni_sadrzaj>
      <item>PRIVREDNA BANKA ZAGREB - DIONIČKO DRUŠTVO, Radnička cesta 50, 10000 Zagreb zastupanog po punomoćniku Davor Ivančić,odvjetnik</item>
    </izvorni_sadrzaj>
    <derivirana_varijabla naziv="DomainObject.Predmet.StrankaListFormatedWithAdress_1">
      <item>PRIVREDNA BANKA ZAGREB - DIONIČKO DRUŠTVO, Radnička cesta 50, 10000 Zagreb zastupanog po punomoćniku Davor Ivančić,odvjetnik</item>
    </derivirana_varijabla>
  </DomainObject.Predmet.StrankaListFormatedWithAdress>
  <DomainObject.Predmet.StrankaListFormatedWithAdressOIB>
    <izvorni_sadrzaj>
      <item>PRIVREDNA BANKA ZAGREB - DIONIČKO DRUŠTVO, OIB 02535697732, Radnička cesta 50, 10000 Zagreb zastupanog po punomoćniku Davor Ivančić,odvjetnik</item>
    </izvorni_sadrzaj>
    <derivirana_varijabla naziv="DomainObject.Predmet.StrankaListFormatedWithAdressOIB_1">
      <item>PRIVREDNA BANKA ZAGREB - DIONIČKO DRUŠTVO, OIB 02535697732, Radnička cesta 50, 10000 Zagreb zastupanog po punomoćniku Davor Ivančić,odvjetnik</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Josip Obad</item>
    </izvorni_sadrzaj>
    <derivirana_varijabla naziv="DomainObject.Predmet.ProtuStrankaListFormated_1">
      <item>Josip Obad</item>
    </derivirana_varijabla>
  </DomainObject.Predmet.ProtuStrankaListFormated>
  <DomainObject.Predmet.ProtuStrankaListFormatedOIB>
    <izvorni_sadrzaj>
      <item>Josip Obad, OIB 65182951511</item>
    </izvorni_sadrzaj>
    <derivirana_varijabla naziv="DomainObject.Predmet.ProtuStrankaListFormatedOIB_1">
      <item>Josip Obad, OIB 65182951511</item>
    </derivirana_varijabla>
  </DomainObject.Predmet.ProtuStrankaListFormatedOIB>
  <DomainObject.Predmet.ProtuStrankaListFormatedWithAdress>
    <izvorni_sadrzaj>
      <item>Josip Obad, Zagrebačka 16, 42220 Novi Marof</item>
    </izvorni_sadrzaj>
    <derivirana_varijabla naziv="DomainObject.Predmet.ProtuStrankaListFormatedWithAdress_1">
      <item>Josip Obad, Zagrebačka 16, 42220 Novi Marof</item>
    </derivirana_varijabla>
  </DomainObject.Predmet.ProtuStrankaListFormatedWithAdress>
  <DomainObject.Predmet.ProtuStrankaListFormatedWithAdressOIB>
    <izvorni_sadrzaj>
      <item>Josip Obad, OIB 65182951511, Zagrebačka 16, 42220 Novi Marof</item>
    </izvorni_sadrzaj>
    <derivirana_varijabla naziv="DomainObject.Predmet.ProtuStrankaListFormatedWithAdressOIB_1">
      <item>Josip Obad, OIB 65182951511, Zagrebačka 16, 42220 Novi Marof</item>
    </derivirana_varijabla>
  </DomainObject.Predmet.ProtuStrankaListFormatedWithAdressOIB>
  <DomainObject.Predmet.ProtuStrankaListNazivFormated>
    <izvorni_sadrzaj>
      <item>Josip Obad</item>
    </izvorni_sadrzaj>
    <derivirana_varijabla naziv="DomainObject.Predmet.ProtuStrankaListNazivFormated_1">
      <item>Josip Obad</item>
    </derivirana_varijabla>
  </DomainObject.Predmet.ProtuStrankaListNazivFormated>
  <DomainObject.Predmet.ProtuStrankaListNazivFormatedOIB>
    <izvorni_sadrzaj>
      <item>Josip Obad, OIB 65182951511</item>
    </izvorni_sadrzaj>
    <derivirana_varijabla naziv="DomainObject.Predmet.ProtuStrankaListNazivFormatedOIB_1">
      <item>Josip Obad, OIB 65182951511</item>
    </derivirana_varijabla>
  </DomainObject.Predmet.ProtuStrankaListNazivFormatedOIB>
  <DomainObject.Predmet.OstaliListFormated>
    <izvorni_sadrzaj>
      <item>Želimir Uršulin</item>
      <item>ZOU Lapaine &amp; Ostrognaj,odvj.</item>
      <item>VISOKI TRGOVAČKI SUD REPUBLIKE HRVATSKE</item>
      <item>Davor Ivančić,odvjetnik punomoćnik sudionika u postupku PRIVREDNA BANKA ZAGREB - DIONIČKO DRUŠTVO</item>
    </izvorni_sadrzaj>
    <derivirana_varijabla naziv="DomainObject.Predmet.OstaliListFormated_1">
      <item>Želimir Uršulin</item>
      <item>ZOU Lapaine &amp; Ostrognaj,odvj.</item>
      <item>VISOKI TRGOVAČKI SUD REPUBLIKE HRVATSKE</item>
      <item>Davor Ivančić,odvjetnik punomoćnik sudionika u postupku PRIVREDNA BANKA ZAGREB - DIONIČKO DRUŠTVO</item>
    </derivirana_varijabla>
  </DomainObject.Predmet.OstaliListFormated>
  <DomainObject.Predmet.OstaliListFormatedOIB>
    <izvorni_sadrzaj>
      <item>Želimir Uršulin, OIB 03842320752</item>
      <item>ZOU Lapaine &amp; Ostrognaj,odvj.</item>
      <item>VISOKI TRGOVAČKI SUD REPUBLIKE HRVATSKE</item>
      <item>Davor Ivančić,odvjetnik, OIB 21146522885 punomoćnik sudionika u postupku PRIVREDNA BANKA ZAGREB - DIONIČKO DRUŠTVO</item>
    </izvorni_sadrzaj>
    <derivirana_varijabla naziv="DomainObject.Predmet.OstaliListFormatedOIB_1">
      <item>Želimir Uršulin, OIB 03842320752</item>
      <item>ZOU Lapaine &amp; Ostrognaj,odvj.</item>
      <item>VISOKI TRGOVAČKI SUD REPUBLIKE HRVATSKE</item>
      <item>Davor Ivančić,odvjetnik, OIB 21146522885 punomoćnik sudionika u postupku PRIVREDNA BANKA ZAGREB - DIONIČKO DRUŠTVO</item>
    </derivirana_varijabla>
  </DomainObject.Predmet.OstaliListFormatedOIB>
  <DomainObject.Predmet.OstaliListFormatedWithAdress>
    <izvorni_sadrzaj>
      <item>Želimir Uršulin, Trg Hrvatskih Ivanovaca 9, 42240 Ivanec</item>
      <item>ZOU Lapaine &amp; Ostrognaj,odvj., Supilova 50 a-b/1/1, 42000 Varaždin</item>
      <item>VISOKI TRGOVAČKI SUD REPUBLIKE HRVATSKE, Berislavićeva 11, 10000 Zagreb</item>
      <item>Davor Ivančić,odvjetnik, Park Rudlofa Kropeka 1, 40000 Čakovec punomoćnik sudionika u postupku PRIVREDNA BANKA ZAGREB - DIONIČKO DRUŠTVO</item>
    </izvorni_sadrzaj>
    <derivirana_varijabla naziv="DomainObject.Predmet.OstaliListFormatedWithAdress_1">
      <item>Želimir Uršulin, Trg Hrvatskih Ivanovaca 9, 42240 Ivanec</item>
      <item>ZOU Lapaine &amp; Ostrognaj,odvj., Supilova 50 a-b/1/1, 42000 Varaždin</item>
      <item>VISOKI TRGOVAČKI SUD REPUBLIKE HRVATSKE, Berislavićeva 11, 10000 Zagreb</item>
      <item>Davor Ivančić,odvjetnik, Park Rudlofa Kropeka 1, 40000 Čakovec punomoćnik sudionika u postupku PRIVREDNA BANKA ZAGREB - DIONIČKO DRUŠTVO</item>
    </derivirana_varijabla>
  </DomainObject.Predmet.OstaliListFormatedWithAdress>
  <DomainObject.Predmet.OstaliListFormatedWithAdressOIB>
    <izvorni_sadrzaj>
      <item>Želimir Uršulin, OIB 03842320752, Trg Hrvatskih Ivanovaca 9, 42240 Ivanec</item>
      <item>ZOU Lapaine &amp; Ostrognaj,odvj., Supilova 50 a-b/1/1, 42000 Varaždin</item>
      <item>VISOKI TRGOVAČKI SUD REPUBLIKE HRVATSKE, Berislavićeva 11, 10000 Zagreb</item>
      <item>Davor Ivančić,odvjetnik, OIB 21146522885, Park Rudlofa Kropeka 1, 40000 Čakovec punomoćnik sudionika u postupku PRIVREDNA BANKA ZAGREB - DIONIČKO DRUŠTVO</item>
    </izvorni_sadrzaj>
    <derivirana_varijabla naziv="DomainObject.Predmet.OstaliListFormatedWithAdressOIB_1">
      <item>Želimir Uršulin, OIB 03842320752, Trg Hrvatskih Ivanovaca 9, 42240 Ivanec</item>
      <item>ZOU Lapaine &amp; Ostrognaj,odvj., Supilova 50 a-b/1/1, 42000 Varaždin</item>
      <item>VISOKI TRGOVAČKI SUD REPUBLIKE HRVATSKE, Berislavićeva 11, 10000 Zagreb</item>
      <item>Davor Ivančić,odvjetnik, OIB 21146522885, Park Rudlofa Kropeka 1, 40000 Čakovec punomoćnik sudionika u postupku PRIVREDNA BANKA ZAGREB - DIONIČKO DRUŠTVO</item>
    </derivirana_varijabla>
  </DomainObject.Predmet.OstaliListFormatedWithAdressOIB>
  <DomainObject.Predmet.OstaliListNazivFormated>
    <izvorni_sadrzaj>
      <item>Želimir Uršulin</item>
      <item>ZOU Lapaine &amp; Ostrognaj,odvj.</item>
      <item>VISOKI TRGOVAČKI SUD REPUBLIKE HRVATSKE</item>
      <item>Davor Ivančić,odvjetnik</item>
    </izvorni_sadrzaj>
    <derivirana_varijabla naziv="DomainObject.Predmet.OstaliListNazivFormated_1">
      <item>Želimir Uršulin</item>
      <item>ZOU Lapaine &amp; Ostrognaj,odvj.</item>
      <item>VISOKI TRGOVAČKI SUD REPUBLIKE HRVATSKE</item>
      <item>Davor Ivančić,odvjetnik</item>
    </derivirana_varijabla>
  </DomainObject.Predmet.OstaliListNazivFormated>
  <DomainObject.Predmet.OstaliListNazivFormatedOIB>
    <izvorni_sadrzaj>
      <item>Želimir Uršulin, OIB 03842320752</item>
      <item>ZOU Lapaine &amp; Ostrognaj,odvj.</item>
      <item>VISOKI TRGOVAČKI SUD REPUBLIKE HRVATSKE</item>
      <item>Davor Ivančić,odvjetnik, OIB 21146522885</item>
    </izvorni_sadrzaj>
    <derivirana_varijabla naziv="DomainObject.Predmet.OstaliListNazivFormatedOIB_1">
      <item>Želimir Uršulin, OIB 03842320752</item>
      <item>ZOU Lapaine &amp; Ostrognaj,odvj.</item>
      <item>VISOKI TRGOVAČKI SUD REPUBLIKE HRVATSKE</item>
      <item>Davor Ivančić,odvjetnik, OIB 21146522885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Josip Obad</izvorni_sadrzaj>
    <derivirana_varijabla naziv="DomainObject.Predmet.ProtustrankaIDrugi_1">Josip Obad</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Josip Obad, OIB 65182951511, Zagrebačka 16, 42220 Novi Marof</izvorni_sadrzaj>
    <derivirana_varijabla naziv="DomainObject.Predmet.ProtustrankaIDrugiAdressOIB_1">Josip Obad, OIB 65182951511, Zagrebačka 16,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Obad</item>
      <item>Želimir Uršulin</item>
      <item>PRIVREDNA BANKA ZAGREB - DIONIČKO DRUŠTVO</item>
      <item>ZOU Lapaine &amp; Ostrognaj,odvj.</item>
      <item>VISOKI TRGOVAČKI SUD REPUBLIKE HRVATSKE</item>
      <item>Davor Ivančić,odvjetnik</item>
    </izvorni_sadrzaj>
    <derivirana_varijabla naziv="DomainObject.Predmet.SudioniciListNaziv_1">
      <item>Josip Obad</item>
      <item>Želimir Uršulin</item>
      <item>PRIVREDNA BANKA ZAGREB - DIONIČKO DRUŠTVO</item>
      <item>ZOU Lapaine &amp; Ostrognaj,odvj.</item>
      <item>VISOKI TRGOVAČKI SUD REPUBLIKE HRVATSKE</item>
      <item>Davor Ivančić,odvjetnik</item>
    </derivirana_varijabla>
  </DomainObject.Predmet.SudioniciListNaziv>
  <DomainObject.Predmet.SudioniciListAdressOIB>
    <izvorni_sadrzaj>
      <item>Josip Obad, OIB 65182951511, Zagrebačka 16,42220 Novi Marof</item>
      <item>Želimir Uršulin, OIB 03842320752, Trg Hrvatskih Ivanovaca 9,42240 Ivanec</item>
      <item>PRIVREDNA BANKA ZAGREB - DIONIČKO DRUŠTVO, OIB 02535697732, Radnička cesta 50,10000 Zagreb</item>
      <item>ZOU Lapaine &amp; Ostrognaj,odvj., Supilova 50 a-b/1/1,42000 Varaždin</item>
      <item>VISOKI TRGOVAČKI SUD REPUBLIKE HRVATSKE, Berislavićeva 11,10000 Zagreb</item>
      <item>Davor Ivančić,odvjetnik, OIB 21146522885, Park Rudlofa Kropeka 1,40000 Čakovec</item>
    </izvorni_sadrzaj>
    <derivirana_varijabla naziv="DomainObject.Predmet.SudioniciListAdressOIB_1">
      <item>Josip Obad, OIB 65182951511, Zagrebačka 16,42220 Novi Marof</item>
      <item>Želimir Uršulin, OIB 03842320752, Trg Hrvatskih Ivanovaca 9,42240 Ivanec</item>
      <item>PRIVREDNA BANKA ZAGREB - DIONIČKO DRUŠTVO, OIB 02535697732, Radnička cesta 50,10000 Zagreb</item>
      <item>ZOU Lapaine &amp; Ostrognaj,odvj., Supilova 50 a-b/1/1,42000 Varaždin</item>
      <item>VISOKI TRGOVAČKI SUD REPUBLIKE HRVATSKE, Berislavićeva 11,10000 Zagreb</item>
      <item>Davor Ivančić,odvjetnik, OIB 21146522885, Park Rudlofa Kropeka 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65182951511</item>
      <item>, OIB 03842320752</item>
      <item>, OIB 02535697732</item>
      <item>, OIB null</item>
      <item>, OIB null</item>
      <item>, OIB 21146522885</item>
    </izvorni_sadrzaj>
    <derivirana_varijabla naziv="DomainObject.Predmet.SudioniciListNazivOIB_1">
      <item>, OIB 65182951511</item>
      <item>, OIB 03842320752</item>
      <item>, OIB 02535697732</item>
      <item>, OIB null</item>
      <item>, OIB null</item>
      <item>, OIB 21146522885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395</properties:Words>
  <properties:Characters>2251</properties:Characters>
  <properties:Lines>46</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2017-06-06T11:41:00Z</dcterms:created>
  <dc:creator>Tatjana Rukelj</dc:creator>
  <cp:lastModifiedBy>Tatjana Rukelj</cp:lastModifiedBy>
  <cp:lastPrinted>2017-02-21T09:21:00Z</cp:lastPrinted>
  <dcterms:modified xmlns:xsi="http://www.w3.org/2001/XMLSchema-instance" xsi:type="dcterms:W3CDTF">2017-06-06T11:42:00Z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St-86/2013-69 / Podnesak - Izvješće stečajnog upravitelja</vt:lpwstr>
  </prop:property>
  <prop:property name="CC_coloring" pid="4" fmtid="{D5CDD505-2E9C-101B-9397-08002B2CF9AE}">
    <vt:bool>false</vt:bool>
  </prop:property>
  <prop:property name="BrojStranica" pid="5" fmtid="{D5CDD505-2E9C-101B-9397-08002B2CF9AE}">
    <vt:i4>1</vt:i4>
  </prop:property>
</prop:Properties>
</file>