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3652A3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4a08cc1" w14:paraId="4a08cc1" w:rsidRDefault="005A4811" w:rsidP="0011454F" w:rsidR="005A4811" w:rsidRPr="00514E94">
      <w:pPr>
        <w:jc w:val="right"/>
        <w15:collapsed w:val="false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3 St-</w:t>
      </w:r>
      <w:r w:rsidR="00C904B1">
        <w:rPr>
          <w:rFonts w:hAnsi="Times New Roman" w:ascii="Times New Roman"/>
          <w:sz w:val="24"/>
        </w:rPr>
        <w:t>2770/16-77</w:t>
      </w:r>
    </w:p>
    <w:p w:rsidRDefault="0011454F" w:rsidP="005A4811" w:rsidR="0011454F" w:rsidRPr="00514E94">
      <w:pPr>
        <w:rPr>
          <w:rFonts w:hAnsi="Times New Roman" w:ascii="Times New Roman"/>
          <w:sz w:val="24"/>
        </w:rPr>
      </w:pPr>
    </w:p>
    <w:p w:rsidRDefault="003652A3" w:rsidP="003652A3" w:rsidR="00A358F5" w:rsidRPr="00514E9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280822" w:rsidP="00940327" w:rsidR="005A4811" w:rsidRPr="00514E94">
      <w:pPr>
        <w:jc w:val="center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Z A K LJ U Č A K</w:t>
      </w:r>
    </w:p>
    <w:p w:rsidRDefault="00A358F5" w:rsidP="005A4811" w:rsidR="00A358F5" w:rsidRPr="00514E94">
      <w:pPr>
        <w:rPr>
          <w:rFonts w:hAnsi="Times New Roman" w:ascii="Times New Roman"/>
          <w:sz w:val="24"/>
        </w:rPr>
      </w:pPr>
    </w:p>
    <w:p w:rsidRDefault="005A4811" w:rsidP="005A4811" w:rsidR="005A4811" w:rsidRPr="00514E94">
      <w:pPr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ab/>
        <w:t>Trgovački sud u Zagrebu</w:t>
      </w:r>
      <w:r w:rsidR="0011454F" w:rsidRPr="00514E94">
        <w:rPr>
          <w:rFonts w:hAnsi="Times New Roman" w:ascii="Times New Roman"/>
          <w:sz w:val="24"/>
        </w:rPr>
        <w:t xml:space="preserve">, </w:t>
      </w:r>
      <w:r w:rsidRPr="00514E94">
        <w:rPr>
          <w:rFonts w:hAnsi="Times New Roman" w:ascii="Times New Roman"/>
          <w:sz w:val="24"/>
        </w:rPr>
        <w:t>po su</w:t>
      </w:r>
      <w:r w:rsidR="0011454F" w:rsidRPr="00514E94">
        <w:rPr>
          <w:rFonts w:hAnsi="Times New Roman" w:ascii="Times New Roman"/>
          <w:sz w:val="24"/>
        </w:rPr>
        <w:t>d</w:t>
      </w:r>
      <w:r w:rsidRPr="00514E94">
        <w:rPr>
          <w:rFonts w:hAnsi="Times New Roman" w:ascii="Times New Roman"/>
          <w:sz w:val="24"/>
        </w:rPr>
        <w:t>cu Mihaelu Kovačiću, u stečajnom postupku nad dužnikom</w:t>
      </w:r>
      <w:r w:rsidR="00027480" w:rsidRPr="00027480">
        <w:rPr>
          <w:rFonts w:hAnsi="Times New Roman" w:ascii="Times New Roman"/>
          <w:b/>
          <w:sz w:val="24"/>
        </w:rPr>
        <w:t xml:space="preserve"> </w:t>
      </w:r>
      <w:r w:rsidR="007E5E5E" w:rsidRPr="007E5E5E">
        <w:rPr>
          <w:rFonts w:hAnsi="Times New Roman" w:ascii="Times New Roman"/>
          <w:sz w:val="24"/>
        </w:rPr>
        <w:t>PASARIĆ INŽENJERING d.o.o. u stečaju, Zagreb, Kunovečka 22, OIB: 75528617474</w:t>
      </w:r>
      <w:r w:rsidR="007E5E5E">
        <w:rPr>
          <w:rFonts w:hAnsi="Times New Roman" w:ascii="Times New Roman"/>
          <w:sz w:val="24"/>
        </w:rPr>
        <w:t>, 10. prosinca</w:t>
      </w:r>
      <w:r w:rsidR="00027480">
        <w:rPr>
          <w:rFonts w:hAnsi="Times New Roman" w:ascii="Times New Roman"/>
          <w:sz w:val="24"/>
        </w:rPr>
        <w:t xml:space="preserve"> 201</w:t>
      </w:r>
      <w:r w:rsidR="00353251">
        <w:rPr>
          <w:rFonts w:hAnsi="Times New Roman" w:ascii="Times New Roman"/>
          <w:sz w:val="24"/>
        </w:rPr>
        <w:t>8</w:t>
      </w:r>
      <w:r w:rsidR="00027480">
        <w:rPr>
          <w:rFonts w:hAnsi="Times New Roman" w:ascii="Times New Roman"/>
          <w:sz w:val="24"/>
        </w:rPr>
        <w:t>.</w:t>
      </w:r>
    </w:p>
    <w:p w:rsidRDefault="00340B5A" w:rsidP="00E33BA1" w:rsidR="00340B5A" w:rsidRPr="00514E94">
      <w:pPr>
        <w:rPr>
          <w:rFonts w:hAnsi="Times New Roman" w:ascii="Times New Roman"/>
          <w:sz w:val="24"/>
        </w:rPr>
      </w:pPr>
    </w:p>
    <w:p w:rsidRDefault="00280822" w:rsidP="0036625F" w:rsidR="005419C8" w:rsidRPr="00514E94">
      <w:pPr>
        <w:jc w:val="center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z a k lj u č i o</w:t>
      </w:r>
      <w:r w:rsidR="00001B5A" w:rsidRPr="00514E94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514E94">
      <w:pPr>
        <w:jc w:val="center"/>
        <w:rPr>
          <w:rFonts w:hAnsi="Times New Roman" w:ascii="Times New Roman"/>
          <w:b/>
          <w:sz w:val="24"/>
        </w:rPr>
      </w:pPr>
    </w:p>
    <w:p w:rsidRDefault="00027480" w:rsidP="008D75FB" w:rsidR="00027480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 w:rsidRPr="00027480">
        <w:rPr>
          <w:rFonts w:cs="Tahoma" w:hAnsi="Times New Roman" w:ascii="Times New Roman"/>
          <w:sz w:val="24"/>
        </w:rPr>
        <w:t xml:space="preserve">Potvrđuje se da je </w:t>
      </w:r>
      <w:r w:rsidR="007E5E5E">
        <w:rPr>
          <w:rFonts w:cs="Tahoma" w:hAnsi="Times New Roman" w:ascii="Times New Roman"/>
          <w:sz w:val="24"/>
        </w:rPr>
        <w:t xml:space="preserve">razlučni vjerovnik kao kupac </w:t>
      </w:r>
      <w:r w:rsidR="007E5E5E" w:rsidRPr="007E5E5E">
        <w:rPr>
          <w:rFonts w:cs="Tahoma" w:hAnsi="Times New Roman" w:ascii="Times New Roman"/>
          <w:sz w:val="24"/>
        </w:rPr>
        <w:t xml:space="preserve">ADRIATIC KOLEKT d.o.o. Zagreb, Andrije Žaje 61, OIB: 91757538220 uplati troškove sukladno </w:t>
      </w:r>
      <w:r w:rsidR="007E5E5E">
        <w:rPr>
          <w:rFonts w:cs="Tahoma" w:hAnsi="Times New Roman" w:ascii="Times New Roman"/>
          <w:sz w:val="24"/>
        </w:rPr>
        <w:t xml:space="preserve">pravomoćnom </w:t>
      </w:r>
      <w:r w:rsidR="007E5E5E" w:rsidRPr="007E5E5E">
        <w:rPr>
          <w:rFonts w:cs="Tahoma" w:hAnsi="Times New Roman" w:ascii="Times New Roman"/>
          <w:sz w:val="24"/>
        </w:rPr>
        <w:t>rješenju o dosudi ovoga suda posl. broj St-2770/16-68 od 12. studenog 2018.</w:t>
      </w:r>
      <w:r w:rsidRPr="00027480">
        <w:rPr>
          <w:rFonts w:cs="Tahoma" w:hAnsi="Times New Roman" w:ascii="Times New Roman"/>
          <w:sz w:val="24"/>
        </w:rPr>
        <w:t xml:space="preserve"> </w:t>
      </w:r>
      <w:r w:rsidR="006C569D">
        <w:rPr>
          <w:rFonts w:cs="Tahoma" w:hAnsi="Times New Roman" w:ascii="Times New Roman"/>
          <w:sz w:val="24"/>
        </w:rPr>
        <w:t xml:space="preserve"> </w:t>
      </w:r>
      <w:r w:rsidRPr="00027480">
        <w:rPr>
          <w:rFonts w:cs="Tahoma" w:hAnsi="Times New Roman" w:ascii="Times New Roman"/>
          <w:sz w:val="24"/>
        </w:rPr>
        <w:t xml:space="preserve"> </w:t>
      </w:r>
    </w:p>
    <w:p w:rsidRDefault="00027480" w:rsidP="005B723B" w:rsidR="006C569D" w:rsidRPr="00A574B9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 w:rsidRPr="00027480">
        <w:rPr>
          <w:rFonts w:hAnsi="Times New Roman" w:ascii="Times New Roman"/>
          <w:sz w:val="24"/>
        </w:rPr>
        <w:t>Na nekretnin</w:t>
      </w:r>
      <w:r w:rsidR="00A574B9">
        <w:rPr>
          <w:rFonts w:hAnsi="Times New Roman" w:ascii="Times New Roman"/>
          <w:sz w:val="24"/>
        </w:rPr>
        <w:t>ama</w:t>
      </w:r>
      <w:r w:rsidRPr="00027480">
        <w:rPr>
          <w:rFonts w:hAnsi="Times New Roman" w:ascii="Times New Roman"/>
          <w:sz w:val="24"/>
        </w:rPr>
        <w:t xml:space="preserve"> stečajnog dužnika </w:t>
      </w:r>
      <w:r w:rsidR="005B723B" w:rsidRPr="005B723B">
        <w:rPr>
          <w:rFonts w:hAnsi="Times New Roman" w:ascii="Times New Roman"/>
          <w:sz w:val="24"/>
        </w:rPr>
        <w:t>PASARI</w:t>
      </w:r>
      <w:r w:rsidR="005B723B" w:rsidRPr="005B723B">
        <w:rPr>
          <w:rFonts w:hAnsi="Times New Roman" w:ascii="Times New Roman" w:hint="eastAsia"/>
          <w:sz w:val="24"/>
        </w:rPr>
        <w:t>Ć</w:t>
      </w:r>
      <w:r w:rsidR="005B723B" w:rsidRPr="005B723B">
        <w:rPr>
          <w:rFonts w:hAnsi="Times New Roman" w:ascii="Times New Roman"/>
          <w:sz w:val="24"/>
        </w:rPr>
        <w:t xml:space="preserve"> IN</w:t>
      </w:r>
      <w:r w:rsidR="005B723B" w:rsidRPr="005B723B">
        <w:rPr>
          <w:rFonts w:hAnsi="Times New Roman" w:ascii="Times New Roman" w:hint="eastAsia"/>
          <w:sz w:val="24"/>
        </w:rPr>
        <w:t>Ž</w:t>
      </w:r>
      <w:r w:rsidR="005B723B" w:rsidRPr="005B723B">
        <w:rPr>
          <w:rFonts w:hAnsi="Times New Roman" w:ascii="Times New Roman"/>
          <w:sz w:val="24"/>
        </w:rPr>
        <w:t>ENJERING d.o.o. u ste</w:t>
      </w:r>
      <w:r w:rsidR="005B723B" w:rsidRPr="005B723B">
        <w:rPr>
          <w:rFonts w:hAnsi="Times New Roman" w:ascii="Times New Roman" w:hint="eastAsia"/>
          <w:sz w:val="24"/>
        </w:rPr>
        <w:t>č</w:t>
      </w:r>
      <w:r w:rsidR="005B723B" w:rsidRPr="005B723B">
        <w:rPr>
          <w:rFonts w:hAnsi="Times New Roman" w:ascii="Times New Roman"/>
          <w:sz w:val="24"/>
        </w:rPr>
        <w:t>aju, Zagreb, Kunove</w:t>
      </w:r>
      <w:r w:rsidR="005B723B" w:rsidRPr="005B723B">
        <w:rPr>
          <w:rFonts w:hAnsi="Times New Roman" w:ascii="Times New Roman" w:hint="eastAsia"/>
          <w:sz w:val="24"/>
        </w:rPr>
        <w:t>č</w:t>
      </w:r>
      <w:r w:rsidR="005B723B" w:rsidRPr="005B723B">
        <w:rPr>
          <w:rFonts w:hAnsi="Times New Roman" w:ascii="Times New Roman"/>
          <w:sz w:val="24"/>
        </w:rPr>
        <w:t>ka 22, OIB: 75528617474</w:t>
      </w:r>
      <w:r w:rsidR="005B723B">
        <w:rPr>
          <w:rFonts w:hAnsi="Times New Roman" w:ascii="Times New Roman"/>
          <w:sz w:val="24"/>
        </w:rPr>
        <w:t xml:space="preserve"> </w:t>
      </w:r>
      <w:r w:rsidRPr="00027480">
        <w:rPr>
          <w:rFonts w:hAnsi="Times New Roman" w:ascii="Times New Roman"/>
          <w:sz w:val="24"/>
        </w:rPr>
        <w:t>upisan</w:t>
      </w:r>
      <w:r w:rsidR="00A574B9">
        <w:rPr>
          <w:rFonts w:hAnsi="Times New Roman" w:ascii="Times New Roman"/>
          <w:sz w:val="24"/>
        </w:rPr>
        <w:t xml:space="preserve">im u: </w:t>
      </w:r>
      <w:r w:rsidRPr="00027480">
        <w:rPr>
          <w:rFonts w:hAnsi="Times New Roman" w:ascii="Times New Roman"/>
          <w:sz w:val="24"/>
        </w:rPr>
        <w:t xml:space="preserve"> </w:t>
      </w:r>
    </w:p>
    <w:p w:rsidRDefault="005B723B" w:rsidP="00A574B9" w:rsidR="00A574B9" w:rsidRPr="00A574B9">
      <w:pPr>
        <w:spacing w:after="240"/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- </w:t>
      </w:r>
      <w:r w:rsidR="00A574B9" w:rsidRPr="00A574B9">
        <w:rPr>
          <w:rFonts w:cs="Tahoma" w:hAnsi="Times New Roman" w:ascii="Times New Roman"/>
          <w:sz w:val="24"/>
        </w:rPr>
        <w:t xml:space="preserve">Ia) k.o. </w:t>
      </w:r>
      <w:r w:rsidR="009B5BB7">
        <w:rPr>
          <w:rFonts w:cs="Tahoma" w:hAnsi="Times New Roman" w:ascii="Times New Roman"/>
          <w:sz w:val="24"/>
        </w:rPr>
        <w:t xml:space="preserve">335312, </w:t>
      </w:r>
      <w:r w:rsidR="00A574B9" w:rsidRPr="00A574B9">
        <w:rPr>
          <w:rFonts w:cs="Tahoma" w:hAnsi="Times New Roman" w:ascii="Times New Roman"/>
          <w:sz w:val="24"/>
        </w:rPr>
        <w:t>Grane</w:t>
      </w:r>
      <w:r w:rsidR="00A574B9" w:rsidRPr="00A574B9">
        <w:rPr>
          <w:rFonts w:cs="Tahoma" w:hAnsi="Times New Roman" w:ascii="Times New Roman" w:hint="eastAsia"/>
          <w:sz w:val="24"/>
        </w:rPr>
        <w:t>š</w:t>
      </w:r>
      <w:r w:rsidR="00A574B9" w:rsidRPr="00A574B9">
        <w:rPr>
          <w:rFonts w:cs="Tahoma" w:hAnsi="Times New Roman" w:ascii="Times New Roman"/>
          <w:sz w:val="24"/>
        </w:rPr>
        <w:t>ina, zk. ul. 4207</w:t>
      </w:r>
      <w:r w:rsidR="009B5BB7">
        <w:rPr>
          <w:rFonts w:cs="Tahoma" w:hAnsi="Times New Roman" w:ascii="Times New Roman"/>
          <w:sz w:val="24"/>
        </w:rPr>
        <w:t>, čkbr. 3039/777 – Zgrada mješovite uporabe br. 76, Dubrava od 162 m2, Parkirališna jama od 73 m2 i dvor</w:t>
      </w:r>
      <w:r>
        <w:rPr>
          <w:rFonts w:cs="Tahoma" w:hAnsi="Times New Roman" w:ascii="Times New Roman"/>
          <w:sz w:val="24"/>
        </w:rPr>
        <w:t>i</w:t>
      </w:r>
      <w:r w:rsidR="009B5BB7">
        <w:rPr>
          <w:rFonts w:cs="Tahoma" w:hAnsi="Times New Roman" w:ascii="Times New Roman"/>
          <w:sz w:val="24"/>
        </w:rPr>
        <w:t>šte od 132 m2</w:t>
      </w:r>
      <w:r w:rsidR="00A574B9" w:rsidRPr="00A574B9">
        <w:rPr>
          <w:rFonts w:cs="Tahoma" w:hAnsi="Times New Roman" w:ascii="Times New Roman"/>
          <w:sz w:val="24"/>
        </w:rPr>
        <w:t xml:space="preserve"> </w:t>
      </w:r>
      <w:r w:rsidR="00A574B9" w:rsidRPr="00A574B9">
        <w:rPr>
          <w:rFonts w:cs="Tahoma" w:hAnsi="Times New Roman" w:ascii="Times New Roman" w:hint="eastAsia"/>
          <w:sz w:val="24"/>
        </w:rPr>
        <w:t>–</w:t>
      </w:r>
      <w:r w:rsidR="00A574B9" w:rsidRPr="00A574B9">
        <w:rPr>
          <w:rFonts w:cs="Tahoma" w:hAnsi="Times New Roman" w:ascii="Times New Roman"/>
          <w:sz w:val="24"/>
        </w:rPr>
        <w:t xml:space="preserve"> </w:t>
      </w:r>
      <w:r>
        <w:rPr>
          <w:rFonts w:cs="Tahoma" w:hAnsi="Times New Roman" w:ascii="Times New Roman"/>
          <w:sz w:val="24"/>
        </w:rPr>
        <w:t xml:space="preserve">Etažno vlasništvo: </w:t>
      </w:r>
      <w:r w:rsidR="00A574B9" w:rsidRPr="00A574B9">
        <w:rPr>
          <w:rFonts w:cs="Tahoma" w:hAnsi="Times New Roman" w:ascii="Times New Roman"/>
          <w:sz w:val="24"/>
        </w:rPr>
        <w:t>7. Suvlasni</w:t>
      </w:r>
      <w:r w:rsidR="00A574B9" w:rsidRPr="00A574B9">
        <w:rPr>
          <w:rFonts w:cs="Tahoma" w:hAnsi="Times New Roman" w:ascii="Times New Roman" w:hint="eastAsia"/>
          <w:sz w:val="24"/>
        </w:rPr>
        <w:t>č</w:t>
      </w:r>
      <w:r w:rsidR="00A574B9" w:rsidRPr="00A574B9">
        <w:rPr>
          <w:rFonts w:cs="Tahoma" w:hAnsi="Times New Roman" w:ascii="Times New Roman"/>
          <w:sz w:val="24"/>
        </w:rPr>
        <w:t>ki dio: 1021/10000 ETA</w:t>
      </w:r>
      <w:r w:rsidR="00A574B9" w:rsidRPr="00A574B9">
        <w:rPr>
          <w:rFonts w:cs="Tahoma" w:hAnsi="Times New Roman" w:ascii="Times New Roman" w:hint="eastAsia"/>
          <w:sz w:val="24"/>
        </w:rPr>
        <w:t>Ž</w:t>
      </w:r>
      <w:r w:rsidR="00A574B9" w:rsidRPr="00A574B9">
        <w:rPr>
          <w:rFonts w:cs="Tahoma" w:hAnsi="Times New Roman" w:ascii="Times New Roman"/>
          <w:sz w:val="24"/>
        </w:rPr>
        <w:t>NO VLASNI</w:t>
      </w:r>
      <w:r w:rsidR="00A574B9" w:rsidRPr="00A574B9">
        <w:rPr>
          <w:rFonts w:cs="Tahoma" w:hAnsi="Times New Roman" w:ascii="Times New Roman" w:hint="eastAsia"/>
          <w:sz w:val="24"/>
        </w:rPr>
        <w:t>Š</w:t>
      </w:r>
      <w:r w:rsidR="00A574B9" w:rsidRPr="00A574B9">
        <w:rPr>
          <w:rFonts w:cs="Tahoma" w:hAnsi="Times New Roman" w:ascii="Times New Roman"/>
          <w:sz w:val="24"/>
        </w:rPr>
        <w:t>TVO (E-7)  - 1. trosobni stan na tre</w:t>
      </w:r>
      <w:r w:rsidR="00A574B9" w:rsidRPr="00A574B9">
        <w:rPr>
          <w:rFonts w:cs="Tahoma" w:hAnsi="Times New Roman" w:ascii="Times New Roman" w:hint="eastAsia"/>
          <w:sz w:val="24"/>
        </w:rPr>
        <w:t>ć</w:t>
      </w:r>
      <w:r w:rsidR="00A574B9" w:rsidRPr="00A574B9">
        <w:rPr>
          <w:rFonts w:cs="Tahoma" w:hAnsi="Times New Roman" w:ascii="Times New Roman"/>
          <w:sz w:val="24"/>
        </w:rPr>
        <w:t>em katu povr</w:t>
      </w:r>
      <w:r w:rsidR="00A574B9" w:rsidRPr="00A574B9">
        <w:rPr>
          <w:rFonts w:cs="Tahoma" w:hAnsi="Times New Roman" w:ascii="Times New Roman" w:hint="eastAsia"/>
          <w:sz w:val="24"/>
        </w:rPr>
        <w:t>š</w:t>
      </w:r>
      <w:r w:rsidR="00A574B9" w:rsidRPr="00A574B9">
        <w:rPr>
          <w:rFonts w:cs="Tahoma" w:hAnsi="Times New Roman" w:ascii="Times New Roman"/>
          <w:sz w:val="24"/>
        </w:rPr>
        <w:t>ine 56,56 m2 s pripadaju</w:t>
      </w:r>
      <w:r w:rsidR="00A574B9" w:rsidRPr="00A574B9">
        <w:rPr>
          <w:rFonts w:cs="Tahoma" w:hAnsi="Times New Roman" w:ascii="Times New Roman" w:hint="eastAsia"/>
          <w:sz w:val="24"/>
        </w:rPr>
        <w:t>ć</w:t>
      </w:r>
      <w:r w:rsidR="00A574B9" w:rsidRPr="00A574B9">
        <w:rPr>
          <w:rFonts w:cs="Tahoma" w:hAnsi="Times New Roman" w:ascii="Times New Roman"/>
          <w:sz w:val="24"/>
        </w:rPr>
        <w:t>im balkonom povr</w:t>
      </w:r>
      <w:r w:rsidR="00A574B9" w:rsidRPr="00A574B9">
        <w:rPr>
          <w:rFonts w:cs="Tahoma" w:hAnsi="Times New Roman" w:ascii="Times New Roman" w:hint="eastAsia"/>
          <w:sz w:val="24"/>
        </w:rPr>
        <w:t>š</w:t>
      </w:r>
      <w:r w:rsidR="00A574B9" w:rsidRPr="00A574B9">
        <w:rPr>
          <w:rFonts w:cs="Tahoma" w:hAnsi="Times New Roman" w:ascii="Times New Roman"/>
          <w:sz w:val="24"/>
        </w:rPr>
        <w:t>ine 2,92 m2 i s pripadaju</w:t>
      </w:r>
      <w:r w:rsidR="00A574B9" w:rsidRPr="00A574B9">
        <w:rPr>
          <w:rFonts w:cs="Tahoma" w:hAnsi="Times New Roman" w:ascii="Times New Roman" w:hint="eastAsia"/>
          <w:sz w:val="24"/>
        </w:rPr>
        <w:t>ć</w:t>
      </w:r>
      <w:r w:rsidR="00A574B9" w:rsidRPr="00A574B9">
        <w:rPr>
          <w:rFonts w:cs="Tahoma" w:hAnsi="Times New Roman" w:ascii="Times New Roman"/>
          <w:sz w:val="24"/>
        </w:rPr>
        <w:t>im parkirnim mjestom povr</w:t>
      </w:r>
      <w:r w:rsidR="00A574B9" w:rsidRPr="00A574B9">
        <w:rPr>
          <w:rFonts w:cs="Tahoma" w:hAnsi="Times New Roman" w:ascii="Times New Roman" w:hint="eastAsia"/>
          <w:sz w:val="24"/>
        </w:rPr>
        <w:t>š</w:t>
      </w:r>
      <w:r w:rsidR="00A574B9" w:rsidRPr="00A574B9">
        <w:rPr>
          <w:rFonts w:cs="Tahoma" w:hAnsi="Times New Roman" w:ascii="Times New Roman"/>
          <w:sz w:val="24"/>
        </w:rPr>
        <w:t>ine 12,64 m2 (oznake pm7-gornja razina platforme), u nacrtu ozna</w:t>
      </w:r>
      <w:r w:rsidR="00A574B9" w:rsidRPr="00A574B9">
        <w:rPr>
          <w:rFonts w:cs="Tahoma" w:hAnsi="Times New Roman" w:ascii="Times New Roman" w:hint="eastAsia"/>
          <w:sz w:val="24"/>
        </w:rPr>
        <w:t>č</w:t>
      </w:r>
      <w:r w:rsidR="00A574B9" w:rsidRPr="00A574B9">
        <w:rPr>
          <w:rFonts w:cs="Tahoma" w:hAnsi="Times New Roman" w:ascii="Times New Roman"/>
          <w:sz w:val="24"/>
        </w:rPr>
        <w:t>en S6, ukupne neto korisne povr</w:t>
      </w:r>
      <w:r w:rsidR="00A574B9" w:rsidRPr="00A574B9">
        <w:rPr>
          <w:rFonts w:cs="Tahoma" w:hAnsi="Times New Roman" w:ascii="Times New Roman" w:hint="eastAsia"/>
          <w:sz w:val="24"/>
        </w:rPr>
        <w:t>š</w:t>
      </w:r>
      <w:r w:rsidR="00A574B9" w:rsidRPr="00A574B9">
        <w:rPr>
          <w:rFonts w:cs="Tahoma" w:hAnsi="Times New Roman" w:ascii="Times New Roman"/>
          <w:sz w:val="24"/>
        </w:rPr>
        <w:t>ine 72,12 m2.</w:t>
      </w:r>
    </w:p>
    <w:p w:rsidRDefault="005B723B" w:rsidP="00A574B9" w:rsidR="00A574B9" w:rsidRPr="00A574B9">
      <w:pPr>
        <w:spacing w:after="240"/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- </w:t>
      </w:r>
      <w:r w:rsidR="00A574B9" w:rsidRPr="00A574B9">
        <w:rPr>
          <w:rFonts w:cs="Tahoma" w:hAnsi="Times New Roman" w:ascii="Times New Roman"/>
          <w:sz w:val="24"/>
        </w:rPr>
        <w:t>Ib) k.o. Grad Zagreb, zk. ul. 30750 - 18. Suvlasni</w:t>
      </w:r>
      <w:r w:rsidR="00A574B9" w:rsidRPr="00A574B9">
        <w:rPr>
          <w:rFonts w:cs="Tahoma" w:hAnsi="Times New Roman" w:ascii="Times New Roman" w:hint="eastAsia"/>
          <w:sz w:val="24"/>
        </w:rPr>
        <w:t>č</w:t>
      </w:r>
      <w:r w:rsidR="00A574B9" w:rsidRPr="00A574B9">
        <w:rPr>
          <w:rFonts w:cs="Tahoma" w:hAnsi="Times New Roman" w:ascii="Times New Roman"/>
          <w:sz w:val="24"/>
        </w:rPr>
        <w:t>ki dio: 220/10000 ETA</w:t>
      </w:r>
      <w:r w:rsidR="00A574B9" w:rsidRPr="00A574B9">
        <w:rPr>
          <w:rFonts w:cs="Tahoma" w:hAnsi="Times New Roman" w:ascii="Times New Roman" w:hint="eastAsia"/>
          <w:sz w:val="24"/>
        </w:rPr>
        <w:t>Ž</w:t>
      </w:r>
      <w:r w:rsidR="00A574B9" w:rsidRPr="00A574B9">
        <w:rPr>
          <w:rFonts w:cs="Tahoma" w:hAnsi="Times New Roman" w:ascii="Times New Roman"/>
          <w:sz w:val="24"/>
        </w:rPr>
        <w:t>NO VLASNI</w:t>
      </w:r>
      <w:r w:rsidR="00A574B9" w:rsidRPr="00A574B9">
        <w:rPr>
          <w:rFonts w:cs="Tahoma" w:hAnsi="Times New Roman" w:ascii="Times New Roman" w:hint="eastAsia"/>
          <w:sz w:val="24"/>
        </w:rPr>
        <w:t>Š</w:t>
      </w:r>
      <w:r w:rsidR="00A574B9" w:rsidRPr="00A574B9">
        <w:rPr>
          <w:rFonts w:cs="Tahoma" w:hAnsi="Times New Roman" w:ascii="Times New Roman"/>
          <w:sz w:val="24"/>
        </w:rPr>
        <w:t>TVO (E-18) - 1. trosobni stan na 1. katu, orijentiran na sjevernu stranu (a sastoji se od ulaza, boravka s blagovaonom, kupaonice, kuhinje, 2 sobe i lo</w:t>
      </w:r>
      <w:r w:rsidR="00A574B9" w:rsidRPr="00A574B9">
        <w:rPr>
          <w:rFonts w:cs="Tahoma" w:hAnsi="Times New Roman" w:ascii="Times New Roman" w:hint="eastAsia"/>
          <w:sz w:val="24"/>
        </w:rPr>
        <w:t>đ</w:t>
      </w:r>
      <w:r w:rsidR="00A574B9" w:rsidRPr="00A574B9">
        <w:rPr>
          <w:rFonts w:cs="Tahoma" w:hAnsi="Times New Roman" w:ascii="Times New Roman"/>
          <w:sz w:val="24"/>
        </w:rPr>
        <w:t>e) - u nacrtu ozna</w:t>
      </w:r>
      <w:r w:rsidR="00A574B9" w:rsidRPr="00A574B9">
        <w:rPr>
          <w:rFonts w:cs="Tahoma" w:hAnsi="Times New Roman" w:ascii="Times New Roman" w:hint="eastAsia"/>
          <w:sz w:val="24"/>
        </w:rPr>
        <w:t>č</w:t>
      </w:r>
      <w:r w:rsidR="00A574B9" w:rsidRPr="00A574B9">
        <w:rPr>
          <w:rFonts w:cs="Tahoma" w:hAnsi="Times New Roman" w:ascii="Times New Roman"/>
          <w:sz w:val="24"/>
        </w:rPr>
        <w:t>enog kao stan 18 i obojanog ljubi</w:t>
      </w:r>
      <w:r w:rsidR="00A574B9" w:rsidRPr="00A574B9">
        <w:rPr>
          <w:rFonts w:cs="Tahoma" w:hAnsi="Times New Roman" w:ascii="Times New Roman" w:hint="eastAsia"/>
          <w:sz w:val="24"/>
        </w:rPr>
        <w:t>č</w:t>
      </w:r>
      <w:r w:rsidR="00A574B9" w:rsidRPr="00A574B9">
        <w:rPr>
          <w:rFonts w:cs="Tahoma" w:hAnsi="Times New Roman" w:ascii="Times New Roman"/>
          <w:sz w:val="24"/>
        </w:rPr>
        <w:t>astom bojom, neto korisne povr</w:t>
      </w:r>
      <w:r w:rsidR="00A574B9" w:rsidRPr="00A574B9">
        <w:rPr>
          <w:rFonts w:cs="Tahoma" w:hAnsi="Times New Roman" w:ascii="Times New Roman" w:hint="eastAsia"/>
          <w:sz w:val="24"/>
        </w:rPr>
        <w:t>š</w:t>
      </w:r>
      <w:r w:rsidR="00A574B9" w:rsidRPr="00A574B9">
        <w:rPr>
          <w:rFonts w:cs="Tahoma" w:hAnsi="Times New Roman" w:ascii="Times New Roman"/>
          <w:sz w:val="24"/>
        </w:rPr>
        <w:t>ine 57,61 m2 (stvarne povr</w:t>
      </w:r>
      <w:r w:rsidR="00A574B9" w:rsidRPr="00A574B9">
        <w:rPr>
          <w:rFonts w:cs="Tahoma" w:hAnsi="Times New Roman" w:ascii="Times New Roman" w:hint="eastAsia"/>
          <w:sz w:val="24"/>
        </w:rPr>
        <w:t>š</w:t>
      </w:r>
      <w:r w:rsidR="00A574B9" w:rsidRPr="00A574B9">
        <w:rPr>
          <w:rFonts w:cs="Tahoma" w:hAnsi="Times New Roman" w:ascii="Times New Roman"/>
          <w:sz w:val="24"/>
        </w:rPr>
        <w:t xml:space="preserve">ine 58,26 m2) </w:t>
      </w:r>
    </w:p>
    <w:p w:rsidRDefault="00A574B9" w:rsidP="00A574B9" w:rsidR="00A574B9" w:rsidRPr="006C569D">
      <w:pPr>
        <w:spacing w:after="240"/>
        <w:ind w:left="567"/>
        <w:rPr>
          <w:rFonts w:cs="Tahoma" w:hAnsi="Times New Roman" w:ascii="Times New Roman"/>
          <w:sz w:val="24"/>
        </w:rPr>
      </w:pPr>
      <w:r w:rsidRPr="00A574B9">
        <w:rPr>
          <w:rFonts w:cs="Tahoma" w:hAnsi="Times New Roman" w:ascii="Times New Roman"/>
          <w:sz w:val="24"/>
        </w:rPr>
        <w:t>- Ic) k.o. Kutina, zk. ul. 697</w:t>
      </w:r>
      <w:r w:rsidR="00E83FF7">
        <w:rPr>
          <w:rFonts w:cs="Tahoma" w:hAnsi="Times New Roman" w:ascii="Times New Roman"/>
          <w:sz w:val="24"/>
        </w:rPr>
        <w:t>1</w:t>
      </w:r>
      <w:r w:rsidRPr="00A574B9">
        <w:rPr>
          <w:rFonts w:cs="Tahoma" w:hAnsi="Times New Roman" w:ascii="Times New Roman"/>
          <w:sz w:val="24"/>
        </w:rPr>
        <w:t xml:space="preserve">, </w:t>
      </w:r>
      <w:r w:rsidRPr="00A574B9">
        <w:rPr>
          <w:rFonts w:cs="Tahoma" w:hAnsi="Times New Roman" w:ascii="Times New Roman" w:hint="eastAsia"/>
          <w:sz w:val="24"/>
        </w:rPr>
        <w:t>č</w:t>
      </w:r>
      <w:r w:rsidRPr="00A574B9">
        <w:rPr>
          <w:rFonts w:cs="Tahoma" w:hAnsi="Times New Roman" w:ascii="Times New Roman"/>
          <w:sz w:val="24"/>
        </w:rPr>
        <w:t xml:space="preserve">kbr. 4215/3 </w:t>
      </w:r>
      <w:r w:rsidR="00E83FF7">
        <w:rPr>
          <w:rFonts w:cs="Tahoma" w:hAnsi="Times New Roman" w:ascii="Times New Roman"/>
          <w:sz w:val="24"/>
        </w:rPr>
        <w:t>–</w:t>
      </w:r>
      <w:r w:rsidRPr="00A574B9">
        <w:rPr>
          <w:rFonts w:cs="Tahoma" w:hAnsi="Times New Roman" w:ascii="Times New Roman"/>
          <w:sz w:val="24"/>
        </w:rPr>
        <w:t xml:space="preserve"> </w:t>
      </w:r>
      <w:r w:rsidR="00E83FF7">
        <w:rPr>
          <w:rFonts w:cs="Tahoma" w:hAnsi="Times New Roman" w:ascii="Times New Roman"/>
          <w:sz w:val="24"/>
        </w:rPr>
        <w:t xml:space="preserve">Zgrada i dvorište Kolodvorska ulica od 1534 m2 - </w:t>
      </w:r>
      <w:r w:rsidRPr="00A574B9">
        <w:rPr>
          <w:rFonts w:cs="Tahoma" w:hAnsi="Times New Roman" w:ascii="Times New Roman"/>
          <w:sz w:val="24"/>
        </w:rPr>
        <w:t>9. Suvlasni</w:t>
      </w:r>
      <w:r w:rsidRPr="00A574B9">
        <w:rPr>
          <w:rFonts w:cs="Tahoma" w:hAnsi="Times New Roman" w:ascii="Times New Roman" w:hint="eastAsia"/>
          <w:sz w:val="24"/>
        </w:rPr>
        <w:t>č</w:t>
      </w:r>
      <w:r w:rsidRPr="00A574B9">
        <w:rPr>
          <w:rFonts w:cs="Tahoma" w:hAnsi="Times New Roman" w:ascii="Times New Roman"/>
          <w:sz w:val="24"/>
        </w:rPr>
        <w:t>ki dio: 10180/180521 ETA</w:t>
      </w:r>
      <w:r w:rsidRPr="00A574B9">
        <w:rPr>
          <w:rFonts w:cs="Tahoma" w:hAnsi="Times New Roman" w:ascii="Times New Roman" w:hint="eastAsia"/>
          <w:sz w:val="24"/>
        </w:rPr>
        <w:t>Ž</w:t>
      </w:r>
      <w:r w:rsidRPr="00A574B9">
        <w:rPr>
          <w:rFonts w:cs="Tahoma" w:hAnsi="Times New Roman" w:ascii="Times New Roman"/>
          <w:sz w:val="24"/>
        </w:rPr>
        <w:t>NO VLASNI</w:t>
      </w:r>
      <w:r w:rsidRPr="00A574B9">
        <w:rPr>
          <w:rFonts w:cs="Tahoma" w:hAnsi="Times New Roman" w:ascii="Times New Roman" w:hint="eastAsia"/>
          <w:sz w:val="24"/>
        </w:rPr>
        <w:t>Š</w:t>
      </w:r>
      <w:r w:rsidRPr="00A574B9">
        <w:rPr>
          <w:rFonts w:cs="Tahoma" w:hAnsi="Times New Roman" w:ascii="Times New Roman"/>
          <w:sz w:val="24"/>
        </w:rPr>
        <w:t xml:space="preserve">TVO (E-9)   - 1. STAN oznake S9 - na 2. katu koji se sastoji od </w:t>
      </w:r>
      <w:r w:rsidRPr="00A574B9">
        <w:rPr>
          <w:rFonts w:cs="Tahoma" w:hAnsi="Times New Roman" w:ascii="Times New Roman" w:hint="eastAsia"/>
          <w:sz w:val="24"/>
        </w:rPr>
        <w:t>č</w:t>
      </w:r>
      <w:r w:rsidRPr="00A574B9">
        <w:rPr>
          <w:rFonts w:cs="Tahoma" w:hAnsi="Times New Roman" w:ascii="Times New Roman"/>
          <w:sz w:val="24"/>
        </w:rPr>
        <w:t>etiri sobe i ostalih prostorija neto korisne povr</w:t>
      </w:r>
      <w:r w:rsidRPr="00A574B9">
        <w:rPr>
          <w:rFonts w:cs="Tahoma" w:hAnsi="Times New Roman" w:ascii="Times New Roman" w:hint="eastAsia"/>
          <w:sz w:val="24"/>
        </w:rPr>
        <w:t>š</w:t>
      </w:r>
      <w:r w:rsidRPr="00A574B9">
        <w:rPr>
          <w:rFonts w:cs="Tahoma" w:hAnsi="Times New Roman" w:ascii="Times New Roman"/>
          <w:sz w:val="24"/>
        </w:rPr>
        <w:t>ine 86,30 m2 i pripadaka u prizemlju, spremi</w:t>
      </w:r>
      <w:r w:rsidRPr="00A574B9">
        <w:rPr>
          <w:rFonts w:cs="Tahoma" w:hAnsi="Times New Roman" w:ascii="Times New Roman" w:hint="eastAsia"/>
          <w:sz w:val="24"/>
        </w:rPr>
        <w:t>š</w:t>
      </w:r>
      <w:r w:rsidRPr="00A574B9">
        <w:rPr>
          <w:rFonts w:cs="Tahoma" w:hAnsi="Times New Roman" w:ascii="Times New Roman"/>
          <w:sz w:val="24"/>
        </w:rPr>
        <w:t>ta oznake Sp8 neto korisne povr</w:t>
      </w:r>
      <w:r w:rsidRPr="00A574B9">
        <w:rPr>
          <w:rFonts w:cs="Tahoma" w:hAnsi="Times New Roman" w:ascii="Times New Roman" w:hint="eastAsia"/>
          <w:sz w:val="24"/>
        </w:rPr>
        <w:t>š</w:t>
      </w:r>
      <w:r w:rsidRPr="00A574B9">
        <w:rPr>
          <w:rFonts w:cs="Tahoma" w:hAnsi="Times New Roman" w:ascii="Times New Roman"/>
          <w:sz w:val="24"/>
        </w:rPr>
        <w:t>ine 3,00 m2 i otvorenog parkinga oznake PM10 neto korisne povr</w:t>
      </w:r>
      <w:r w:rsidRPr="00A574B9">
        <w:rPr>
          <w:rFonts w:cs="Tahoma" w:hAnsi="Times New Roman" w:ascii="Times New Roman" w:hint="eastAsia"/>
          <w:sz w:val="24"/>
        </w:rPr>
        <w:t>š</w:t>
      </w:r>
      <w:r w:rsidRPr="00A574B9">
        <w:rPr>
          <w:rFonts w:cs="Tahoma" w:hAnsi="Times New Roman" w:ascii="Times New Roman"/>
          <w:sz w:val="24"/>
        </w:rPr>
        <w:t>ine 12,50 m2</w:t>
      </w:r>
    </w:p>
    <w:p w:rsidRDefault="008D75FB" w:rsidP="006C569D" w:rsidR="00027480">
      <w:pPr>
        <w:spacing w:after="240"/>
        <w:ind w:left="567"/>
        <w:rPr>
          <w:rFonts w:cs="Tahoma" w:hAnsi="Times New Roman" w:ascii="Times New Roman"/>
          <w:sz w:val="24"/>
        </w:rPr>
      </w:pPr>
      <w:r w:rsidRPr="008D75FB">
        <w:rPr>
          <w:rFonts w:hAnsi="Times New Roman" w:ascii="Times New Roman"/>
          <w:b/>
          <w:sz w:val="24"/>
        </w:rPr>
        <w:t xml:space="preserve">određuje se upis </w:t>
      </w:r>
      <w:r w:rsidR="00D53B5C">
        <w:rPr>
          <w:rFonts w:hAnsi="Times New Roman" w:ascii="Times New Roman"/>
          <w:b/>
          <w:sz w:val="24"/>
        </w:rPr>
        <w:t xml:space="preserve">prava </w:t>
      </w:r>
      <w:r w:rsidRPr="008D75FB">
        <w:rPr>
          <w:rFonts w:hAnsi="Times New Roman" w:ascii="Times New Roman"/>
          <w:b/>
          <w:sz w:val="24"/>
        </w:rPr>
        <w:t>vlasništva za korist</w:t>
      </w:r>
      <w:r w:rsidR="00D53B5C">
        <w:rPr>
          <w:rFonts w:hAnsi="Times New Roman" w:ascii="Times New Roman"/>
          <w:b/>
          <w:sz w:val="24"/>
        </w:rPr>
        <w:t>:</w:t>
      </w:r>
      <w:r w:rsidR="00A574B9">
        <w:rPr>
          <w:rFonts w:hAnsi="Times New Roman" w:ascii="Times New Roman"/>
          <w:b/>
          <w:sz w:val="24"/>
        </w:rPr>
        <w:t xml:space="preserve"> </w:t>
      </w:r>
      <w:r w:rsidR="00A574B9" w:rsidRPr="00A574B9">
        <w:rPr>
          <w:rFonts w:hAnsi="Times New Roman" w:ascii="Times New Roman"/>
          <w:sz w:val="24"/>
        </w:rPr>
        <w:t xml:space="preserve">ADRIATIC KOLEKT d.o.o. Zagreb, Andrije </w:t>
      </w:r>
      <w:r w:rsidR="00A574B9" w:rsidRPr="00A574B9">
        <w:rPr>
          <w:rFonts w:hAnsi="Times New Roman" w:ascii="Times New Roman" w:hint="eastAsia"/>
          <w:sz w:val="24"/>
        </w:rPr>
        <w:t>Ž</w:t>
      </w:r>
      <w:r w:rsidR="00A574B9" w:rsidRPr="00A574B9">
        <w:rPr>
          <w:rFonts w:hAnsi="Times New Roman" w:ascii="Times New Roman"/>
          <w:sz w:val="24"/>
        </w:rPr>
        <w:t>aje 61, OIB: 91757538220</w:t>
      </w:r>
      <w:r w:rsidR="00A574B9">
        <w:rPr>
          <w:rFonts w:hAnsi="Times New Roman" w:ascii="Times New Roman"/>
          <w:sz w:val="24"/>
        </w:rPr>
        <w:t>.</w:t>
      </w:r>
      <w:r w:rsidR="00A574B9" w:rsidRPr="00A574B9">
        <w:rPr>
          <w:rFonts w:hAnsi="Times New Roman" w:ascii="Times New Roman"/>
          <w:sz w:val="24"/>
        </w:rPr>
        <w:t xml:space="preserve"> </w:t>
      </w:r>
    </w:p>
    <w:p w:rsidRDefault="00201460" w:rsidP="00235EB3" w:rsidR="008D75FB" w:rsidRPr="008D75FB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>N</w:t>
      </w:r>
      <w:r w:rsidR="00346A90" w:rsidRPr="00514E94">
        <w:rPr>
          <w:rFonts w:cs="Tahoma" w:hAnsi="Times New Roman" w:ascii="Times New Roman"/>
          <w:sz w:val="24"/>
        </w:rPr>
        <w:t>a nekretnin</w:t>
      </w:r>
      <w:r w:rsidR="00A574B9">
        <w:rPr>
          <w:rFonts w:cs="Tahoma" w:hAnsi="Times New Roman" w:ascii="Times New Roman"/>
          <w:sz w:val="24"/>
        </w:rPr>
        <w:t>ama</w:t>
      </w:r>
      <w:r w:rsidR="00235EB3" w:rsidRPr="00514E94">
        <w:rPr>
          <w:rFonts w:cs="Tahoma" w:hAnsi="Times New Roman" w:ascii="Times New Roman"/>
          <w:sz w:val="24"/>
        </w:rPr>
        <w:t xml:space="preserve"> </w:t>
      </w:r>
      <w:r w:rsidR="00A574B9">
        <w:rPr>
          <w:rFonts w:cs="Tahoma" w:hAnsi="Times New Roman" w:ascii="Times New Roman"/>
          <w:sz w:val="24"/>
        </w:rPr>
        <w:t xml:space="preserve">navedenim u stavku II. izreke </w:t>
      </w:r>
      <w:r w:rsidR="00346A90" w:rsidRPr="00514E94">
        <w:rPr>
          <w:rFonts w:cs="Tahoma" w:hAnsi="Times New Roman" w:ascii="Times New Roman"/>
          <w:sz w:val="24"/>
        </w:rPr>
        <w:t>ovog zaključka</w:t>
      </w:r>
      <w:r w:rsidR="004B1612">
        <w:rPr>
          <w:rFonts w:cs="Tahoma" w:hAnsi="Times New Roman" w:ascii="Times New Roman"/>
          <w:sz w:val="24"/>
        </w:rPr>
        <w:t xml:space="preserve"> za </w:t>
      </w:r>
      <w:r w:rsidR="004B1612" w:rsidRPr="0013425F">
        <w:rPr>
          <w:rFonts w:cs="Tahoma" w:hAnsi="Times New Roman" w:ascii="Times New Roman"/>
          <w:b/>
          <w:sz w:val="24"/>
        </w:rPr>
        <w:t>k.o. Granešina i k.o. Grad Zagreb</w:t>
      </w:r>
      <w:r w:rsidR="00346A90" w:rsidRPr="00514E94">
        <w:rPr>
          <w:rFonts w:cs="Tahoma" w:hAnsi="Times New Roman" w:ascii="Times New Roman"/>
          <w:sz w:val="24"/>
        </w:rPr>
        <w:t xml:space="preserve"> određuje se </w:t>
      </w:r>
      <w:r w:rsidR="00346A90" w:rsidRPr="00514E94">
        <w:rPr>
          <w:rFonts w:cs="Tahoma" w:hAnsi="Times New Roman" w:ascii="Times New Roman"/>
          <w:b/>
          <w:sz w:val="24"/>
        </w:rPr>
        <w:t>upis brisanja</w:t>
      </w:r>
      <w:r w:rsidR="008D75FB">
        <w:rPr>
          <w:rFonts w:cs="Tahoma" w:hAnsi="Times New Roman" w:ascii="Times New Roman"/>
          <w:b/>
          <w:sz w:val="24"/>
        </w:rPr>
        <w:t>:</w:t>
      </w:r>
    </w:p>
    <w:p w:rsidRDefault="008D75FB" w:rsidP="008D75FB" w:rsidR="008D75FB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b/>
          <w:sz w:val="24"/>
        </w:rPr>
        <w:lastRenderedPageBreak/>
        <w:t>-</w:t>
      </w:r>
      <w:r w:rsidR="001D3FBC" w:rsidRPr="00514E94">
        <w:rPr>
          <w:rFonts w:cs="Tahoma" w:hAnsi="Times New Roman" w:ascii="Times New Roman"/>
          <w:b/>
          <w:sz w:val="24"/>
        </w:rPr>
        <w:t xml:space="preserve"> </w:t>
      </w:r>
      <w:r w:rsidR="001D3FBC" w:rsidRPr="00514E94">
        <w:rPr>
          <w:rFonts w:cs="Tahoma" w:hAnsi="Times New Roman" w:ascii="Times New Roman"/>
          <w:sz w:val="24"/>
        </w:rPr>
        <w:t xml:space="preserve">zabilježbe </w:t>
      </w:r>
      <w:r w:rsidR="00A57779">
        <w:rPr>
          <w:rFonts w:cs="Tahoma" w:hAnsi="Times New Roman" w:ascii="Times New Roman"/>
          <w:sz w:val="24"/>
        </w:rPr>
        <w:t>rješenja Financijske agencije o otvaranju postupka predstečajne nagodbe,</w:t>
      </w:r>
      <w:r w:rsidR="005A4794">
        <w:rPr>
          <w:rFonts w:cs="Tahoma" w:hAnsi="Times New Roman" w:ascii="Times New Roman"/>
          <w:sz w:val="24"/>
        </w:rPr>
        <w:t xml:space="preserve"> provedeno pod Z-</w:t>
      </w:r>
      <w:r w:rsidR="00FC2FB6">
        <w:rPr>
          <w:rFonts w:cs="Tahoma" w:hAnsi="Times New Roman" w:ascii="Times New Roman"/>
          <w:sz w:val="24"/>
        </w:rPr>
        <w:t>15971/13</w:t>
      </w:r>
      <w:r w:rsidR="00B665CE">
        <w:rPr>
          <w:rFonts w:cs="Tahoma" w:hAnsi="Times New Roman" w:ascii="Times New Roman"/>
          <w:sz w:val="24"/>
        </w:rPr>
        <w:t xml:space="preserve"> (k.o.</w:t>
      </w:r>
      <w:r w:rsidR="00AB2750">
        <w:rPr>
          <w:rFonts w:cs="Tahoma" w:hAnsi="Times New Roman" w:ascii="Times New Roman"/>
          <w:sz w:val="24"/>
        </w:rPr>
        <w:t xml:space="preserve"> Granešina i Grad Zagreb),</w:t>
      </w:r>
      <w:r w:rsidR="00B665CE">
        <w:rPr>
          <w:rFonts w:cs="Tahoma" w:hAnsi="Times New Roman" w:ascii="Times New Roman"/>
          <w:sz w:val="24"/>
        </w:rPr>
        <w:t xml:space="preserve"> </w:t>
      </w:r>
    </w:p>
    <w:p w:rsidRDefault="005A4794" w:rsidP="006C569D" w:rsidR="006C569D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- prava zaloga </w:t>
      </w:r>
      <w:r w:rsidR="00FC2FB6">
        <w:rPr>
          <w:rFonts w:cs="Tahoma" w:hAnsi="Times New Roman" w:ascii="Times New Roman"/>
          <w:sz w:val="24"/>
        </w:rPr>
        <w:t>upisanog u korist H-ABDUCO d.o.o. Zagreb, za iznos glavnice od 400.000,00 EUR, provedeno pod Z-24242/11,</w:t>
      </w:r>
    </w:p>
    <w:p w:rsidRDefault="00FC2FB6" w:rsidP="006C569D" w:rsidR="00FC2FB6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- </w:t>
      </w:r>
      <w:r w:rsidR="00FF32C3">
        <w:rPr>
          <w:rFonts w:cs="Tahoma" w:hAnsi="Times New Roman" w:ascii="Times New Roman"/>
          <w:sz w:val="24"/>
        </w:rPr>
        <w:t>zabilježbe da je glavni uložak zk. ul. 4956 k.o. Granešina te zabilježbe obveze brisanja hipoteke, provedeno pod Z-24242/</w:t>
      </w:r>
      <w:r w:rsidR="008F2C89">
        <w:rPr>
          <w:rFonts w:cs="Tahoma" w:hAnsi="Times New Roman" w:ascii="Times New Roman"/>
          <w:sz w:val="24"/>
        </w:rPr>
        <w:t>11</w:t>
      </w:r>
      <w:r w:rsidR="00083AB5">
        <w:rPr>
          <w:rFonts w:cs="Tahoma" w:hAnsi="Times New Roman" w:ascii="Times New Roman"/>
          <w:sz w:val="24"/>
        </w:rPr>
        <w:t>,</w:t>
      </w:r>
    </w:p>
    <w:p w:rsidRDefault="00083AB5" w:rsidP="006C569D" w:rsidR="00083AB5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- prava zaloga upisanog u korist H-ABDUCO d.o.o. Zagreb, za iznos glavnice od 1.977.319,65 kn, provedeno pod Z-40765/12,</w:t>
      </w:r>
    </w:p>
    <w:p w:rsidRDefault="00083AB5" w:rsidP="006C569D" w:rsidR="00083AB5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- </w:t>
      </w:r>
      <w:r w:rsidR="008F2C89">
        <w:rPr>
          <w:rFonts w:cs="Tahoma" w:hAnsi="Times New Roman" w:ascii="Times New Roman"/>
          <w:sz w:val="24"/>
        </w:rPr>
        <w:t>zabilježbe da je glavni uložak zk. ul. 6971, podul. 9, k.o. Kutina te zabilježbe obveze brisanja hipoteke, provedeno pod Z-40765</w:t>
      </w:r>
      <w:r w:rsidR="00A12479">
        <w:rPr>
          <w:rFonts w:cs="Tahoma" w:hAnsi="Times New Roman" w:ascii="Times New Roman"/>
          <w:sz w:val="24"/>
        </w:rPr>
        <w:t>/12,</w:t>
      </w:r>
    </w:p>
    <w:p w:rsidRDefault="00A12479" w:rsidP="006C569D" w:rsidR="00A12479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- prava zaloga upisanog u korist H-ABDUCO d.o.o. Zagreb, za iznos</w:t>
      </w:r>
      <w:r w:rsidR="001F1691">
        <w:rPr>
          <w:rFonts w:cs="Tahoma" w:hAnsi="Times New Roman" w:ascii="Times New Roman"/>
          <w:sz w:val="24"/>
        </w:rPr>
        <w:t>e</w:t>
      </w:r>
      <w:r>
        <w:rPr>
          <w:rFonts w:cs="Tahoma" w:hAnsi="Times New Roman" w:ascii="Times New Roman"/>
          <w:sz w:val="24"/>
        </w:rPr>
        <w:t xml:space="preserve"> glavnice od 400.000,00 EUR, </w:t>
      </w:r>
      <w:r w:rsidR="001F1691">
        <w:rPr>
          <w:rFonts w:cs="Tahoma" w:hAnsi="Times New Roman" w:ascii="Times New Roman"/>
          <w:sz w:val="24"/>
        </w:rPr>
        <w:t xml:space="preserve">900.000,00 EUR i 1.977.319,65 </w:t>
      </w:r>
      <w:r w:rsidR="00B5061F">
        <w:rPr>
          <w:rFonts w:cs="Tahoma" w:hAnsi="Times New Roman" w:ascii="Times New Roman"/>
          <w:sz w:val="24"/>
        </w:rPr>
        <w:t>kn</w:t>
      </w:r>
      <w:r w:rsidR="001F1691">
        <w:rPr>
          <w:rFonts w:cs="Tahoma" w:hAnsi="Times New Roman" w:ascii="Times New Roman"/>
          <w:sz w:val="24"/>
        </w:rPr>
        <w:t xml:space="preserve">, </w:t>
      </w:r>
      <w:r w:rsidR="009A7DB4">
        <w:rPr>
          <w:rFonts w:cs="Tahoma" w:hAnsi="Times New Roman" w:ascii="Times New Roman"/>
          <w:sz w:val="24"/>
        </w:rPr>
        <w:t xml:space="preserve">sve </w:t>
      </w:r>
      <w:r>
        <w:rPr>
          <w:rFonts w:cs="Tahoma" w:hAnsi="Times New Roman" w:ascii="Times New Roman"/>
          <w:sz w:val="24"/>
        </w:rPr>
        <w:t>provedeno pod Z-24242/11</w:t>
      </w:r>
      <w:r w:rsidR="009A7DB4">
        <w:rPr>
          <w:rFonts w:cs="Tahoma" w:hAnsi="Times New Roman" w:ascii="Times New Roman"/>
          <w:sz w:val="24"/>
        </w:rPr>
        <w:t>, Z-41645/14, Z-43338/11</w:t>
      </w:r>
      <w:r w:rsidR="003E53A2">
        <w:rPr>
          <w:rFonts w:cs="Tahoma" w:hAnsi="Times New Roman" w:ascii="Times New Roman"/>
          <w:sz w:val="24"/>
        </w:rPr>
        <w:t xml:space="preserve"> i</w:t>
      </w:r>
      <w:r w:rsidR="009A7DB4">
        <w:rPr>
          <w:rFonts w:cs="Tahoma" w:hAnsi="Times New Roman" w:ascii="Times New Roman"/>
          <w:sz w:val="24"/>
        </w:rPr>
        <w:t xml:space="preserve"> Z-40765/12</w:t>
      </w:r>
      <w:r w:rsidR="003E53A2">
        <w:rPr>
          <w:rFonts w:cs="Tahoma" w:hAnsi="Times New Roman" w:ascii="Times New Roman"/>
          <w:sz w:val="24"/>
        </w:rPr>
        <w:t xml:space="preserve"> (k.o. Grad Zagreb, zk. ul. 30750)</w:t>
      </w:r>
      <w:r w:rsidR="006705DB">
        <w:rPr>
          <w:rFonts w:cs="Tahoma" w:hAnsi="Times New Roman" w:ascii="Times New Roman"/>
          <w:sz w:val="24"/>
        </w:rPr>
        <w:t>,</w:t>
      </w:r>
    </w:p>
    <w:p w:rsidRDefault="00F0444D" w:rsidP="006C569D" w:rsidR="00F0444D" w:rsidRPr="00514E94">
      <w:pPr>
        <w:ind w:left="567"/>
        <w:rPr>
          <w:rFonts w:cs="Tahoma" w:hAnsi="Times New Roman" w:ascii="Times New Roman"/>
          <w:sz w:val="24"/>
        </w:rPr>
      </w:pPr>
    </w:p>
    <w:p w:rsidRDefault="0013425F" w:rsidP="0013425F" w:rsidR="0013425F" w:rsidRPr="0013425F">
      <w:pPr>
        <w:pStyle w:val="Odlomakpopisa"/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13425F">
        <w:rPr>
          <w:rFonts w:cs="Tahoma" w:hAnsi="Times New Roman" w:ascii="Times New Roman"/>
          <w:sz w:val="24"/>
        </w:rPr>
        <w:t>Na nekretninama navedenim u stavku II. izreke ovog zaklju</w:t>
      </w:r>
      <w:r w:rsidRPr="0013425F">
        <w:rPr>
          <w:rFonts w:cs="Tahoma" w:hAnsi="Times New Roman" w:ascii="Times New Roman" w:hint="eastAsia"/>
          <w:sz w:val="24"/>
        </w:rPr>
        <w:t>č</w:t>
      </w:r>
      <w:r w:rsidRPr="0013425F">
        <w:rPr>
          <w:rFonts w:cs="Tahoma" w:hAnsi="Times New Roman" w:ascii="Times New Roman"/>
          <w:sz w:val="24"/>
        </w:rPr>
        <w:t xml:space="preserve">ka za </w:t>
      </w:r>
      <w:r w:rsidRPr="0013425F">
        <w:rPr>
          <w:rFonts w:cs="Tahoma" w:hAnsi="Times New Roman" w:ascii="Times New Roman"/>
          <w:b/>
          <w:sz w:val="24"/>
        </w:rPr>
        <w:t>k.o. Kutina</w:t>
      </w:r>
      <w:r w:rsidRPr="0013425F">
        <w:rPr>
          <w:rFonts w:cs="Tahoma" w:hAnsi="Times New Roman" w:ascii="Times New Roman"/>
          <w:sz w:val="24"/>
        </w:rPr>
        <w:t xml:space="preserve"> odre</w:t>
      </w:r>
      <w:r w:rsidRPr="0013425F">
        <w:rPr>
          <w:rFonts w:cs="Tahoma" w:hAnsi="Times New Roman" w:ascii="Times New Roman" w:hint="eastAsia"/>
          <w:sz w:val="24"/>
        </w:rPr>
        <w:t>đ</w:t>
      </w:r>
      <w:r w:rsidRPr="0013425F">
        <w:rPr>
          <w:rFonts w:cs="Tahoma" w:hAnsi="Times New Roman" w:ascii="Times New Roman"/>
          <w:sz w:val="24"/>
        </w:rPr>
        <w:t>uje se upis brisanja:</w:t>
      </w:r>
    </w:p>
    <w:p w:rsidRDefault="0013425F" w:rsidP="0013425F" w:rsidR="0013425F" w:rsidRPr="0013425F">
      <w:pPr>
        <w:spacing w:after="120" w:before="120"/>
        <w:ind w:left="567"/>
        <w:rPr>
          <w:rFonts w:cs="Tahoma" w:hAnsi="Times New Roman" w:ascii="Times New Roman"/>
          <w:sz w:val="24"/>
        </w:rPr>
      </w:pPr>
      <w:r w:rsidRPr="0013425F">
        <w:rPr>
          <w:rFonts w:cs="Tahoma" w:hAnsi="Times New Roman" w:ascii="Times New Roman"/>
          <w:sz w:val="24"/>
        </w:rPr>
        <w:t>- zabilje</w:t>
      </w:r>
      <w:r w:rsidRPr="0013425F">
        <w:rPr>
          <w:rFonts w:cs="Tahoma" w:hAnsi="Times New Roman" w:ascii="Times New Roman" w:hint="eastAsia"/>
          <w:sz w:val="24"/>
        </w:rPr>
        <w:t>ž</w:t>
      </w:r>
      <w:r w:rsidRPr="0013425F">
        <w:rPr>
          <w:rFonts w:cs="Tahoma" w:hAnsi="Times New Roman" w:ascii="Times New Roman"/>
          <w:sz w:val="24"/>
        </w:rPr>
        <w:t>be rje</w:t>
      </w:r>
      <w:r w:rsidRPr="0013425F">
        <w:rPr>
          <w:rFonts w:cs="Tahoma" w:hAnsi="Times New Roman" w:ascii="Times New Roman" w:hint="eastAsia"/>
          <w:sz w:val="24"/>
        </w:rPr>
        <w:t>š</w:t>
      </w:r>
      <w:r w:rsidRPr="0013425F">
        <w:rPr>
          <w:rFonts w:cs="Tahoma" w:hAnsi="Times New Roman" w:ascii="Times New Roman"/>
          <w:sz w:val="24"/>
        </w:rPr>
        <w:t>enja Financijske agencije o otvaranju postupka predste</w:t>
      </w:r>
      <w:r w:rsidRPr="0013425F">
        <w:rPr>
          <w:rFonts w:cs="Tahoma" w:hAnsi="Times New Roman" w:ascii="Times New Roman" w:hint="eastAsia"/>
          <w:sz w:val="24"/>
        </w:rPr>
        <w:t>č</w:t>
      </w:r>
      <w:r w:rsidRPr="0013425F">
        <w:rPr>
          <w:rFonts w:cs="Tahoma" w:hAnsi="Times New Roman" w:ascii="Times New Roman"/>
          <w:sz w:val="24"/>
        </w:rPr>
        <w:t>ajne nagodbe, provedeno pod Z-1179/13</w:t>
      </w:r>
      <w:r>
        <w:rPr>
          <w:rFonts w:cs="Tahoma" w:hAnsi="Times New Roman" w:ascii="Times New Roman"/>
          <w:sz w:val="24"/>
        </w:rPr>
        <w:t xml:space="preserve">, </w:t>
      </w:r>
    </w:p>
    <w:p w:rsidRDefault="0013425F" w:rsidP="0013425F" w:rsidR="0013425F">
      <w:pPr>
        <w:spacing w:after="120" w:before="120"/>
        <w:ind w:left="567"/>
        <w:rPr>
          <w:rFonts w:cs="Tahoma" w:hAnsi="Times New Roman" w:ascii="Times New Roman"/>
          <w:sz w:val="24"/>
        </w:rPr>
      </w:pPr>
      <w:r w:rsidRPr="0013425F">
        <w:rPr>
          <w:rFonts w:cs="Tahoma" w:hAnsi="Times New Roman" w:ascii="Times New Roman"/>
          <w:sz w:val="24"/>
        </w:rPr>
        <w:t>-  prava zaloga upisanog u korist H-ABDUCO d.o.o. Zagreb, za iznose glavnice od 400.000,00 EUR i 1.977.319,65 kn, provedeno pod Z-2379/12</w:t>
      </w:r>
      <w:r>
        <w:rPr>
          <w:rFonts w:cs="Tahoma" w:hAnsi="Times New Roman" w:ascii="Times New Roman"/>
          <w:sz w:val="24"/>
        </w:rPr>
        <w:t xml:space="preserve">. </w:t>
      </w:r>
    </w:p>
    <w:p w:rsidRDefault="006C569D" w:rsidP="001D3FBC" w:rsidR="003652A3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3652A3">
        <w:rPr>
          <w:rFonts w:cs="Tahoma" w:hAnsi="Times New Roman" w:ascii="Times New Roman"/>
          <w:sz w:val="24"/>
        </w:rPr>
        <w:t>Nekretnin</w:t>
      </w:r>
      <w:r w:rsidR="008F2C89">
        <w:rPr>
          <w:rFonts w:cs="Tahoma" w:hAnsi="Times New Roman" w:ascii="Times New Roman"/>
          <w:sz w:val="24"/>
        </w:rPr>
        <w:t>e</w:t>
      </w:r>
      <w:r w:rsidRPr="003652A3">
        <w:rPr>
          <w:rFonts w:cs="Tahoma" w:hAnsi="Times New Roman" w:ascii="Times New Roman"/>
          <w:sz w:val="24"/>
        </w:rPr>
        <w:t xml:space="preserve"> stečajnog dužnika iz </w:t>
      </w:r>
      <w:r w:rsidR="008F2C89">
        <w:rPr>
          <w:rFonts w:cs="Tahoma" w:hAnsi="Times New Roman" w:ascii="Times New Roman"/>
          <w:sz w:val="24"/>
        </w:rPr>
        <w:t>stavka</w:t>
      </w:r>
      <w:r w:rsidRPr="003652A3">
        <w:rPr>
          <w:rFonts w:cs="Tahoma" w:hAnsi="Times New Roman" w:ascii="Times New Roman"/>
          <w:sz w:val="24"/>
        </w:rPr>
        <w:t xml:space="preserve"> II. ovog zaključka predaju se u posjed </w:t>
      </w:r>
      <w:r w:rsidR="0077168B">
        <w:rPr>
          <w:rFonts w:cs="Tahoma" w:hAnsi="Times New Roman" w:ascii="Times New Roman"/>
          <w:sz w:val="24"/>
        </w:rPr>
        <w:t xml:space="preserve">razlučnom vjerovniku kao </w:t>
      </w:r>
      <w:r w:rsidRPr="003652A3">
        <w:rPr>
          <w:rFonts w:cs="Tahoma" w:hAnsi="Times New Roman" w:ascii="Times New Roman"/>
          <w:sz w:val="24"/>
        </w:rPr>
        <w:t xml:space="preserve">kupcu </w:t>
      </w:r>
      <w:r w:rsidR="0077168B" w:rsidRPr="0077168B">
        <w:rPr>
          <w:rFonts w:cs="Tahoma" w:hAnsi="Times New Roman" w:ascii="Times New Roman"/>
          <w:sz w:val="24"/>
        </w:rPr>
        <w:t xml:space="preserve">ADRIATIC KOLEKT d.o.o. Zagreb, Andrije </w:t>
      </w:r>
      <w:r w:rsidR="0077168B" w:rsidRPr="0077168B">
        <w:rPr>
          <w:rFonts w:cs="Tahoma" w:hAnsi="Times New Roman" w:ascii="Times New Roman" w:hint="eastAsia"/>
          <w:sz w:val="24"/>
        </w:rPr>
        <w:t>Ž</w:t>
      </w:r>
      <w:r w:rsidR="0077168B" w:rsidRPr="0077168B">
        <w:rPr>
          <w:rFonts w:cs="Tahoma" w:hAnsi="Times New Roman" w:ascii="Times New Roman"/>
          <w:sz w:val="24"/>
        </w:rPr>
        <w:t>aje 61, OIB: 91757538220.</w:t>
      </w:r>
    </w:p>
    <w:p w:rsidRDefault="003B519F" w:rsidP="001D3FBC" w:rsidR="001D3FBC" w:rsidRPr="003652A3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3652A3">
        <w:rPr>
          <w:rFonts w:cs="Tahoma" w:hAnsi="Times New Roman" w:ascii="Times New Roman"/>
          <w:sz w:val="24"/>
        </w:rPr>
        <w:t>P</w:t>
      </w:r>
      <w:r w:rsidR="001D3FBC" w:rsidRPr="003652A3">
        <w:rPr>
          <w:rFonts w:cs="Tahoma" w:hAnsi="Times New Roman" w:ascii="Times New Roman"/>
          <w:sz w:val="24"/>
        </w:rPr>
        <w:t xml:space="preserve">rovedba upisa iz </w:t>
      </w:r>
      <w:r w:rsidR="0077168B">
        <w:rPr>
          <w:rFonts w:cs="Tahoma" w:hAnsi="Times New Roman" w:ascii="Times New Roman"/>
          <w:sz w:val="24"/>
        </w:rPr>
        <w:t>stavka</w:t>
      </w:r>
      <w:r w:rsidR="001D3FBC" w:rsidRPr="003652A3">
        <w:rPr>
          <w:rFonts w:cs="Tahoma" w:hAnsi="Times New Roman" w:ascii="Times New Roman"/>
          <w:sz w:val="24"/>
        </w:rPr>
        <w:t xml:space="preserve"> II.</w:t>
      </w:r>
      <w:r w:rsidR="00235EB3" w:rsidRPr="003652A3">
        <w:rPr>
          <w:rFonts w:cs="Tahoma" w:hAnsi="Times New Roman" w:ascii="Times New Roman"/>
          <w:sz w:val="24"/>
        </w:rPr>
        <w:t xml:space="preserve"> </w:t>
      </w:r>
      <w:r w:rsidR="009E2523">
        <w:rPr>
          <w:rFonts w:cs="Tahoma" w:hAnsi="Times New Roman" w:ascii="Times New Roman"/>
          <w:sz w:val="24"/>
        </w:rPr>
        <w:t>-</w:t>
      </w:r>
      <w:r w:rsidR="0017159D" w:rsidRPr="003652A3">
        <w:rPr>
          <w:rFonts w:cs="Tahoma" w:hAnsi="Times New Roman" w:ascii="Times New Roman"/>
          <w:sz w:val="24"/>
        </w:rPr>
        <w:t xml:space="preserve"> </w:t>
      </w:r>
      <w:r w:rsidR="001D3FBC" w:rsidRPr="003652A3">
        <w:rPr>
          <w:rFonts w:cs="Tahoma" w:hAnsi="Times New Roman" w:ascii="Times New Roman"/>
          <w:sz w:val="24"/>
        </w:rPr>
        <w:t>I</w:t>
      </w:r>
      <w:r w:rsidR="009E2523">
        <w:rPr>
          <w:rFonts w:cs="Tahoma" w:hAnsi="Times New Roman" w:ascii="Times New Roman"/>
          <w:sz w:val="24"/>
        </w:rPr>
        <w:t>V</w:t>
      </w:r>
      <w:r w:rsidR="001D3FBC" w:rsidRPr="003652A3">
        <w:rPr>
          <w:rFonts w:cs="Tahoma" w:hAnsi="Times New Roman" w:ascii="Times New Roman"/>
          <w:sz w:val="24"/>
        </w:rPr>
        <w:t>.</w:t>
      </w:r>
      <w:r w:rsidR="0017159D" w:rsidRPr="003652A3">
        <w:rPr>
          <w:rFonts w:cs="Tahoma" w:hAnsi="Times New Roman" w:ascii="Times New Roman"/>
          <w:sz w:val="24"/>
        </w:rPr>
        <w:t xml:space="preserve"> </w:t>
      </w:r>
      <w:r w:rsidR="009E2523">
        <w:rPr>
          <w:rFonts w:cs="Tahoma" w:hAnsi="Times New Roman" w:ascii="Times New Roman"/>
          <w:sz w:val="24"/>
        </w:rPr>
        <w:t xml:space="preserve">izreke </w:t>
      </w:r>
      <w:r w:rsidR="001D3FBC" w:rsidRPr="003652A3">
        <w:rPr>
          <w:rFonts w:cs="Tahoma" w:hAnsi="Times New Roman" w:ascii="Times New Roman"/>
          <w:sz w:val="24"/>
        </w:rPr>
        <w:t xml:space="preserve">povjerava se Zemljišnoknjižnom odjelu Općinskog </w:t>
      </w:r>
      <w:r w:rsidR="0077168B">
        <w:rPr>
          <w:rFonts w:cs="Tahoma" w:hAnsi="Times New Roman" w:ascii="Times New Roman"/>
          <w:sz w:val="24"/>
        </w:rPr>
        <w:t>građanskog</w:t>
      </w:r>
      <w:r w:rsidR="0011454F" w:rsidRPr="003652A3">
        <w:rPr>
          <w:rFonts w:cs="Tahoma" w:hAnsi="Times New Roman" w:ascii="Times New Roman"/>
          <w:sz w:val="24"/>
        </w:rPr>
        <w:t xml:space="preserve"> </w:t>
      </w:r>
      <w:r w:rsidR="001D3FBC" w:rsidRPr="003652A3">
        <w:rPr>
          <w:rFonts w:cs="Tahoma" w:hAnsi="Times New Roman" w:ascii="Times New Roman"/>
          <w:sz w:val="24"/>
        </w:rPr>
        <w:t xml:space="preserve">suda u </w:t>
      </w:r>
      <w:r w:rsidR="0077168B">
        <w:rPr>
          <w:rFonts w:cs="Tahoma" w:hAnsi="Times New Roman" w:ascii="Times New Roman"/>
          <w:sz w:val="24"/>
        </w:rPr>
        <w:t>Zagrebu (za k.o. Granešina odn. sada Granešina nova i k.o. Grad Zagreb)</w:t>
      </w:r>
      <w:r w:rsidR="00083B80">
        <w:rPr>
          <w:rFonts w:cs="Tahoma" w:hAnsi="Times New Roman" w:ascii="Times New Roman"/>
          <w:sz w:val="24"/>
        </w:rPr>
        <w:t xml:space="preserve"> te Općinskom sudu u Sisku – Zemljišnoknjižnom odjelu Kutina (za k.o. Kutina).</w:t>
      </w:r>
    </w:p>
    <w:p w:rsidRDefault="00310AAD" w:rsidP="00D2504B" w:rsidR="00310AAD" w:rsidRPr="00514E94">
      <w:pPr>
        <w:jc w:val="center"/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 xml:space="preserve">U </w:t>
      </w:r>
      <w:r w:rsidR="0011454F" w:rsidRPr="00514E94">
        <w:rPr>
          <w:rFonts w:cs="Tahoma" w:hAnsi="Times New Roman" w:ascii="Times New Roman"/>
          <w:sz w:val="24"/>
        </w:rPr>
        <w:t>Zagrebu</w:t>
      </w:r>
      <w:r w:rsidRPr="00514E94">
        <w:rPr>
          <w:rFonts w:cs="Tahoma" w:hAnsi="Times New Roman" w:ascii="Times New Roman"/>
          <w:sz w:val="24"/>
        </w:rPr>
        <w:t xml:space="preserve">, </w:t>
      </w:r>
      <w:r w:rsidR="00083B80">
        <w:rPr>
          <w:rFonts w:cs="Tahoma" w:hAnsi="Times New Roman" w:ascii="Times New Roman"/>
          <w:sz w:val="24"/>
        </w:rPr>
        <w:t>10. prosinca</w:t>
      </w:r>
      <w:r w:rsidR="00D2504B">
        <w:rPr>
          <w:rFonts w:cs="Tahoma" w:hAnsi="Times New Roman" w:ascii="Times New Roman"/>
          <w:sz w:val="24"/>
        </w:rPr>
        <w:t xml:space="preserve"> </w:t>
      </w:r>
      <w:r w:rsidR="00D138CB" w:rsidRPr="00514E94">
        <w:rPr>
          <w:rFonts w:cs="Tahoma" w:hAnsi="Times New Roman" w:ascii="Times New Roman"/>
          <w:sz w:val="24"/>
        </w:rPr>
        <w:t>201</w:t>
      </w:r>
      <w:r w:rsidR="0039432C">
        <w:rPr>
          <w:rFonts w:cs="Tahoma" w:hAnsi="Times New Roman" w:ascii="Times New Roman"/>
          <w:sz w:val="24"/>
        </w:rPr>
        <w:t>8</w:t>
      </w:r>
      <w:r w:rsidR="00D138CB" w:rsidRPr="00514E9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514E94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514E94">
      <w:p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="00D2504B">
        <w:rPr>
          <w:rFonts w:cs="Tahoma" w:hAnsi="Times New Roman" w:ascii="Times New Roman"/>
          <w:sz w:val="24"/>
        </w:rPr>
        <w:t xml:space="preserve">  </w:t>
      </w:r>
      <w:r w:rsidRPr="00514E94">
        <w:rPr>
          <w:rFonts w:cs="Tahoma" w:hAnsi="Times New Roman" w:ascii="Times New Roman"/>
          <w:sz w:val="24"/>
        </w:rPr>
        <w:tab/>
      </w:r>
      <w:r w:rsidR="00F04195" w:rsidRPr="00514E94">
        <w:rPr>
          <w:rFonts w:cs="Tahoma" w:hAnsi="Times New Roman" w:ascii="Times New Roman"/>
          <w:sz w:val="24"/>
        </w:rPr>
        <w:t xml:space="preserve">     </w:t>
      </w:r>
      <w:r w:rsidR="00235EB3" w:rsidRPr="00514E94">
        <w:rPr>
          <w:rFonts w:cs="Tahoma" w:hAnsi="Times New Roman" w:ascii="Times New Roman"/>
          <w:sz w:val="24"/>
        </w:rPr>
        <w:t xml:space="preserve"> </w:t>
      </w:r>
      <w:r w:rsidR="00D2504B">
        <w:rPr>
          <w:rFonts w:cs="Tahoma" w:hAnsi="Times New Roman" w:ascii="Times New Roman"/>
          <w:sz w:val="24"/>
        </w:rPr>
        <w:t xml:space="preserve">  </w:t>
      </w:r>
      <w:r w:rsidRPr="00514E94">
        <w:rPr>
          <w:rFonts w:cs="Tahoma" w:hAnsi="Times New Roman" w:ascii="Times New Roman"/>
          <w:sz w:val="24"/>
        </w:rPr>
        <w:t>S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U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D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A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C:</w:t>
      </w:r>
    </w:p>
    <w:p w:rsidRDefault="00310AAD" w:rsidP="00310AAD" w:rsidR="00310AAD">
      <w:p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 xml:space="preserve">                                                                                   </w:t>
      </w:r>
      <w:r w:rsidR="003B519F" w:rsidRPr="00514E94">
        <w:rPr>
          <w:rFonts w:cs="Tahoma" w:hAnsi="Times New Roman" w:ascii="Times New Roman"/>
          <w:sz w:val="24"/>
        </w:rPr>
        <w:t xml:space="preserve">               </w:t>
      </w:r>
      <w:r w:rsidR="00D53B5C">
        <w:rPr>
          <w:rFonts w:cs="Tahoma" w:hAnsi="Times New Roman" w:ascii="Times New Roman"/>
          <w:sz w:val="24"/>
        </w:rPr>
        <w:t xml:space="preserve">     </w:t>
      </w:r>
      <w:r w:rsidR="003B519F" w:rsidRPr="00514E94">
        <w:rPr>
          <w:rFonts w:cs="Tahoma" w:hAnsi="Times New Roman" w:ascii="Times New Roman"/>
          <w:sz w:val="24"/>
        </w:rPr>
        <w:t>MIH</w:t>
      </w:r>
      <w:r w:rsidRPr="00514E94">
        <w:rPr>
          <w:rFonts w:cs="Tahoma" w:hAnsi="Times New Roman" w:ascii="Times New Roman"/>
          <w:sz w:val="24"/>
        </w:rPr>
        <w:t>AEL KOVAČIĆ</w:t>
      </w:r>
      <w:r w:rsidR="00DC484C">
        <w:rPr>
          <w:rFonts w:cs="Tahoma" w:hAnsi="Times New Roman" w:ascii="Times New Roman"/>
          <w:sz w:val="24"/>
        </w:rPr>
        <w:t xml:space="preserve"> v. r.</w:t>
      </w:r>
      <w:r w:rsidRPr="00514E94">
        <w:rPr>
          <w:rFonts w:cs="Tahoma" w:hAnsi="Times New Roman" w:ascii="Times New Roman"/>
          <w:sz w:val="24"/>
        </w:rPr>
        <w:t xml:space="preserve"> </w:t>
      </w:r>
    </w:p>
    <w:p w:rsidRDefault="0039432C" w:rsidP="00310AAD" w:rsidR="0039432C" w:rsidRPr="00514E94">
      <w:pPr>
        <w:rPr>
          <w:rFonts w:cs="Tahoma" w:hAnsi="Times New Roman" w:ascii="Times New Roman"/>
          <w:sz w:val="24"/>
        </w:rPr>
      </w:pPr>
    </w:p>
    <w:p w:rsidRDefault="00D2504B" w:rsidP="00482439" w:rsidR="00D2504B" w:rsidRPr="00083E15">
      <w:pPr>
        <w:rPr>
          <w:rFonts w:hAnsi="Times New Roman" w:ascii="Times New Roman"/>
          <w:sz w:val="24"/>
        </w:rPr>
      </w:pPr>
      <w:r w:rsidRPr="00083E15">
        <w:rPr>
          <w:rFonts w:hAnsi="Times New Roman" w:ascii="Times New Roman"/>
          <w:sz w:val="24"/>
        </w:rPr>
        <w:t xml:space="preserve">Pouka o pravnom lijeku: </w:t>
      </w:r>
    </w:p>
    <w:p w:rsidRDefault="00A75025" w:rsidP="00970A43" w:rsidR="00970A43" w:rsidRPr="00514E94">
      <w:pPr>
        <w:jc w:val="left"/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Protiv zaključka nije dopušten pravni lijek. </w:t>
      </w:r>
    </w:p>
    <w:p w:rsidRDefault="0017159D" w:rsidP="00970A43" w:rsidR="0017159D" w:rsidRPr="00514E94">
      <w:pPr>
        <w:jc w:val="left"/>
        <w:rPr>
          <w:rFonts w:cs="Tahoma" w:hAnsi="Times New Roman" w:ascii="Times New Roman"/>
          <w:sz w:val="24"/>
        </w:rPr>
      </w:pPr>
    </w:p>
    <w:p w:rsidRDefault="00DC484C" w:rsidR="00DC484C" w:rsidRPr="00DC484C">
      <w:pPr>
        <w:rPr>
          <w:rFonts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C484C">
        <w:rPr>
          <w:rFonts w:hAnsi="Times New Roman" w:ascii="Times New Roman"/>
          <w:sz w:val="24"/>
        </w:rPr>
        <w:t>Za toč. otpravka – ovl. službenik</w:t>
      </w:r>
    </w:p>
    <w:p w:rsidRDefault="00DC484C" w:rsidR="00DC484C" w:rsidRPr="00DC484C">
      <w:pPr>
        <w:rPr>
          <w:rFonts w:hAnsi="Times New Roman" w:ascii="Times New Roman"/>
          <w:sz w:val="24"/>
        </w:rPr>
      </w:pPr>
      <w:r w:rsidRPr="00DC484C">
        <w:rPr>
          <w:rFonts w:hAnsi="Times New Roman" w:ascii="Times New Roman"/>
          <w:sz w:val="24"/>
        </w:rPr>
        <w:tab/>
      </w:r>
      <w:r w:rsidRPr="00DC484C">
        <w:rPr>
          <w:rFonts w:hAnsi="Times New Roman" w:ascii="Times New Roman"/>
          <w:sz w:val="24"/>
        </w:rPr>
        <w:tab/>
      </w:r>
      <w:r w:rsidRPr="00DC484C">
        <w:rPr>
          <w:rFonts w:hAnsi="Times New Roman" w:ascii="Times New Roman"/>
          <w:sz w:val="24"/>
        </w:rPr>
        <w:tab/>
      </w:r>
      <w:r w:rsidRPr="00DC484C">
        <w:rPr>
          <w:rFonts w:hAnsi="Times New Roman" w:ascii="Times New Roman"/>
          <w:sz w:val="24"/>
        </w:rPr>
        <w:tab/>
      </w:r>
      <w:r w:rsidRPr="00DC484C">
        <w:rPr>
          <w:rFonts w:hAnsi="Times New Roman" w:ascii="Times New Roman"/>
          <w:sz w:val="24"/>
        </w:rPr>
        <w:tab/>
      </w:r>
      <w:r w:rsidRPr="00DC484C">
        <w:rPr>
          <w:rFonts w:hAnsi="Times New Roman" w:ascii="Times New Roman"/>
          <w:sz w:val="24"/>
        </w:rPr>
        <w:tab/>
      </w:r>
      <w:r w:rsidRPr="00DC484C">
        <w:rPr>
          <w:rFonts w:hAnsi="Times New Roman" w:ascii="Times New Roman"/>
          <w:sz w:val="24"/>
        </w:rPr>
        <w:tab/>
      </w:r>
      <w:r w:rsidRPr="00DC484C">
        <w:rPr>
          <w:rFonts w:hAnsi="Times New Roman" w:ascii="Times New Roman"/>
          <w:sz w:val="24"/>
        </w:rPr>
        <w:tab/>
      </w:r>
      <w:r w:rsidRPr="00DC484C">
        <w:rPr>
          <w:rFonts w:hAnsi="Times New Roman" w:ascii="Times New Roman"/>
          <w:sz w:val="24"/>
        </w:rPr>
        <w:tab/>
        <w:t>Kristina Švajger</w:t>
      </w:r>
    </w:p>
    <w:p w:rsidRDefault="009E2523" w:rsidP="008C1DF4" w:rsidR="009E2523" w:rsidRPr="00514E94">
      <w:pPr>
        <w:rPr>
          <w:rFonts w:cs="Tahoma" w:hAnsi="Times New Roman" w:ascii="Times New Roman"/>
          <w:sz w:val="24"/>
        </w:rPr>
      </w:pPr>
    </w:p>
    <w:sectPr w:rsidSect="00EA52A1" w:rsidR="009E2523" w:rsidRPr="00514E94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007F" w:rsidR="0065007F">
      <w:r>
        <w:separator/>
      </w:r>
    </w:p>
  </w:endnote>
  <w:endnote w:id="0" w:type="continuationSeparator">
    <w:p w:rsidRDefault="0065007F" w:rsidR="006500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007F" w:rsidR="0065007F">
      <w:r>
        <w:separator/>
      </w:r>
    </w:p>
  </w:footnote>
  <w:footnote w:id="0" w:type="continuationSeparator">
    <w:p w:rsidRDefault="0065007F" w:rsidR="006500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E31" w:rsidP="00DE3115" w:rsidR="004B2E3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2E31" w:rsidR="004B2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E31" w:rsidP="00DE3115" w:rsidR="004B2E31" w:rsidRPr="003B519F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3B519F">
      <w:rPr>
        <w:rStyle w:val="Brojstranice"/>
        <w:rFonts w:hAnsi="Times New Roman" w:ascii="Times New Roman"/>
      </w:rPr>
      <w:t xml:space="preserve">- </w:t>
    </w:r>
    <w:r w:rsidRPr="003B519F">
      <w:rPr>
        <w:rStyle w:val="Brojstranice"/>
        <w:rFonts w:hAnsi="Times New Roman" w:ascii="Times New Roman"/>
      </w:rPr>
      <w:fldChar w:fldCharType="begin"/>
    </w:r>
    <w:r w:rsidRPr="003B519F">
      <w:rPr>
        <w:rStyle w:val="Brojstranice"/>
        <w:rFonts w:hAnsi="Times New Roman" w:ascii="Times New Roman"/>
      </w:rPr>
      <w:instrText xml:space="preserve">PAGE  </w:instrText>
    </w:r>
    <w:r w:rsidRPr="003B519F">
      <w:rPr>
        <w:rStyle w:val="Brojstranice"/>
        <w:rFonts w:hAnsi="Times New Roman" w:ascii="Times New Roman"/>
      </w:rPr>
      <w:fldChar w:fldCharType="separate"/>
    </w:r>
    <w:r w:rsidR="00113F37">
      <w:rPr>
        <w:rStyle w:val="Brojstranice"/>
        <w:rFonts w:hAnsi="Times New Roman" w:ascii="Times New Roman"/>
        <w:noProof/>
      </w:rPr>
      <w:t>2</w:t>
    </w:r>
    <w:r w:rsidRPr="003B519F">
      <w:rPr>
        <w:rStyle w:val="Brojstranice"/>
        <w:rFonts w:hAnsi="Times New Roman" w:ascii="Times New Roman"/>
      </w:rPr>
      <w:fldChar w:fldCharType="end"/>
    </w:r>
    <w:r w:rsidRPr="003B519F">
      <w:rPr>
        <w:rStyle w:val="Brojstranice"/>
        <w:rFonts w:hAnsi="Times New Roman" w:ascii="Times New Roman"/>
      </w:rPr>
      <w:t xml:space="preserve"> -</w:t>
    </w:r>
  </w:p>
  <w:p w:rsidRDefault="004B2E31" w:rsidP="006C569D" w:rsidR="004B2E31">
    <w:pPr>
      <w:jc w:val="right"/>
    </w:pPr>
    <w:r w:rsidRPr="003B519F">
      <w:rPr>
        <w:rFonts w:hAnsi="Times New Roman" w:ascii="Times New Roman"/>
        <w:szCs w:val="22"/>
      </w:rPr>
      <w:t>3 St-</w:t>
    </w:r>
    <w:r w:rsidR="00A57779">
      <w:rPr>
        <w:rFonts w:hAnsi="Times New Roman" w:ascii="Times New Roman"/>
        <w:szCs w:val="22"/>
      </w:rPr>
      <w:t>2770/16</w:t>
    </w:r>
    <w:r w:rsidR="00C904B1">
      <w:rPr>
        <w:rFonts w:hAnsi="Times New Roman" w:ascii="Times New Roman"/>
        <w:szCs w:val="22"/>
      </w:rPr>
      <w:t>-77</w:t>
    </w:r>
  </w:p>
  <w:p w:rsidRDefault="004B2E31" w:rsidR="004B2E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06D0F"/>
    <w:multiLevelType w:val="multilevel"/>
    <w:tmpl w:val="AD44BE16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1364" w:val="num"/>
        </w:tabs>
        <w:ind w:hanging="284" w:left="136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B3C3A4B"/>
    <w:multiLevelType w:val="multilevel"/>
    <w:tmpl w:val="C436F0F6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C9F59E1"/>
    <w:multiLevelType w:val="hybridMultilevel"/>
    <w:tmpl w:val="C436F0F6"/>
    <w:lvl w:tplc="06042632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DE65748"/>
    <w:multiLevelType w:val="multilevel"/>
    <w:tmpl w:val="3E5A6C7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1364" w:val="num"/>
        </w:tabs>
        <w:ind w:hanging="284" w:left="136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0FD471D0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41065C"/>
    <w:multiLevelType w:val="hybridMultilevel"/>
    <w:tmpl w:val="FFF64AF4"/>
    <w:lvl w:tplc="732CD048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plc="C4268D70"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ABC2C1E"/>
    <w:multiLevelType w:val="hybridMultilevel"/>
    <w:tmpl w:val="58042A36"/>
    <w:lvl w:tplc="D488FAA2" w:ilvl="0">
      <w:start w:val="4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5">
    <w:nsid w:val="352515A3"/>
    <w:multiLevelType w:val="multilevel"/>
    <w:tmpl w:val="796C9C86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70735"/>
    <w:multiLevelType w:val="multilevel"/>
    <w:tmpl w:val="3CB678A8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2963F91"/>
    <w:multiLevelType w:val="hybridMultilevel"/>
    <w:tmpl w:val="D3C48A7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22">
    <w:nsid w:val="4E1E2AD4"/>
    <w:multiLevelType w:val="hybridMultilevel"/>
    <w:tmpl w:val="9B742826"/>
    <w:lvl w:tplc="F5FC910A" w:ilvl="0">
      <w:start w:val="4"/>
      <w:numFmt w:val="upperRoman"/>
      <w:lvlText w:val="%1."/>
      <w:lvlJc w:val="righ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1921997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D1B1EE9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884634C"/>
    <w:multiLevelType w:val="multilevel"/>
    <w:tmpl w:val="9B742826"/>
    <w:lvl w:ilvl="0">
      <w:start w:val="4"/>
      <w:numFmt w:val="upperRoman"/>
      <w:lvlText w:val="%1."/>
      <w:lvlJc w:val="righ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9F042F2"/>
    <w:multiLevelType w:val="multilevel"/>
    <w:tmpl w:val="58042A36"/>
    <w:lvl w:ilvl="0">
      <w:start w:val="4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8"/>
  </w:num>
  <w:num w:numId="5">
    <w:abstractNumId w:val="14"/>
    <w:lvlOverride w:ilvl="0">
      <w:startOverride w:val="1"/>
    </w:lvlOverride>
  </w:num>
  <w:num w:numId="6">
    <w:abstractNumId w:val="10"/>
  </w:num>
  <w:num w:numId="7">
    <w:abstractNumId w:val="21"/>
  </w:num>
  <w:num w:numId="8">
    <w:abstractNumId w:val="30"/>
  </w:num>
  <w:num w:numId="9">
    <w:abstractNumId w:val="1"/>
  </w:num>
  <w:num w:numId="10">
    <w:abstractNumId w:val="34"/>
  </w:num>
  <w:num w:numId="11">
    <w:abstractNumId w:val="24"/>
  </w:num>
  <w:num w:numId="12">
    <w:abstractNumId w:val="17"/>
  </w:num>
  <w:num w:numId="13">
    <w:abstractNumId w:val="23"/>
  </w:num>
  <w:num w:numId="14">
    <w:abstractNumId w:val="33"/>
  </w:num>
  <w:num w:numId="15">
    <w:abstractNumId w:val="26"/>
  </w:num>
  <w:num w:numId="16">
    <w:abstractNumId w:val="11"/>
  </w:num>
  <w:num w:numId="17">
    <w:abstractNumId w:val="4"/>
  </w:num>
  <w:num w:numId="18">
    <w:abstractNumId w:val="3"/>
  </w:num>
  <w:num w:numId="19">
    <w:abstractNumId w:val="27"/>
  </w:num>
  <w:num w:numId="20">
    <w:abstractNumId w:val="20"/>
  </w:num>
  <w:num w:numId="21">
    <w:abstractNumId w:val="29"/>
  </w:num>
  <w:num w:numId="22">
    <w:abstractNumId w:val="18"/>
  </w:num>
  <w:num w:numId="23">
    <w:abstractNumId w:val="0"/>
  </w:num>
  <w:num w:numId="24">
    <w:abstractNumId w:val="7"/>
  </w:num>
  <w:num w:numId="25">
    <w:abstractNumId w:val="16"/>
  </w:num>
  <w:num w:numId="26">
    <w:abstractNumId w:val="15"/>
  </w:num>
  <w:num w:numId="27">
    <w:abstractNumId w:val="28"/>
  </w:num>
  <w:num w:numId="28">
    <w:abstractNumId w:val="6"/>
  </w:num>
  <w:num w:numId="29">
    <w:abstractNumId w:val="25"/>
  </w:num>
  <w:num w:numId="30">
    <w:abstractNumId w:val="22"/>
  </w:num>
  <w:num w:numId="31">
    <w:abstractNumId w:val="9"/>
  </w:num>
  <w:num w:numId="32">
    <w:abstractNumId w:val="31"/>
  </w:num>
  <w:num w:numId="33">
    <w:abstractNumId w:val="12"/>
  </w:num>
  <w:num w:numId="34">
    <w:abstractNumId w:val="35"/>
  </w:num>
  <w:num w:numId="35">
    <w:abstractNumId w:val="5"/>
  </w:num>
  <w:num w:numId="36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432C"/>
    <w:rsid w:val="00001B5A"/>
    <w:rsid w:val="0001639B"/>
    <w:rsid w:val="00027480"/>
    <w:rsid w:val="0003508D"/>
    <w:rsid w:val="00037791"/>
    <w:rsid w:val="00062DD1"/>
    <w:rsid w:val="00070CB4"/>
    <w:rsid w:val="000764D8"/>
    <w:rsid w:val="00083AB5"/>
    <w:rsid w:val="00083B80"/>
    <w:rsid w:val="00085E0B"/>
    <w:rsid w:val="000A046A"/>
    <w:rsid w:val="000A5A68"/>
    <w:rsid w:val="000D010B"/>
    <w:rsid w:val="000D24BB"/>
    <w:rsid w:val="0010635B"/>
    <w:rsid w:val="00113F37"/>
    <w:rsid w:val="0011454F"/>
    <w:rsid w:val="001165B7"/>
    <w:rsid w:val="00121B10"/>
    <w:rsid w:val="001241C1"/>
    <w:rsid w:val="0013425F"/>
    <w:rsid w:val="00153260"/>
    <w:rsid w:val="00164FDA"/>
    <w:rsid w:val="0017159D"/>
    <w:rsid w:val="00177A30"/>
    <w:rsid w:val="001D3FBC"/>
    <w:rsid w:val="001D52CD"/>
    <w:rsid w:val="001D6BB1"/>
    <w:rsid w:val="001E575C"/>
    <w:rsid w:val="001F1691"/>
    <w:rsid w:val="00201460"/>
    <w:rsid w:val="00201E9E"/>
    <w:rsid w:val="002165CE"/>
    <w:rsid w:val="00235EB3"/>
    <w:rsid w:val="0024257C"/>
    <w:rsid w:val="00266E0C"/>
    <w:rsid w:val="0027705E"/>
    <w:rsid w:val="00280822"/>
    <w:rsid w:val="00296403"/>
    <w:rsid w:val="002A3948"/>
    <w:rsid w:val="002A7325"/>
    <w:rsid w:val="002B2A2A"/>
    <w:rsid w:val="002C1105"/>
    <w:rsid w:val="002D0808"/>
    <w:rsid w:val="002F1899"/>
    <w:rsid w:val="00302E06"/>
    <w:rsid w:val="00305D34"/>
    <w:rsid w:val="00307D03"/>
    <w:rsid w:val="00310AAD"/>
    <w:rsid w:val="00317346"/>
    <w:rsid w:val="00317DF9"/>
    <w:rsid w:val="00334965"/>
    <w:rsid w:val="003362FF"/>
    <w:rsid w:val="00337EE1"/>
    <w:rsid w:val="00340B5A"/>
    <w:rsid w:val="00346A90"/>
    <w:rsid w:val="00353251"/>
    <w:rsid w:val="00360318"/>
    <w:rsid w:val="003652A3"/>
    <w:rsid w:val="0036625F"/>
    <w:rsid w:val="0039432C"/>
    <w:rsid w:val="003B3623"/>
    <w:rsid w:val="003B4319"/>
    <w:rsid w:val="003B519F"/>
    <w:rsid w:val="003C3ECA"/>
    <w:rsid w:val="003C7413"/>
    <w:rsid w:val="003D21F3"/>
    <w:rsid w:val="003D51D1"/>
    <w:rsid w:val="003E4384"/>
    <w:rsid w:val="003E53A2"/>
    <w:rsid w:val="003F3D25"/>
    <w:rsid w:val="003F62A9"/>
    <w:rsid w:val="003F74DA"/>
    <w:rsid w:val="00407EFC"/>
    <w:rsid w:val="0042521E"/>
    <w:rsid w:val="00426E64"/>
    <w:rsid w:val="00436CBD"/>
    <w:rsid w:val="00441071"/>
    <w:rsid w:val="004416EE"/>
    <w:rsid w:val="004524D3"/>
    <w:rsid w:val="00457093"/>
    <w:rsid w:val="00462348"/>
    <w:rsid w:val="0047037A"/>
    <w:rsid w:val="00477A53"/>
    <w:rsid w:val="00482439"/>
    <w:rsid w:val="004B1612"/>
    <w:rsid w:val="004B2E31"/>
    <w:rsid w:val="004B38AD"/>
    <w:rsid w:val="004F4D02"/>
    <w:rsid w:val="0050163A"/>
    <w:rsid w:val="005054F0"/>
    <w:rsid w:val="00513B35"/>
    <w:rsid w:val="00514E94"/>
    <w:rsid w:val="005253C5"/>
    <w:rsid w:val="005419C8"/>
    <w:rsid w:val="00550F48"/>
    <w:rsid w:val="00552161"/>
    <w:rsid w:val="00553586"/>
    <w:rsid w:val="0057341F"/>
    <w:rsid w:val="0057394D"/>
    <w:rsid w:val="00590A9F"/>
    <w:rsid w:val="00593FFA"/>
    <w:rsid w:val="005A4794"/>
    <w:rsid w:val="005A4811"/>
    <w:rsid w:val="005B00EE"/>
    <w:rsid w:val="005B723B"/>
    <w:rsid w:val="006008F9"/>
    <w:rsid w:val="00642359"/>
    <w:rsid w:val="0065007F"/>
    <w:rsid w:val="00667F76"/>
    <w:rsid w:val="006705DB"/>
    <w:rsid w:val="006B72D9"/>
    <w:rsid w:val="006C0F1C"/>
    <w:rsid w:val="006C569D"/>
    <w:rsid w:val="006E1347"/>
    <w:rsid w:val="006E52BB"/>
    <w:rsid w:val="0070227B"/>
    <w:rsid w:val="007160D0"/>
    <w:rsid w:val="00724546"/>
    <w:rsid w:val="00736971"/>
    <w:rsid w:val="00754F7C"/>
    <w:rsid w:val="0076682C"/>
    <w:rsid w:val="0077168B"/>
    <w:rsid w:val="007B75AF"/>
    <w:rsid w:val="007E0A65"/>
    <w:rsid w:val="007E0C1E"/>
    <w:rsid w:val="007E3B92"/>
    <w:rsid w:val="007E5E5E"/>
    <w:rsid w:val="007E70CC"/>
    <w:rsid w:val="007F048E"/>
    <w:rsid w:val="008215A4"/>
    <w:rsid w:val="008217D5"/>
    <w:rsid w:val="00834B9D"/>
    <w:rsid w:val="00846BB3"/>
    <w:rsid w:val="008A516D"/>
    <w:rsid w:val="008B6BCE"/>
    <w:rsid w:val="008C1DF4"/>
    <w:rsid w:val="008C4232"/>
    <w:rsid w:val="008D75FB"/>
    <w:rsid w:val="008F2C89"/>
    <w:rsid w:val="008F7361"/>
    <w:rsid w:val="009245AD"/>
    <w:rsid w:val="00940327"/>
    <w:rsid w:val="00957E52"/>
    <w:rsid w:val="00961C6D"/>
    <w:rsid w:val="00970A43"/>
    <w:rsid w:val="00971D49"/>
    <w:rsid w:val="00973546"/>
    <w:rsid w:val="009A7DB4"/>
    <w:rsid w:val="009B5BB7"/>
    <w:rsid w:val="009E2523"/>
    <w:rsid w:val="009F6435"/>
    <w:rsid w:val="00A10CCA"/>
    <w:rsid w:val="00A12479"/>
    <w:rsid w:val="00A23DC2"/>
    <w:rsid w:val="00A34BA8"/>
    <w:rsid w:val="00A358F5"/>
    <w:rsid w:val="00A574B9"/>
    <w:rsid w:val="00A57779"/>
    <w:rsid w:val="00A62482"/>
    <w:rsid w:val="00A74130"/>
    <w:rsid w:val="00A75025"/>
    <w:rsid w:val="00A77093"/>
    <w:rsid w:val="00A92FC2"/>
    <w:rsid w:val="00AA04CA"/>
    <w:rsid w:val="00AB0009"/>
    <w:rsid w:val="00AB1309"/>
    <w:rsid w:val="00AB2750"/>
    <w:rsid w:val="00AC30C2"/>
    <w:rsid w:val="00AC4BAE"/>
    <w:rsid w:val="00AD361A"/>
    <w:rsid w:val="00AD481C"/>
    <w:rsid w:val="00AD4D35"/>
    <w:rsid w:val="00B31B82"/>
    <w:rsid w:val="00B36118"/>
    <w:rsid w:val="00B5061F"/>
    <w:rsid w:val="00B52117"/>
    <w:rsid w:val="00B53969"/>
    <w:rsid w:val="00B5633F"/>
    <w:rsid w:val="00B665CE"/>
    <w:rsid w:val="00B77104"/>
    <w:rsid w:val="00BA6505"/>
    <w:rsid w:val="00BC2141"/>
    <w:rsid w:val="00BC429A"/>
    <w:rsid w:val="00BC5D96"/>
    <w:rsid w:val="00BC689A"/>
    <w:rsid w:val="00BD1838"/>
    <w:rsid w:val="00C011C5"/>
    <w:rsid w:val="00C03A19"/>
    <w:rsid w:val="00C172D4"/>
    <w:rsid w:val="00C2297B"/>
    <w:rsid w:val="00C32C1D"/>
    <w:rsid w:val="00C40290"/>
    <w:rsid w:val="00C43637"/>
    <w:rsid w:val="00C531B2"/>
    <w:rsid w:val="00C74832"/>
    <w:rsid w:val="00C75BD2"/>
    <w:rsid w:val="00C904B1"/>
    <w:rsid w:val="00C93F35"/>
    <w:rsid w:val="00CA7EBA"/>
    <w:rsid w:val="00CE4D39"/>
    <w:rsid w:val="00CE585D"/>
    <w:rsid w:val="00CF419D"/>
    <w:rsid w:val="00CF57A2"/>
    <w:rsid w:val="00D07094"/>
    <w:rsid w:val="00D138CB"/>
    <w:rsid w:val="00D2504B"/>
    <w:rsid w:val="00D53B5C"/>
    <w:rsid w:val="00D54DB0"/>
    <w:rsid w:val="00DA048F"/>
    <w:rsid w:val="00DA5863"/>
    <w:rsid w:val="00DB5644"/>
    <w:rsid w:val="00DC484C"/>
    <w:rsid w:val="00DE3115"/>
    <w:rsid w:val="00E066CE"/>
    <w:rsid w:val="00E076E3"/>
    <w:rsid w:val="00E13F3C"/>
    <w:rsid w:val="00E24AF4"/>
    <w:rsid w:val="00E26A5E"/>
    <w:rsid w:val="00E31B12"/>
    <w:rsid w:val="00E3371F"/>
    <w:rsid w:val="00E33BA1"/>
    <w:rsid w:val="00E47842"/>
    <w:rsid w:val="00E478A9"/>
    <w:rsid w:val="00E50768"/>
    <w:rsid w:val="00E63EB1"/>
    <w:rsid w:val="00E70779"/>
    <w:rsid w:val="00E83FF7"/>
    <w:rsid w:val="00E9081A"/>
    <w:rsid w:val="00EA52A1"/>
    <w:rsid w:val="00EA6308"/>
    <w:rsid w:val="00EC7CC7"/>
    <w:rsid w:val="00ED7A5F"/>
    <w:rsid w:val="00EF42CF"/>
    <w:rsid w:val="00F00392"/>
    <w:rsid w:val="00F04195"/>
    <w:rsid w:val="00F0444D"/>
    <w:rsid w:val="00F14B88"/>
    <w:rsid w:val="00F35635"/>
    <w:rsid w:val="00F478FA"/>
    <w:rsid w:val="00F53D5D"/>
    <w:rsid w:val="00F60137"/>
    <w:rsid w:val="00F61A18"/>
    <w:rsid w:val="00F641A0"/>
    <w:rsid w:val="00F84A11"/>
    <w:rsid w:val="00FB4597"/>
    <w:rsid w:val="00FC2FB6"/>
    <w:rsid w:val="00FC6145"/>
    <w:rsid w:val="00FD046E"/>
    <w:rsid w:val="00FE6DDB"/>
    <w:rsid w:val="00FF3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3652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52A3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13425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48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48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484C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48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48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3652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52A3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13425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48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48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484C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48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48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864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4161799">
          <w:marLeft w:val="21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811133">
              <w:marLeft w:val="0"/>
              <w:marRight w:val="0"/>
              <w:marTop w:val="0"/>
              <w:marBottom w:val="0"/>
              <w:divBdr>
                <w:top w:space="6" w:sz="4" w:color="AAAAAA" w:val="single"/>
                <w:left w:space="6" w:sz="4" w:color="AAAAAA" w:val="single"/>
                <w:bottom w:space="6" w:sz="4" w:color="AAAAAA" w:val="single"/>
                <w:right w:space="6" w:sz="4" w:color="AAAAAA" w:val="single"/>
              </w:divBdr>
              <w:divsChild>
                <w:div w:id="2674740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374655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045759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1421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360568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332590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750417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96283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9714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900066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2770</izvorni_sadrzaj>
    <derivirana_varijabla naziv="DomainObject.Predmet.Broj_1">2770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St-2770/2016</izvorni_sadrzaj>
    <derivirana_varijabla naziv="DomainObject.Predmet.OznakaBroj_1">St-2770/2016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PASARIĆ INŽENJERING d.o.o.</izvorni_sadrzaj>
    <derivirana_varijabla naziv="DomainObject.Predmet.ProtustrankaFormated_1">  PASARIĆ INŽENJERING d.o.o.</derivirana_varijabla>
  </DomainObject.Predmet.ProtustrankaFormated>
  <DomainObject.Predmet.ProtustrankaFormatedOIB>
    <izvorni_sadrzaj>  PASARIĆ INŽENJERING d.o.o., OIB 75528617474</izvorni_sadrzaj>
    <derivirana_varijabla naziv="DomainObject.Predmet.ProtustrankaFormatedOIB_1">  PASARIĆ INŽENJERING d.o.o., OIB 75528617474</derivirana_varijabla>
  </DomainObject.Predmet.ProtustrankaFormatedOIB>
  <DomainObject.Predmet.ProtustrankaFormatedWithAdress>
    <izvorni_sadrzaj> PASARIĆ INŽENJERING d.o.o., Kunovečka 22, 10000 Zagreb</izvorni_sadrzaj>
    <derivirana_varijabla naziv="DomainObject.Predmet.ProtustrankaFormatedWithAdress_1"> PASARIĆ INŽENJERING d.o.o., Kunovečka 22, 10000 Zagreb</derivirana_varijabla>
  </DomainObject.Predmet.ProtustrankaFormatedWithAdress>
  <DomainObject.Predmet.ProtustrankaFormatedWithAdressOIB>
    <izvorni_sadrzaj> PASARIĆ INŽENJERING d.o.o., OIB 75528617474, Kunovečka 22, 10000 Zagreb</izvorni_sadrzaj>
    <derivirana_varijabla naziv="DomainObject.Predmet.ProtustrankaFormatedWithAdressOIB_1"> PASARIĆ INŽENJERING d.o.o., OIB 75528617474, Kunovečka 22, 10000 Zagreb</derivirana_varijabla>
  </DomainObject.Predmet.ProtustrankaFormatedWithAdressOIB>
  <DomainObject.Predmet.ProtustrankaWithAdress>
    <izvorni_sadrzaj>PASARIĆ INŽENJERING d.o.o. Kunovečka 22, 10000 Zagreb</izvorni_sadrzaj>
    <derivirana_varijabla naziv="DomainObject.Predmet.ProtustrankaWithAdress_1">PASARIĆ INŽENJERING d.o.o. Kunovečka 22, 10000 Zagreb</derivirana_varijabla>
  </DomainObject.Predmet.ProtustrankaWithAdress>
  <DomainObject.Predmet.ProtustrankaWithAdressOIB>
    <izvorni_sadrzaj>PASARIĆ INŽENJERING d.o.o., OIB 75528617474, Kunovečka 22, 10000 Zagreb</izvorni_sadrzaj>
    <derivirana_varijabla naziv="DomainObject.Predmet.ProtustrankaWithAdressOIB_1">PASARIĆ INŽENJERING d.o.o., OIB 75528617474, Kunovečka 22, 10000 Zagreb</derivirana_varijabla>
  </DomainObject.Predmet.ProtustrankaWithAdressOIB>
  <DomainObject.Predmet.ProtustrankaNazivFormated>
    <izvorni_sadrzaj>PASARIĆ INŽENJERING d.o.o.</izvorni_sadrzaj>
    <derivirana_varijabla naziv="DomainObject.Predmet.ProtustrankaNazivFormated_1">PASARIĆ INŽENJERING d.o.o.</derivirana_varijabla>
  </DomainObject.Predmet.ProtustrankaNazivFormated>
  <DomainObject.Predmet.ProtustrankaNazivFormatedOIB>
    <izvorni_sadrzaj>PASARIĆ INŽENJERING d.o.o., OIB 75528617474</izvorni_sadrzaj>
    <derivirana_varijabla naziv="DomainObject.Predmet.ProtustrankaNazivFormatedOIB_1">PASARIĆ INŽENJERING d.o.o., OIB 75528617474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TIM KABEL d.o.o. zastupanog po punomoćniku Dragan Suša; Djenana Cepić; ADRIATIC KOLEKT d.o.o. za usluge</izvorni_sadrzaj>
    <derivirana_varijabla naziv="DomainObject.Predmet.StrankaFormated_1">  TIM KABEL d.o.o. zastupanog po punomoćniku Dragan Suša; Djenana Cepić; ADRIATIC KOLEKT d.o.o. za usluge</derivirana_varijabla>
  </DomainObject.Predmet.StrankaFormated>
  <DomainObject.Predmet.StrankaFormatedOIB>
    <izvorni_sadrzaj>  TIM KABEL d.o.o., OIB 69927324836 zastupanog po punomoćniku Dragan Suša; Djenana Cepić, OIB 33549277133; ADRIATIC KOLEKT d.o.o. za usluge, OIB 91757538220</izvorni_sadrzaj>
    <derivirana_varijabla naziv="DomainObject.Predmet.StrankaFormatedOIB_1">  TIM KABEL d.o.o., OIB 69927324836 zastupanog po punomoćniku Dragan Suša; Djenana Cepić, OIB 33549277133; ADRIATIC KOLEKT d.o.o. za usluge, OIB 91757538220</derivirana_varijabla>
  </DomainObject.Predmet.StrankaFormatedOIB>
  <DomainObject.Predmet.StrankaFormatedWithAdress>
    <izvorni_sadrzaj> TIM KABEL d.o.o., Savska cesta 103, 10360 Sesvete zastupanog po punomoćniku Dragan Suša; Djenana Cepić, Bukovačka Cesta 107 A, 10000 Zagreb; ADRIATIC KOLEKT d.o.o. za usluge, Andrije Žaje 61, 10000 Zagreb</izvorni_sadrzaj>
    <derivirana_varijabla naziv="DomainObject.Predmet.StrankaFormatedWithAdress_1"> TIM KABEL d.o.o., Savska cesta 103, 10360 Sesvete zastupanog po punomoćniku Dragan Suša; Djenana Cepić, Bukovačka Cesta 107 A, 10000 Zagreb; ADRIATIC KOLEKT d.o.o. za usluge, Andrije Žaje 61, 10000 Zagreb</derivirana_varijabla>
  </DomainObject.Predmet.StrankaFormatedWithAdress>
  <DomainObject.Predmet.StrankaFormatedWithAdressOIB>
    <izvorni_sadrzaj> TIM KABEL d.o.o., OIB 69927324836, Savska cesta 103, 10360 Sesvete zastupanog po punomoćniku Dragan Suša; Djenana Cepić, OIB 33549277133, Bukovačka Cesta 107 A, 10000 Zagreb; ADRIATIC KOLEKT d.o.o. za usluge, OIB 91757538220, Andrije Žaje 61, 10000 Zagreb</izvorni_sadrzaj>
    <derivirana_varijabla naziv="DomainObject.Predmet.StrankaFormatedWithAdressOIB_1"> TIM KABEL d.o.o., OIB 69927324836, Savska cesta 103, 10360 Sesvete zastupanog po punomoćniku Dragan Suša; Djenana Cepić, OIB 33549277133, Bukovačka Cesta 107 A, 10000 Zagreb; ADRIATIC KOLEKT d.o.o. za usluge, OIB 91757538220, Andrije Žaje 61, 10000 Zagreb</derivirana_varijabla>
  </DomainObject.Predmet.StrankaFormatedWithAdressOIB>
  <DomainObject.Predmet.StrankaWithAdress>
    <izvorni_sadrzaj>TIM KABEL d.o.o. Savska cesta 103,10360 Sesvete,Djenana Cepić Bukovačka Cesta 107 A,10000 Zagreb,ADRIATIC KOLEKT d.o.o. za usluge Andrije Žaje 61,10000 Zagreb</izvorni_sadrzaj>
    <derivirana_varijabla naziv="DomainObject.Predmet.StrankaWithAdress_1">TIM KABEL d.o.o. Savska cesta 103,10360 Sesvete,Djenana Cepić Bukovačka Cesta 107 A,10000 Zagreb,ADRIATIC KOLEKT d.o.o. za usluge Andrije Žaje 61,10000 Zagreb</derivirana_varijabla>
  </DomainObject.Predmet.StrankaWithAdress>
  <DomainObject.Predmet.StrankaWithAdressOIB>
    <izvorni_sadrzaj>TIM KABEL d.o.o., OIB 69927324836, Savska cesta 103,10360 Sesvete,Djenana Cepić, OIB 33549277133, Bukovačka Cesta 107 A,10000 Zagreb,ADRIATIC KOLEKT d.o.o. za usluge, OIB 91757538220, Andrije Žaje 61,10000 Zagreb</izvorni_sadrzaj>
    <derivirana_varijabla naziv="DomainObject.Predmet.StrankaWithAdressOIB_1">TIM KABEL d.o.o., OIB 69927324836, Savska cesta 103,10360 Sesvete,Djenana Cepić, OIB 33549277133, Bukovačka Cesta 107 A,10000 Zagreb,ADRIATIC KOLEKT d.o.o. za usluge, OIB 91757538220, Andrije Žaje 61,10000 Zagreb</derivirana_varijabla>
  </DomainObject.Predmet.StrankaWithAdressOIB>
  <DomainObject.Predmet.StrankaNazivFormated>
    <izvorni_sadrzaj>TIM KABEL d.o.o.,Djenana Cepić,ADRIATIC KOLEKT d.o.o. za usluge</izvorni_sadrzaj>
    <derivirana_varijabla naziv="DomainObject.Predmet.StrankaNazivFormated_1">TIM KABEL d.o.o.,Djenana Cepić,ADRIATIC KOLEKT d.o.o. za usluge</derivirana_varijabla>
  </DomainObject.Predmet.StrankaNazivFormated>
  <DomainObject.Predmet.StrankaNazivFormatedOIB>
    <izvorni_sadrzaj>TIM KABEL d.o.o., OIB 69927324836,Djenana Cepić, OIB 33549277133,ADRIATIC KOLEKT d.o.o. za usluge, OIB 91757538220</izvorni_sadrzaj>
    <derivirana_varijabla naziv="DomainObject.Predmet.StrankaNazivFormatedOIB_1">TIM KABEL d.o.o., OIB 69927324836,Djenana Cepić, OIB 33549277133,ADRIATIC KOLEKT d.o.o. za usluge, OIB 91757538220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TIM KABEL d.o.o. zastupanog po punomoćniku Dragan Suša</item>
      <item>Djenana Cepić</item>
      <item>ADRIATIC KOLEKT d.o.o. za usluge</item>
    </izvorni_sadrzaj>
    <derivirana_varijabla naziv="DomainObject.Predmet.StrankaListFormated_1">
      <item>TIM KABEL d.o.o. zastupanog po punomoćniku Dragan Suša</item>
      <item>Djenana Cepić</item>
      <item>ADRIATIC KOLEKT d.o.o. za usluge</item>
    </derivirana_varijabla>
  </DomainObject.Predmet.StrankaListFormated>
  <DomainObject.Predmet.StrankaListFormatedOIB>
    <izvorni_sadrzaj>
      <item>TIM KABEL d.o.o., OIB 69927324836 zastupanog po punomoćniku Dragan Suša</item>
      <item>Djenana Cepić, OIB 33549277133</item>
      <item>ADRIATIC KOLEKT d.o.o. za usluge, OIB 91757538220</item>
    </izvorni_sadrzaj>
    <derivirana_varijabla naziv="DomainObject.Predmet.StrankaListFormatedOIB_1">
      <item>TIM KABEL d.o.o., OIB 69927324836 zastupanog po punomoćniku Dragan Suša</item>
      <item>Djenana Cepić, OIB 33549277133</item>
      <item>ADRIATIC KOLEKT d.o.o. za usluge, OIB 91757538220</item>
    </derivirana_varijabla>
  </DomainObject.Predmet.StrankaListFormatedOIB>
  <DomainObject.Predmet.StrankaListFormatedWithAdress>
    <izvorni_sadrzaj>
      <item>TIM KABEL d.o.o., Savska cesta 103, 10360 Sesvete zastupanog po punomoćniku Dragan Suša</item>
      <item>Djenana Cepić, Bukovačka Cesta 107 A, 10000 Zagreb</item>
      <item>ADRIATIC KOLEKT d.o.o. za usluge, Andrije Žaje 61, 10000 Zagreb</item>
    </izvorni_sadrzaj>
    <derivirana_varijabla naziv="DomainObject.Predmet.StrankaListFormatedWithAdress_1">
      <item>TIM KABEL d.o.o., Savska cesta 103, 10360 Sesvete zastupanog po punomoćniku Dragan Suša</item>
      <item>Djenana Cepić, Bukovačka Cesta 107 A, 10000 Zagreb</item>
      <item>ADRIATIC KOLEKT d.o.o. za usluge, Andrije Žaje 61, 10000 Zagreb</item>
    </derivirana_varijabla>
  </DomainObject.Predmet.StrankaListFormatedWithAdress>
  <DomainObject.Predmet.StrankaListFormatedWithAdressOIB>
    <izvorni_sadrzaj>
      <item>TIM KABEL d.o.o., OIB 69927324836, Savska cesta 103, 10360 Sesvete zastupanog po punomoćniku Dragan Suša</item>
      <item>Djenana Cepić, OIB 33549277133, Bukovačka Cesta 107 A, 10000 Zagreb</item>
      <item>ADRIATIC KOLEKT d.o.o. za usluge, OIB 91757538220, Andrije Žaje 61, 10000 Zagreb</item>
    </izvorni_sadrzaj>
    <derivirana_varijabla naziv="DomainObject.Predmet.StrankaListFormatedWithAdressOIB_1">
      <item>TIM KABEL d.o.o., OIB 69927324836, Savska cesta 103, 10360 Sesvete zastupanog po punomoćniku Dragan Suša</item>
      <item>Djenana Cepić, OIB 33549277133, Bukovačka Cesta 107 A, 10000 Zagreb</item>
      <item>ADRIATIC KOLEKT d.o.o. za usluge, OIB 91757538220, Andrije Žaje 61, 10000 Zagreb</item>
    </derivirana_varijabla>
  </DomainObject.Predmet.StrankaListFormatedWithAdressOIB>
  <DomainObject.Predmet.StrankaListNazivFormated>
    <izvorni_sadrzaj>
      <item>TIM KABEL d.o.o.</item>
      <item>Djenana Cepić</item>
      <item>ADRIATIC KOLEKT d.o.o. za usluge</item>
    </izvorni_sadrzaj>
    <derivirana_varijabla naziv="DomainObject.Predmet.StrankaListNazivFormated_1">
      <item>TIM KABEL d.o.o.</item>
      <item>Djenana Cepić</item>
      <item>ADRIATIC KOLEKT d.o.o. za usluge</item>
    </derivirana_varijabla>
  </DomainObject.Predmet.StrankaListNazivFormated>
  <DomainObject.Predmet.StrankaListNazivFormatedOIB>
    <izvorni_sadrzaj>
      <item>TIM KABEL d.o.o., OIB 69927324836</item>
      <item>Djenana Cepić, OIB 33549277133</item>
      <item>ADRIATIC KOLEKT d.o.o. za usluge, OIB 91757538220</item>
    </izvorni_sadrzaj>
    <derivirana_varijabla naziv="DomainObject.Predmet.StrankaListNazivFormatedOIB_1">
      <item>TIM KABEL d.o.o., OIB 69927324836</item>
      <item>Djenana Cepić, OIB 33549277133</item>
      <item>ADRIATIC KOLEKT d.o.o. za usluge, OIB 91757538220</item>
    </derivirana_varijabla>
  </DomainObject.Predmet.StrankaListNazivFormatedOIB>
  <DomainObject.Predmet.ProtuStrankaListFormated>
    <izvorni_sadrzaj>
      <item>PASARIĆ INŽENJERING d.o.o.</item>
    </izvorni_sadrzaj>
    <derivirana_varijabla naziv="DomainObject.Predmet.ProtuStrankaListFormated_1">
      <item>PASARIĆ INŽENJERING d.o.o.</item>
    </derivirana_varijabla>
  </DomainObject.Predmet.ProtuStrankaListFormated>
  <DomainObject.Predmet.ProtuStrankaListFormatedOIB>
    <izvorni_sadrzaj>
      <item>PASARIĆ INŽENJERING d.o.o., OIB 75528617474</item>
    </izvorni_sadrzaj>
    <derivirana_varijabla naziv="DomainObject.Predmet.ProtuStrankaListFormatedOIB_1">
      <item>PASARIĆ INŽENJERING d.o.o., OIB 75528617474</item>
    </derivirana_varijabla>
  </DomainObject.Predmet.ProtuStrankaListFormatedOIB>
  <DomainObject.Predmet.ProtuStrankaListFormatedWithAdress>
    <izvorni_sadrzaj>
      <item>PASARIĆ INŽENJERING d.o.o., Kunovečka 22, 10000 Zagreb</item>
    </izvorni_sadrzaj>
    <derivirana_varijabla naziv="DomainObject.Predmet.ProtuStrankaListFormatedWithAdress_1">
      <item>PASARIĆ INŽENJERING d.o.o., Kunovečka 22, 10000 Zagreb</item>
    </derivirana_varijabla>
  </DomainObject.Predmet.ProtuStrankaListFormatedWithAdress>
  <DomainObject.Predmet.ProtuStrankaListFormatedWithAdressOIB>
    <izvorni_sadrzaj>
      <item>PASARIĆ INŽENJERING d.o.o., OIB 75528617474, Kunovečka 22, 10000 Zagreb</item>
    </izvorni_sadrzaj>
    <derivirana_varijabla naziv="DomainObject.Predmet.ProtuStrankaListFormatedWithAdressOIB_1">
      <item>PASARIĆ INŽENJERING d.o.o., OIB 75528617474, Kunovečka 22, 10000 Zagreb</item>
    </derivirana_varijabla>
  </DomainObject.Predmet.ProtuStrankaListFormatedWithAdressOIB>
  <DomainObject.Predmet.ProtuStrankaListNazivFormated>
    <izvorni_sadrzaj>
      <item>PASARIĆ INŽENJERING d.o.o.</item>
    </izvorni_sadrzaj>
    <derivirana_varijabla naziv="DomainObject.Predmet.ProtuStrankaListNazivFormated_1">
      <item>PASARIĆ INŽENJERING d.o.o.</item>
    </derivirana_varijabla>
  </DomainObject.Predmet.ProtuStrankaListNazivFormated>
  <DomainObject.Predmet.ProtuStrankaListNazivFormatedOIB>
    <izvorni_sadrzaj>
      <item>PASARIĆ INŽENJERING d.o.o., OIB 75528617474</item>
    </izvorni_sadrzaj>
    <derivirana_varijabla naziv="DomainObject.Predmet.ProtuStrankaListNazivFormatedOIB_1">
      <item>PASARIĆ INŽENJERING d.o.o., OIB 75528617474</item>
    </derivirana_varijabla>
  </DomainObject.Predmet.ProtuStrankaListNazivFormatedOIB>
  <DomainObject.Predmet.OstaliListFormated>
    <izvorni_sadrzaj>
      <item>Dragan Suša punomoćnik sudionika u postupku TIM KABEL d.o.o.</item>
    </izvorni_sadrzaj>
    <derivirana_varijabla naziv="DomainObject.Predmet.OstaliListFormated_1">
      <item>Dragan Suša punomoćnik sudionika u postupku TIM KABEL d.o.o.</item>
    </derivirana_varijabla>
  </DomainObject.Predmet.OstaliListFormated>
  <DomainObject.Predmet.OstaliListFormatedOIB>
    <izvorni_sadrzaj>
      <item>Dragan Suša, OIB 04714301880 punomoćnik sudionika u postupku TIM KABEL d.o.o.</item>
    </izvorni_sadrzaj>
    <derivirana_varijabla naziv="DomainObject.Predmet.OstaliListFormatedOIB_1">
      <item>Dragan Suša, OIB 04714301880 punomoćnik sudionika u postupku TIM KABEL d.o.o.</item>
    </derivirana_varijabla>
  </DomainObject.Predmet.OstaliListFormatedOIB>
  <DomainObject.Predmet.OstaliListFormatedWithAdress>
    <izvorni_sadrzaj>
      <item>Dragan Suša, Kralja Zvonimira 62/III, 10000 Zagreb punomoćnik sudionika u postupku TIM KABEL d.o.o.</item>
    </izvorni_sadrzaj>
    <derivirana_varijabla naziv="DomainObject.Predmet.OstaliListFormatedWithAdress_1">
      <item>Dragan Suša, Kralja Zvonimira 62/III, 10000 Zagreb punomoćnik sudionika u postupku TIM KABEL d.o.o.</item>
    </derivirana_varijabla>
  </DomainObject.Predmet.OstaliListFormatedWithAdress>
  <DomainObject.Predmet.OstaliListFormatedWithAdressOIB>
    <izvorni_sadrzaj>
      <item>Dragan Suša, OIB 04714301880, Kralja Zvonimira 62/III, 10000 Zagreb punomoćnik sudionika u postupku TIM KABEL d.o.o.</item>
    </izvorni_sadrzaj>
    <derivirana_varijabla naziv="DomainObject.Predmet.OstaliListFormatedWithAdressOIB_1">
      <item>Dragan Suša, OIB 04714301880, Kralja Zvonimira 62/III, 10000 Zagreb punomoćnik sudionika u postupku TIM KABEL d.o.o.</item>
    </derivirana_varijabla>
  </DomainObject.Predmet.OstaliListFormatedWithAdressOIB>
  <DomainObject.Predmet.OstaliListNazivFormated>
    <izvorni_sadrzaj>
      <item>Dragan Suša</item>
    </izvorni_sadrzaj>
    <derivirana_varijabla naziv="DomainObject.Predmet.OstaliListNazivFormated_1">
      <item>Dragan Suša</item>
    </derivirana_varijabla>
  </DomainObject.Predmet.OstaliListNazivFormated>
  <DomainObject.Predmet.OstaliListNazivFormatedOIB>
    <izvorni_sadrzaj>
      <item>Dragan Suša, OIB 04714301880</item>
    </izvorni_sadrzaj>
    <derivirana_varijabla naziv="DomainObject.Predmet.OstaliListNazivFormatedOIB_1">
      <item>Dragan Suša, OIB 04714301880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TIM KABEL d.o.o. i dr.</izvorni_sadrzaj>
    <derivirana_varijabla naziv="DomainObject.Predmet.StrankaIDrugi_1">TIM KABEL d.o.o. i dr.</derivirana_varijabla>
  </DomainObject.Predmet.StrankaIDrugi>
  <DomainObject.Predmet.ProtustrankaIDrugi>
    <izvorni_sadrzaj>PASARIĆ INŽENJERING d.o.o.</izvorni_sadrzaj>
    <derivirana_varijabla naziv="DomainObject.Predmet.ProtustrankaIDrugi_1">PASARIĆ INŽENJERING d.o.o.</derivirana_varijabla>
  </DomainObject.Predmet.ProtustrankaIDrugi>
  <DomainObject.Predmet.StrankaIDrugiAdressOIB>
    <izvorni_sadrzaj>TIM KABEL d.o.o., OIB 69927324836, Savska cesta 103, 10360 Sesvete i dr.</izvorni_sadrzaj>
    <derivirana_varijabla naziv="DomainObject.Predmet.StrankaIDrugiAdressOIB_1">TIM KABEL d.o.o., OIB 69927324836, Savska cesta 103, 10360 Sesvete i dr.</derivirana_varijabla>
  </DomainObject.Predmet.StrankaIDrugiAdressOIB>
  <DomainObject.Predmet.ProtustrankaIDrugiAdressOIB>
    <izvorni_sadrzaj>PASARIĆ INŽENJERING d.o.o., OIB 75528617474, Kunovečka 22, 10000 Zagreb</izvorni_sadrzaj>
    <derivirana_varijabla naziv="DomainObject.Predmet.ProtustrankaIDrugiAdressOIB_1">PASARIĆ INŽENJERING d.o.o., OIB 75528617474, Kunovečka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TIM KABEL d.o.o.</item>
      <item>PASARIĆ INŽENJERING d.o.o.</item>
      <item>Dragan Suša</item>
      <item>Djenana Cepić</item>
      <item>ADRIATIC KOLEKT d.o.o. za usluge</item>
    </izvorni_sadrzaj>
    <derivirana_varijabla naziv="DomainObject.Predmet.SudioniciListNaziv_1">
      <item>TIM KABEL d.o.o.</item>
      <item>PASARIĆ INŽENJERING d.o.o.</item>
      <item>Dragan Suša</item>
      <item>Djenana Cepić</item>
      <item>ADRIATIC KOLEKT d.o.o. za usluge</item>
    </derivirana_varijabla>
  </DomainObject.Predmet.SudioniciListNaziv>
  <DomainObject.Predmet.SudioniciListAdressOIB>
    <izvorni_sadrzaj>
      <item>TIM KABEL d.o.o., OIB 69927324836, Savska cesta 103,10360 Sesvete</item>
      <item>PASARIĆ INŽENJERING d.o.o., OIB 75528617474, Kunovečka 22,10000 Zagreb</item>
      <item>Dragan Suša, OIB 04714301880, Kralja Zvonimira 62/III,10000 Zagreb</item>
      <item>Djenana Cepić, OIB 33549277133, Bukovačka Cesta 107 A,10000 Zagreb</item>
      <item>ADRIATIC KOLEKT d.o.o. za usluge, OIB 91757538220, Andrije Žaje 61,10000 Zagreb</item>
    </izvorni_sadrzaj>
    <derivirana_varijabla naziv="DomainObject.Predmet.SudioniciListAdressOIB_1">
      <item>TIM KABEL d.o.o., OIB 69927324836, Savska cesta 103,10360 Sesvete</item>
      <item>PASARIĆ INŽENJERING d.o.o., OIB 75528617474, Kunovečka 22,10000 Zagreb</item>
      <item>Dragan Suša, OIB 04714301880, Kralja Zvonimira 62/III,10000 Zagreb</item>
      <item>Djenana Cepić, OIB 33549277133, Bukovačka Cesta 107 A,10000 Zagreb</item>
      <item>ADRIATIC KOLEKT d.o.o. za usluge, OIB 91757538220, Andrije Žaje 61,10000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69927324836</item>
      <item>, OIB 75528617474</item>
      <item>, OIB 04714301880</item>
      <item>, OIB 33549277133</item>
      <item>, OIB 91757538220</item>
    </izvorni_sadrzaj>
    <derivirana_varijabla naziv="DomainObject.Predmet.SudioniciListNazivOIB_1">
      <item>, OIB 69927324836</item>
      <item>, OIB 75528617474</item>
      <item>, OIB 04714301880</item>
      <item>, OIB 33549277133</item>
      <item>, OIB 91757538220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2018.</izvorni_sadrzaj>
    <derivirana_varijabla naziv="DomainObject.Predmet.DatumZadnjeOdrzaneSudskeRadnje_1">21. studenog 2018.</derivirana_varijabla>
  </DomainObject.Predmet.DatumZadnjeOdrzaneSudskeRadnje>
  <DomainObject.PredzadnjaOdlukaIzPredmeta.DatumDonosenjaOdluke>
    <izvorni_sadrzaj>12. studenog 2018.</izvorni_sadrzaj>
    <derivirana_varijabla naziv="DomainObject.PredzadnjaOdlukaIzPredmeta.DatumDonosenjaOdluke_1">12. studenog 2018.</derivirana_varijabla>
  </DomainObject.PredzadnjaOdlukaIzPredmeta.DatumDonosenjaOdluke>
  <DomainObject.PredzadnjaOdlukaIzPredmeta.Oznaka>
    <izvorni_sadrzaj>St-2770/2016-68</izvorni_sadrzaj>
    <derivirana_varijabla naziv="DomainObject.PredzadnjaOdlukaIzPredmeta.Oznaka_1">St-2770/2016-68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643</properties:Words>
  <properties:Characters>3392</properties:Characters>
  <properties:Lines>79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2018-12-10T12:03:00Z</dcterms:created>
  <dc:creator>MK</dc:creator>
  <cp:lastModifiedBy>Kristina Švajger</cp:lastModifiedBy>
  <cp:lastPrinted>2018-12-10T12:19:00Z</cp:lastPrinted>
  <dcterms:modified xmlns:xsi="http://www.w3.org/2001/XMLSchema-instance" xsi:type="dcterms:W3CDTF">2018-12-10T12:19:00Z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predaji u posjed -Adriatic kolekt, 10. 12.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